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8B70" w14:textId="77777777" w:rsidR="00D25AE8" w:rsidRPr="000C3924" w:rsidRDefault="007D3ECE">
      <w:pPr>
        <w:jc w:val="center"/>
        <w:rPr>
          <w:b/>
          <w:i w:val="0"/>
          <w:sz w:val="28"/>
          <w:lang w:val="el-GR"/>
        </w:rPr>
      </w:pPr>
      <w:bookmarkStart w:id="0" w:name="_Hlk133930102"/>
      <w:r w:rsidRPr="000C3924">
        <w:rPr>
          <w:b/>
          <w:i w:val="0"/>
          <w:noProof/>
          <w:sz w:val="28"/>
          <w:lang w:val="en-GB" w:eastAsia="en-GB"/>
        </w:rPr>
        <w:drawing>
          <wp:inline distT="0" distB="0" distL="0" distR="0" wp14:anchorId="5A8A575B" wp14:editId="08462D68">
            <wp:extent cx="2144684" cy="118040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4684" cy="1180407"/>
                    </a:xfrm>
                    <a:prstGeom prst="rect">
                      <a:avLst/>
                    </a:prstGeom>
                  </pic:spPr>
                </pic:pic>
              </a:graphicData>
            </a:graphic>
          </wp:inline>
        </w:drawing>
      </w:r>
    </w:p>
    <w:p w14:paraId="7DD72831" w14:textId="77777777" w:rsidR="00D25AE8" w:rsidRPr="000C3924" w:rsidRDefault="00D25AE8">
      <w:pPr>
        <w:rPr>
          <w:b/>
          <w:i w:val="0"/>
          <w:sz w:val="28"/>
          <w:lang w:val="el-GR"/>
        </w:rPr>
      </w:pPr>
    </w:p>
    <w:p w14:paraId="422DDE34" w14:textId="77777777" w:rsidR="00D25AE8" w:rsidRPr="000C3924" w:rsidRDefault="00D25AE8">
      <w:pPr>
        <w:rPr>
          <w:b/>
          <w:i w:val="0"/>
          <w:sz w:val="28"/>
          <w:lang w:val="el-GR"/>
        </w:rPr>
      </w:pPr>
    </w:p>
    <w:p w14:paraId="74B25B36" w14:textId="77777777" w:rsidR="00D25AE8" w:rsidRPr="000C3924" w:rsidRDefault="00D25AE8">
      <w:pPr>
        <w:rPr>
          <w:b/>
          <w:i w:val="0"/>
          <w:sz w:val="28"/>
          <w:lang w:val="el-GR"/>
        </w:rPr>
      </w:pPr>
    </w:p>
    <w:p w14:paraId="79621D27" w14:textId="77777777" w:rsidR="00D25AE8" w:rsidRPr="000C3924" w:rsidRDefault="00D25AE8">
      <w:pPr>
        <w:pBdr>
          <w:top w:val="single" w:sz="4" w:space="1" w:color="000000"/>
          <w:left w:val="single" w:sz="4" w:space="4" w:color="000000"/>
          <w:bottom w:val="single" w:sz="4" w:space="1" w:color="000000"/>
          <w:right w:val="single" w:sz="4" w:space="4" w:color="000000"/>
        </w:pBdr>
        <w:rPr>
          <w:b/>
          <w:i w:val="0"/>
          <w:sz w:val="28"/>
          <w:lang w:val="el-GR"/>
        </w:rPr>
      </w:pPr>
    </w:p>
    <w:p w14:paraId="440548CB" w14:textId="77777777" w:rsidR="00D25AE8" w:rsidRPr="000C3924" w:rsidRDefault="007D3ECE">
      <w:pPr>
        <w:pBdr>
          <w:top w:val="single" w:sz="4" w:space="1" w:color="000000"/>
          <w:left w:val="single" w:sz="4" w:space="4" w:color="000000"/>
          <w:bottom w:val="single" w:sz="4" w:space="1" w:color="000000"/>
          <w:right w:val="single" w:sz="4" w:space="4" w:color="000000"/>
        </w:pBdr>
        <w:jc w:val="center"/>
        <w:rPr>
          <w:b/>
          <w:i w:val="0"/>
          <w:sz w:val="28"/>
          <w:lang w:val="el-GR"/>
        </w:rPr>
      </w:pPr>
      <w:r w:rsidRPr="000C3924">
        <w:rPr>
          <w:b/>
          <w:i w:val="0"/>
          <w:sz w:val="28"/>
          <w:lang w:val="el-GR"/>
        </w:rPr>
        <w:t>ΑΝΟΙΚΤΟΣ ΔΙΑΓΩΝΙΣΜΟΣ ΓΙΑ ΤΗΝ ΠΡΟΜΗΘΕΙΑ, ΕΓΚΑΤΑΣΤΑΣΗ ΚΑΙ ΣΥΝΤΗΡΗΣΗ ΕΝΟΣ (1) ΑΞΟΝΙΚΟΥ ΤΟΜΟΓΡΑΦΟΥ</w:t>
      </w:r>
    </w:p>
    <w:p w14:paraId="19C675AE" w14:textId="77777777" w:rsidR="001A188F" w:rsidRPr="000C3924" w:rsidRDefault="001A188F">
      <w:pPr>
        <w:pBdr>
          <w:top w:val="single" w:sz="4" w:space="1" w:color="000000"/>
          <w:left w:val="single" w:sz="4" w:space="4" w:color="000000"/>
          <w:bottom w:val="single" w:sz="4" w:space="1" w:color="000000"/>
          <w:right w:val="single" w:sz="4" w:space="4" w:color="000000"/>
        </w:pBdr>
        <w:jc w:val="center"/>
        <w:rPr>
          <w:b/>
          <w:i w:val="0"/>
          <w:sz w:val="28"/>
          <w:lang w:val="el-GR"/>
        </w:rPr>
      </w:pPr>
    </w:p>
    <w:p w14:paraId="6D9D5732" w14:textId="77777777" w:rsidR="00D25AE8" w:rsidRPr="000C3924" w:rsidRDefault="00D25AE8">
      <w:pPr>
        <w:rPr>
          <w:b/>
          <w:i w:val="0"/>
          <w:sz w:val="28"/>
          <w:lang w:val="el-GR"/>
        </w:rPr>
      </w:pPr>
    </w:p>
    <w:p w14:paraId="482701D7" w14:textId="77777777" w:rsidR="001A188F" w:rsidRPr="000C3924" w:rsidRDefault="001A188F">
      <w:pPr>
        <w:rPr>
          <w:b/>
          <w:i w:val="0"/>
          <w:sz w:val="28"/>
          <w:lang w:val="el-GR"/>
        </w:rPr>
      </w:pPr>
    </w:p>
    <w:p w14:paraId="1B7E6582" w14:textId="77777777" w:rsidR="00D25AE8" w:rsidRPr="000C3924" w:rsidRDefault="007D3ECE">
      <w:pPr>
        <w:jc w:val="center"/>
        <w:rPr>
          <w:i w:val="0"/>
          <w:lang w:val="el-GR"/>
        </w:rPr>
      </w:pPr>
      <w:r w:rsidRPr="000C3924">
        <w:rPr>
          <w:b/>
          <w:i w:val="0"/>
          <w:szCs w:val="22"/>
          <w:lang w:val="el-GR"/>
        </w:rPr>
        <w:t xml:space="preserve">Αριθμός Διαγωνισμού: </w:t>
      </w:r>
      <w:r w:rsidR="001A188F" w:rsidRPr="000C3924">
        <w:rPr>
          <w:b/>
          <w:i w:val="0"/>
          <w:szCs w:val="22"/>
          <w:lang w:val="el-GR"/>
        </w:rPr>
        <w:t>Π10/2023</w:t>
      </w:r>
    </w:p>
    <w:p w14:paraId="5B08DBE1" w14:textId="77777777" w:rsidR="00D25AE8" w:rsidRPr="000C3924" w:rsidRDefault="00D25AE8">
      <w:pPr>
        <w:rPr>
          <w:b/>
          <w:i w:val="0"/>
          <w:szCs w:val="22"/>
          <w:lang w:val="el-GR"/>
        </w:rPr>
      </w:pPr>
    </w:p>
    <w:p w14:paraId="7DE834A8" w14:textId="77777777" w:rsidR="00D25AE8" w:rsidRPr="000C3924" w:rsidRDefault="00D25AE8">
      <w:pPr>
        <w:rPr>
          <w:b/>
          <w:i w:val="0"/>
          <w:szCs w:val="22"/>
          <w:lang w:val="el-GR"/>
        </w:rPr>
      </w:pPr>
    </w:p>
    <w:p w14:paraId="5038FCC7" w14:textId="77777777" w:rsidR="00D25AE8" w:rsidRPr="000C3924" w:rsidRDefault="00D25AE8">
      <w:pPr>
        <w:rPr>
          <w:b/>
          <w:i w:val="0"/>
          <w:szCs w:val="22"/>
          <w:lang w:val="el-GR"/>
        </w:rPr>
      </w:pPr>
    </w:p>
    <w:p w14:paraId="35463FED" w14:textId="77777777" w:rsidR="00D25AE8" w:rsidRPr="000C3924" w:rsidRDefault="00D25AE8">
      <w:pPr>
        <w:rPr>
          <w:b/>
          <w:i w:val="0"/>
          <w:szCs w:val="22"/>
          <w:lang w:val="el-GR"/>
        </w:rPr>
      </w:pPr>
    </w:p>
    <w:p w14:paraId="630F3492" w14:textId="77777777" w:rsidR="00D25AE8" w:rsidRPr="000C3924" w:rsidRDefault="00D25AE8">
      <w:pPr>
        <w:rPr>
          <w:b/>
          <w:i w:val="0"/>
          <w:szCs w:val="22"/>
          <w:lang w:val="el-GR"/>
        </w:rPr>
      </w:pPr>
    </w:p>
    <w:p w14:paraId="5960BE32" w14:textId="77777777" w:rsidR="001A188F" w:rsidRPr="000C3924" w:rsidRDefault="001A188F">
      <w:pPr>
        <w:rPr>
          <w:b/>
          <w:i w:val="0"/>
          <w:szCs w:val="22"/>
          <w:lang w:val="el-GR"/>
        </w:rPr>
      </w:pPr>
    </w:p>
    <w:p w14:paraId="6F6D7959" w14:textId="77777777" w:rsidR="001A188F" w:rsidRPr="000C3924" w:rsidRDefault="001A188F">
      <w:pPr>
        <w:rPr>
          <w:b/>
          <w:i w:val="0"/>
          <w:szCs w:val="22"/>
          <w:lang w:val="el-GR"/>
        </w:rPr>
      </w:pPr>
    </w:p>
    <w:p w14:paraId="55D54ED5" w14:textId="77777777" w:rsidR="001A188F" w:rsidRPr="000C3924" w:rsidRDefault="001A188F">
      <w:pPr>
        <w:rPr>
          <w:b/>
          <w:i w:val="0"/>
          <w:szCs w:val="22"/>
          <w:lang w:val="el-GR"/>
        </w:rPr>
      </w:pPr>
    </w:p>
    <w:p w14:paraId="733E12D3" w14:textId="77777777" w:rsidR="001A188F" w:rsidRPr="000C3924" w:rsidRDefault="001A188F">
      <w:pPr>
        <w:rPr>
          <w:b/>
          <w:i w:val="0"/>
          <w:szCs w:val="22"/>
          <w:lang w:val="el-GR"/>
        </w:rPr>
      </w:pPr>
    </w:p>
    <w:p w14:paraId="2F651380" w14:textId="77777777" w:rsidR="001A188F" w:rsidRPr="000C3924" w:rsidRDefault="001A188F">
      <w:pPr>
        <w:rPr>
          <w:b/>
          <w:i w:val="0"/>
          <w:szCs w:val="22"/>
          <w:lang w:val="el-GR"/>
        </w:rPr>
      </w:pPr>
    </w:p>
    <w:p w14:paraId="53A9F03D" w14:textId="77777777" w:rsidR="001A188F" w:rsidRPr="000C3924" w:rsidRDefault="001A188F">
      <w:pPr>
        <w:rPr>
          <w:b/>
          <w:i w:val="0"/>
          <w:szCs w:val="22"/>
          <w:lang w:val="el-GR"/>
        </w:rPr>
      </w:pPr>
    </w:p>
    <w:p w14:paraId="39722CBA" w14:textId="77777777" w:rsidR="001A188F" w:rsidRPr="000C3924" w:rsidRDefault="001A188F">
      <w:pPr>
        <w:rPr>
          <w:b/>
          <w:i w:val="0"/>
          <w:szCs w:val="22"/>
          <w:lang w:val="el-GR"/>
        </w:rPr>
      </w:pPr>
    </w:p>
    <w:p w14:paraId="6C2AA9DE" w14:textId="77777777" w:rsidR="00D25AE8" w:rsidRPr="000C3924" w:rsidRDefault="00D25AE8" w:rsidP="001A188F">
      <w:pPr>
        <w:rPr>
          <w:b/>
          <w:i w:val="0"/>
          <w:szCs w:val="22"/>
          <w:lang w:val="el-GR"/>
        </w:rPr>
      </w:pPr>
    </w:p>
    <w:p w14:paraId="3BC3A2BC" w14:textId="77777777" w:rsidR="001A188F" w:rsidRPr="000C3924" w:rsidRDefault="007D3ECE" w:rsidP="001A188F">
      <w:pPr>
        <w:jc w:val="center"/>
        <w:rPr>
          <w:b/>
          <w:i w:val="0"/>
          <w:szCs w:val="22"/>
          <w:lang w:val="el-GR"/>
        </w:rPr>
      </w:pPr>
      <w:r w:rsidRPr="000C3924">
        <w:rPr>
          <w:b/>
          <w:i w:val="0"/>
          <w:szCs w:val="22"/>
          <w:lang w:val="el-GR"/>
        </w:rPr>
        <w:t>Λευκωσία</w:t>
      </w:r>
    </w:p>
    <w:p w14:paraId="5B46CE27" w14:textId="77777777" w:rsidR="00D25AE8" w:rsidRPr="000C3924" w:rsidRDefault="007D3ECE" w:rsidP="001A188F">
      <w:pPr>
        <w:jc w:val="center"/>
        <w:rPr>
          <w:b/>
          <w:i w:val="0"/>
          <w:szCs w:val="22"/>
          <w:lang w:val="el-GR"/>
        </w:rPr>
      </w:pPr>
      <w:r>
        <w:rPr>
          <w:b/>
          <w:i w:val="0"/>
          <w:szCs w:val="22"/>
          <w:lang w:val="el-GR"/>
        </w:rPr>
        <w:t xml:space="preserve">Μάιος </w:t>
      </w:r>
      <w:r w:rsidR="001A188F" w:rsidRPr="000C3924">
        <w:rPr>
          <w:b/>
          <w:i w:val="0"/>
          <w:szCs w:val="22"/>
          <w:lang w:val="el-GR"/>
        </w:rPr>
        <w:t>2023</w:t>
      </w:r>
    </w:p>
    <w:p w14:paraId="465F8F6D" w14:textId="77777777" w:rsidR="001A188F" w:rsidRPr="000C3924" w:rsidRDefault="001A188F" w:rsidP="001A188F">
      <w:pPr>
        <w:jc w:val="center"/>
        <w:rPr>
          <w:b/>
          <w:i w:val="0"/>
          <w:szCs w:val="22"/>
          <w:lang w:val="el-GR"/>
        </w:rPr>
      </w:pPr>
    </w:p>
    <w:p w14:paraId="5B0E1998" w14:textId="77777777" w:rsidR="001A188F" w:rsidRPr="000C3924" w:rsidRDefault="001A188F" w:rsidP="001A188F">
      <w:pPr>
        <w:jc w:val="left"/>
        <w:rPr>
          <w:rFonts w:ascii="Arial Black" w:hAnsi="Arial Black" w:cs="Arial Black"/>
          <w:b/>
          <w:i w:val="0"/>
          <w:caps/>
          <w:color w:val="800000"/>
          <w:sz w:val="28"/>
          <w:szCs w:val="28"/>
          <w:lang w:val="el-GR" w:eastAsia="el-GR"/>
        </w:rPr>
      </w:pPr>
    </w:p>
    <w:p w14:paraId="46F8C39F" w14:textId="77777777" w:rsidR="001A188F" w:rsidRDefault="001A188F" w:rsidP="001A188F">
      <w:pPr>
        <w:jc w:val="left"/>
        <w:rPr>
          <w:rFonts w:ascii="Arial Black" w:hAnsi="Arial Black" w:cs="Arial Black"/>
          <w:b/>
          <w:i w:val="0"/>
          <w:caps/>
          <w:color w:val="800000"/>
          <w:sz w:val="28"/>
          <w:szCs w:val="28"/>
          <w:lang w:val="el-GR" w:eastAsia="el-GR"/>
        </w:rPr>
      </w:pPr>
    </w:p>
    <w:p w14:paraId="7201A76C" w14:textId="77777777" w:rsidR="00702B62" w:rsidRPr="000C3924" w:rsidRDefault="00702B62" w:rsidP="001A188F">
      <w:pPr>
        <w:jc w:val="left"/>
        <w:rPr>
          <w:rFonts w:ascii="Arial Black" w:hAnsi="Arial Black" w:cs="Arial Black"/>
          <w:b/>
          <w:i w:val="0"/>
          <w:caps/>
          <w:color w:val="800000"/>
          <w:sz w:val="28"/>
          <w:szCs w:val="28"/>
          <w:lang w:val="el-GR" w:eastAsia="el-GR"/>
        </w:rPr>
      </w:pPr>
    </w:p>
    <w:p w14:paraId="507577B6" w14:textId="77777777" w:rsidR="00C13EA7" w:rsidRDefault="00C13EA7">
      <w:pPr>
        <w:jc w:val="center"/>
        <w:rPr>
          <w:b/>
          <w:i w:val="0"/>
          <w:sz w:val="28"/>
          <w:lang w:val="el-GR"/>
        </w:rPr>
      </w:pPr>
    </w:p>
    <w:p w14:paraId="457E6FDC" w14:textId="77777777" w:rsidR="00D25AE8" w:rsidRPr="00E84E70" w:rsidRDefault="007D3ECE">
      <w:pPr>
        <w:jc w:val="center"/>
        <w:rPr>
          <w:rFonts w:ascii="Arial Black" w:hAnsi="Arial Black"/>
          <w:b/>
          <w:i w:val="0"/>
          <w:sz w:val="32"/>
          <w:szCs w:val="32"/>
          <w:lang w:val="el-GR"/>
        </w:rPr>
      </w:pPr>
      <w:r w:rsidRPr="00E84E70">
        <w:rPr>
          <w:rFonts w:ascii="Arial Black" w:hAnsi="Arial Black"/>
          <w:b/>
          <w:i w:val="0"/>
          <w:sz w:val="32"/>
          <w:szCs w:val="32"/>
          <w:lang w:val="el-GR"/>
        </w:rPr>
        <w:lastRenderedPageBreak/>
        <w:t>Πίνακας Περιεχομένων</w:t>
      </w:r>
    </w:p>
    <w:p w14:paraId="1E963699" w14:textId="77777777" w:rsidR="00D25AE8" w:rsidRPr="000C3924" w:rsidRDefault="00D25AE8">
      <w:pPr>
        <w:overflowPunct/>
        <w:autoSpaceDE/>
        <w:ind w:left="720" w:right="26"/>
        <w:textAlignment w:val="auto"/>
        <w:rPr>
          <w:b/>
          <w:bCs/>
          <w:i w:val="0"/>
          <w:sz w:val="28"/>
          <w:lang w:val="el-GR" w:eastAsia="en-US"/>
        </w:rPr>
      </w:pPr>
    </w:p>
    <w:p w14:paraId="03B93FBC" w14:textId="77777777" w:rsidR="00D25AE8" w:rsidRPr="000C3924" w:rsidRDefault="00D25AE8">
      <w:pPr>
        <w:overflowPunct/>
        <w:autoSpaceDE/>
        <w:ind w:left="720" w:right="26"/>
        <w:textAlignment w:val="auto"/>
        <w:rPr>
          <w:b/>
          <w:bCs/>
          <w:i w:val="0"/>
          <w:lang w:val="el-GR" w:eastAsia="en-US"/>
        </w:rPr>
      </w:pPr>
    </w:p>
    <w:p w14:paraId="74CED2F4" w14:textId="77777777" w:rsidR="00D25AE8" w:rsidRPr="000C3924" w:rsidRDefault="007D3ECE">
      <w:pPr>
        <w:overflowPunct/>
        <w:autoSpaceDE/>
        <w:ind w:left="720" w:right="26"/>
        <w:textAlignment w:val="auto"/>
        <w:rPr>
          <w:i w:val="0"/>
          <w:lang w:val="el-GR"/>
        </w:rPr>
      </w:pPr>
      <w:r w:rsidRPr="000C3924">
        <w:rPr>
          <w:b/>
          <w:bCs/>
          <w:i w:val="0"/>
          <w:lang w:val="el-GR" w:eastAsia="en-US"/>
        </w:rPr>
        <w:t>ΜΕΡΟΣ Α: Οδηγίες προς Οικονομικούς Φορείς</w:t>
      </w:r>
    </w:p>
    <w:p w14:paraId="3D7FDBAB" w14:textId="77777777" w:rsidR="00D25AE8" w:rsidRPr="000C3924" w:rsidRDefault="00D25AE8">
      <w:pPr>
        <w:overflowPunct/>
        <w:autoSpaceDE/>
        <w:ind w:left="720" w:right="26"/>
        <w:textAlignment w:val="auto"/>
        <w:rPr>
          <w:b/>
          <w:bCs/>
          <w:i w:val="0"/>
          <w:lang w:val="el-GR" w:eastAsia="en-US"/>
        </w:rPr>
      </w:pPr>
    </w:p>
    <w:p w14:paraId="6D1B00DE" w14:textId="77777777" w:rsidR="00D25AE8" w:rsidRPr="000C3924" w:rsidRDefault="007D3ECE">
      <w:pPr>
        <w:overflowPunct/>
        <w:autoSpaceDE/>
        <w:ind w:left="720" w:right="26"/>
        <w:textAlignment w:val="auto"/>
        <w:rPr>
          <w:i w:val="0"/>
          <w:lang w:val="el-GR"/>
        </w:rPr>
      </w:pPr>
      <w:r w:rsidRPr="000C3924">
        <w:rPr>
          <w:b/>
          <w:bCs/>
          <w:i w:val="0"/>
          <w:lang w:val="el-GR" w:eastAsia="en-US"/>
        </w:rPr>
        <w:t>ΜΕΡΟΣ Β: Συμφωνία – Ειδικοί Όροι Σύμβασης</w:t>
      </w:r>
    </w:p>
    <w:p w14:paraId="3FFD2502" w14:textId="77777777" w:rsidR="00D25AE8" w:rsidRPr="000C3924" w:rsidRDefault="00D25AE8">
      <w:pPr>
        <w:overflowPunct/>
        <w:autoSpaceDE/>
        <w:ind w:left="720" w:right="26"/>
        <w:textAlignment w:val="auto"/>
        <w:rPr>
          <w:b/>
          <w:bCs/>
          <w:i w:val="0"/>
          <w:lang w:val="el-GR" w:eastAsia="en-US"/>
        </w:rPr>
      </w:pPr>
    </w:p>
    <w:p w14:paraId="6D8187FA" w14:textId="77777777" w:rsidR="00D25AE8" w:rsidRPr="000C3924" w:rsidRDefault="007D3ECE">
      <w:pPr>
        <w:overflowPunct/>
        <w:autoSpaceDE/>
        <w:ind w:left="720" w:right="26"/>
        <w:textAlignment w:val="auto"/>
        <w:rPr>
          <w:b/>
          <w:bCs/>
          <w:i w:val="0"/>
          <w:lang w:val="el-GR" w:eastAsia="en-US"/>
        </w:rPr>
      </w:pPr>
      <w:r w:rsidRPr="000C3924">
        <w:rPr>
          <w:b/>
          <w:bCs/>
          <w:i w:val="0"/>
          <w:lang w:val="el-GR" w:eastAsia="en-US"/>
        </w:rPr>
        <w:t>ΠΑΡΑΡΤΗΜΑ Ι: Γενικοί Όροι Σύμβασης</w:t>
      </w:r>
    </w:p>
    <w:p w14:paraId="1D4A8240" w14:textId="77777777" w:rsidR="00D25AE8" w:rsidRPr="000C3924" w:rsidRDefault="00D25AE8">
      <w:pPr>
        <w:overflowPunct/>
        <w:autoSpaceDE/>
        <w:ind w:left="720" w:right="26"/>
        <w:textAlignment w:val="auto"/>
        <w:rPr>
          <w:b/>
          <w:bCs/>
          <w:i w:val="0"/>
          <w:lang w:val="el-GR" w:eastAsia="en-US"/>
        </w:rPr>
      </w:pPr>
    </w:p>
    <w:p w14:paraId="4E73919D" w14:textId="77777777" w:rsidR="00D25AE8" w:rsidRPr="000C3924" w:rsidRDefault="007D3ECE">
      <w:pPr>
        <w:overflowPunct/>
        <w:autoSpaceDE/>
        <w:ind w:left="720" w:right="26"/>
        <w:textAlignment w:val="auto"/>
        <w:rPr>
          <w:b/>
          <w:bCs/>
          <w:i w:val="0"/>
          <w:lang w:val="el-GR" w:eastAsia="en-US"/>
        </w:rPr>
      </w:pPr>
      <w:r w:rsidRPr="000C3924">
        <w:rPr>
          <w:b/>
          <w:bCs/>
          <w:i w:val="0"/>
          <w:lang w:val="el-GR" w:eastAsia="en-US"/>
        </w:rPr>
        <w:t>ΠΑΡΑΡΤΗΜΑ ΙΙ: Όροι Εντολής – Τεχνικές Προδιαγραφές</w:t>
      </w:r>
    </w:p>
    <w:p w14:paraId="42A60F00" w14:textId="77777777" w:rsidR="00D25AE8" w:rsidRDefault="00D25AE8">
      <w:pPr>
        <w:overflowPunct/>
        <w:autoSpaceDE/>
        <w:ind w:left="720" w:right="26"/>
        <w:textAlignment w:val="auto"/>
        <w:rPr>
          <w:b/>
          <w:bCs/>
          <w:i w:val="0"/>
          <w:lang w:val="el-GR" w:eastAsia="en-US"/>
        </w:rPr>
      </w:pPr>
    </w:p>
    <w:p w14:paraId="779A3A1B" w14:textId="77777777" w:rsidR="00C13EA7" w:rsidRPr="00C13EA7" w:rsidRDefault="007D3ECE" w:rsidP="00C13EA7">
      <w:pPr>
        <w:overflowPunct/>
        <w:autoSpaceDE/>
        <w:ind w:left="720" w:right="26"/>
        <w:textAlignment w:val="auto"/>
        <w:rPr>
          <w:b/>
          <w:bCs/>
          <w:i w:val="0"/>
          <w:lang w:val="el-GR" w:eastAsia="en-US"/>
        </w:rPr>
      </w:pPr>
      <w:r w:rsidRPr="000C3924">
        <w:rPr>
          <w:b/>
          <w:bCs/>
          <w:i w:val="0"/>
          <w:lang w:val="el-GR" w:eastAsia="en-US"/>
        </w:rPr>
        <w:t>ΠΑΡΑΡΤΗΜΑ</w:t>
      </w:r>
      <w:r w:rsidRPr="00C13EA7">
        <w:rPr>
          <w:b/>
          <w:bCs/>
          <w:i w:val="0"/>
          <w:lang w:val="el-GR" w:eastAsia="en-US"/>
        </w:rPr>
        <w:t xml:space="preserve"> ΙΙΙ</w:t>
      </w:r>
      <w:r>
        <w:rPr>
          <w:b/>
          <w:bCs/>
          <w:i w:val="0"/>
          <w:lang w:val="el-GR" w:eastAsia="en-US"/>
        </w:rPr>
        <w:t xml:space="preserve">: </w:t>
      </w:r>
      <w:r w:rsidRPr="00C13EA7">
        <w:rPr>
          <w:b/>
          <w:bCs/>
          <w:i w:val="0"/>
          <w:lang w:val="el-GR" w:eastAsia="en-US"/>
        </w:rPr>
        <w:t>Συμφωνία Συντήρησης</w:t>
      </w:r>
    </w:p>
    <w:p w14:paraId="72B4061B" w14:textId="77777777" w:rsidR="00C13EA7" w:rsidRPr="000C3924" w:rsidRDefault="00C13EA7" w:rsidP="00C13EA7">
      <w:pPr>
        <w:overflowPunct/>
        <w:autoSpaceDE/>
        <w:ind w:right="26"/>
        <w:textAlignment w:val="auto"/>
        <w:rPr>
          <w:b/>
          <w:bCs/>
          <w:i w:val="0"/>
          <w:lang w:val="el-GR" w:eastAsia="en-US"/>
        </w:rPr>
      </w:pPr>
    </w:p>
    <w:p w14:paraId="7F5B3403" w14:textId="77777777" w:rsidR="00D25AE8" w:rsidRPr="000C3924" w:rsidRDefault="007D3ECE">
      <w:pPr>
        <w:overflowPunct/>
        <w:autoSpaceDE/>
        <w:ind w:left="720" w:right="26"/>
        <w:textAlignment w:val="auto"/>
        <w:rPr>
          <w:b/>
          <w:bCs/>
          <w:i w:val="0"/>
          <w:lang w:val="el-GR" w:eastAsia="en-US"/>
        </w:rPr>
      </w:pPr>
      <w:r w:rsidRPr="000C3924">
        <w:rPr>
          <w:b/>
          <w:bCs/>
          <w:i w:val="0"/>
          <w:lang w:val="el-GR" w:eastAsia="en-US"/>
        </w:rPr>
        <w:t>ΠΡΟΣΑΡΤΗΜΑ: Υποδείγματα Εντύπων</w:t>
      </w:r>
    </w:p>
    <w:p w14:paraId="68E7612E" w14:textId="77777777" w:rsidR="00D25AE8" w:rsidRPr="000C3924" w:rsidRDefault="00D25AE8">
      <w:pPr>
        <w:jc w:val="left"/>
        <w:rPr>
          <w:rFonts w:ascii="Arial Black" w:hAnsi="Arial Black" w:cs="Arial Black"/>
          <w:b/>
          <w:bCs/>
          <w:i w:val="0"/>
          <w:caps/>
          <w:color w:val="800000"/>
          <w:sz w:val="28"/>
          <w:szCs w:val="28"/>
          <w:lang w:val="el-GR" w:eastAsia="el-GR"/>
        </w:rPr>
      </w:pPr>
    </w:p>
    <w:p w14:paraId="0F8818ED" w14:textId="77777777" w:rsidR="00D25AE8" w:rsidRPr="000C3924" w:rsidRDefault="00D25AE8">
      <w:pPr>
        <w:jc w:val="left"/>
        <w:rPr>
          <w:rFonts w:ascii="Arial Black" w:hAnsi="Arial Black" w:cs="Arial Black"/>
          <w:b/>
          <w:i w:val="0"/>
          <w:caps/>
          <w:color w:val="800000"/>
          <w:sz w:val="28"/>
          <w:szCs w:val="28"/>
          <w:lang w:val="el-GR" w:eastAsia="el-GR"/>
        </w:rPr>
        <w:sectPr w:rsidR="00D25AE8" w:rsidRPr="000C3924" w:rsidSect="00702B62">
          <w:headerReference w:type="default" r:id="rId9"/>
          <w:footerReference w:type="default" r:id="rId10"/>
          <w:footerReference w:type="first" r:id="rId11"/>
          <w:pgSz w:w="11906" w:h="16838" w:code="9"/>
          <w:pgMar w:top="720" w:right="720" w:bottom="720" w:left="720" w:header="567" w:footer="96" w:gutter="0"/>
          <w:pgNumType w:start="1"/>
          <w:cols w:space="720"/>
          <w:formProt w:val="0"/>
          <w:docGrid w:linePitch="360"/>
        </w:sectPr>
      </w:pPr>
    </w:p>
    <w:p w14:paraId="37C23FE6" w14:textId="77777777" w:rsidR="00D25AE8" w:rsidRPr="00E84E70" w:rsidRDefault="007D3ECE">
      <w:pPr>
        <w:jc w:val="center"/>
        <w:rPr>
          <w:rFonts w:ascii="Arial Black" w:hAnsi="Arial Black"/>
          <w:b/>
          <w:i w:val="0"/>
          <w:sz w:val="32"/>
          <w:szCs w:val="32"/>
          <w:lang w:val="el-GR"/>
        </w:rPr>
      </w:pPr>
      <w:r w:rsidRPr="00E84E70">
        <w:rPr>
          <w:rFonts w:ascii="Arial Black" w:hAnsi="Arial Black"/>
          <w:b/>
          <w:i w:val="0"/>
          <w:sz w:val="32"/>
          <w:szCs w:val="32"/>
          <w:lang w:val="el-GR"/>
        </w:rPr>
        <w:lastRenderedPageBreak/>
        <w:t>Πίνακας Περιεχομένων</w:t>
      </w:r>
    </w:p>
    <w:p w14:paraId="38F0DBCF" w14:textId="23B8506F" w:rsidR="00D25AE8" w:rsidRPr="000C3924" w:rsidRDefault="00D25AE8" w:rsidP="00E84E70">
      <w:pPr>
        <w:pStyle w:val="TOC2"/>
        <w:tabs>
          <w:tab w:val="right" w:leader="dot" w:pos="9972"/>
        </w:tabs>
        <w:ind w:left="0"/>
        <w:rPr>
          <w:i w:val="0"/>
        </w:rPr>
      </w:pPr>
    </w:p>
    <w:sdt>
      <w:sdtPr>
        <w:rPr>
          <w:rFonts w:ascii="Arial" w:eastAsia="Times New Roman" w:hAnsi="Arial" w:cs="Arial"/>
          <w:i/>
          <w:color w:val="auto"/>
          <w:sz w:val="22"/>
          <w:szCs w:val="20"/>
          <w:lang w:eastAsia="zh-CN"/>
        </w:rPr>
        <w:id w:val="490914357"/>
        <w:docPartObj>
          <w:docPartGallery w:val="Table of Contents"/>
          <w:docPartUnique/>
        </w:docPartObj>
      </w:sdtPr>
      <w:sdtEndPr>
        <w:rPr>
          <w:b/>
          <w:bCs/>
          <w:noProof/>
        </w:rPr>
      </w:sdtEndPr>
      <w:sdtContent>
        <w:p w14:paraId="74D965CA" w14:textId="63C006C8" w:rsidR="00E84E70" w:rsidRDefault="00E84E70">
          <w:pPr>
            <w:pStyle w:val="TOCHeading"/>
          </w:pPr>
        </w:p>
        <w:p w14:paraId="33782FD6" w14:textId="08339B30" w:rsidR="007D3ECE" w:rsidRDefault="00E84E70">
          <w:pPr>
            <w:pStyle w:val="TOC1"/>
            <w:rPr>
              <w:rFonts w:asciiTheme="minorHAnsi" w:eastAsiaTheme="minorEastAsia" w:hAnsiTheme="minorHAnsi" w:cstheme="minorBidi"/>
              <w:b w:val="0"/>
              <w:noProof/>
              <w:lang w:val="el-CY" w:eastAsia="el-CY"/>
            </w:rPr>
          </w:pPr>
          <w:r>
            <w:fldChar w:fldCharType="begin"/>
          </w:r>
          <w:r>
            <w:instrText xml:space="preserve"> TOC \o "1-3" \h \z \u </w:instrText>
          </w:r>
          <w:r>
            <w:fldChar w:fldCharType="separate"/>
          </w:r>
          <w:hyperlink w:anchor="_Toc133933953" w:history="1">
            <w:r w:rsidR="007D3ECE" w:rsidRPr="003438B8">
              <w:rPr>
                <w:rStyle w:val="Hyperlink"/>
                <w:rFonts w:ascii="Arial Black" w:hAnsi="Arial Black" w:cs="Arial Black"/>
                <w:noProof/>
                <w:lang w:val="el-GR" w:eastAsia="el-GR"/>
              </w:rPr>
              <w:t>ΜΕΡΟΣ Α: ΟΔΗΓΙΕΣ ΠΡΟΣ ΟΙΚΟΝΟΜΙΚΟΥΣ ΦΟΡΕΙΣ</w:t>
            </w:r>
            <w:r w:rsidR="007D3ECE">
              <w:rPr>
                <w:noProof/>
                <w:webHidden/>
              </w:rPr>
              <w:tab/>
            </w:r>
            <w:r w:rsidR="007D3ECE">
              <w:rPr>
                <w:noProof/>
                <w:webHidden/>
              </w:rPr>
              <w:fldChar w:fldCharType="begin"/>
            </w:r>
            <w:r w:rsidR="007D3ECE">
              <w:rPr>
                <w:noProof/>
                <w:webHidden/>
              </w:rPr>
              <w:instrText xml:space="preserve"> PAGEREF _Toc133933953 \h </w:instrText>
            </w:r>
            <w:r w:rsidR="007D3ECE">
              <w:rPr>
                <w:noProof/>
                <w:webHidden/>
              </w:rPr>
            </w:r>
            <w:r w:rsidR="007D3ECE">
              <w:rPr>
                <w:noProof/>
                <w:webHidden/>
              </w:rPr>
              <w:fldChar w:fldCharType="separate"/>
            </w:r>
            <w:r w:rsidR="002840AB">
              <w:rPr>
                <w:noProof/>
                <w:webHidden/>
              </w:rPr>
              <w:t>8</w:t>
            </w:r>
            <w:r w:rsidR="007D3ECE">
              <w:rPr>
                <w:noProof/>
                <w:webHidden/>
              </w:rPr>
              <w:fldChar w:fldCharType="end"/>
            </w:r>
          </w:hyperlink>
        </w:p>
        <w:p w14:paraId="24CFEBED" w14:textId="4E59F60C"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3954" w:history="1">
            <w:r w:rsidR="007D3ECE" w:rsidRPr="003438B8">
              <w:rPr>
                <w:rStyle w:val="Hyperlink"/>
                <w:noProof/>
                <w:lang w:val="en-GB"/>
              </w:rPr>
              <w:t>1.</w:t>
            </w:r>
            <w:r w:rsidR="007D3ECE">
              <w:rPr>
                <w:rFonts w:asciiTheme="minorHAnsi" w:eastAsiaTheme="minorEastAsia" w:hAnsiTheme="minorHAnsi" w:cstheme="minorBidi"/>
                <w:b w:val="0"/>
                <w:noProof/>
                <w:lang w:val="el-CY" w:eastAsia="el-CY"/>
              </w:rPr>
              <w:tab/>
            </w:r>
            <w:r w:rsidR="007D3ECE" w:rsidRPr="003438B8">
              <w:rPr>
                <w:rStyle w:val="Hyperlink"/>
                <w:noProof/>
                <w:lang w:val="en-GB"/>
              </w:rPr>
              <w:t>ΟΡΙΣΜΟΙ</w:t>
            </w:r>
            <w:r w:rsidR="007D3ECE">
              <w:rPr>
                <w:noProof/>
                <w:webHidden/>
              </w:rPr>
              <w:tab/>
            </w:r>
            <w:r w:rsidR="007D3ECE">
              <w:rPr>
                <w:noProof/>
                <w:webHidden/>
              </w:rPr>
              <w:fldChar w:fldCharType="begin"/>
            </w:r>
            <w:r w:rsidR="007D3ECE">
              <w:rPr>
                <w:noProof/>
                <w:webHidden/>
              </w:rPr>
              <w:instrText xml:space="preserve"> PAGEREF _Toc133933954 \h </w:instrText>
            </w:r>
            <w:r w:rsidR="007D3ECE">
              <w:rPr>
                <w:noProof/>
                <w:webHidden/>
              </w:rPr>
            </w:r>
            <w:r w:rsidR="007D3ECE">
              <w:rPr>
                <w:noProof/>
                <w:webHidden/>
              </w:rPr>
              <w:fldChar w:fldCharType="separate"/>
            </w:r>
            <w:r w:rsidR="002840AB">
              <w:rPr>
                <w:noProof/>
                <w:webHidden/>
              </w:rPr>
              <w:t>8</w:t>
            </w:r>
            <w:r w:rsidR="007D3ECE">
              <w:rPr>
                <w:noProof/>
                <w:webHidden/>
              </w:rPr>
              <w:fldChar w:fldCharType="end"/>
            </w:r>
          </w:hyperlink>
        </w:p>
        <w:p w14:paraId="579AAC00" w14:textId="0D035002"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3955" w:history="1">
            <w:r w:rsidR="007D3ECE" w:rsidRPr="003438B8">
              <w:rPr>
                <w:rStyle w:val="Hyperlink"/>
                <w:noProof/>
                <w:lang w:val="el-GR"/>
              </w:rPr>
              <w:t>2.</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ΒΑΣΙΚΑ ΣΤΟΙΧΕΙΑ ΔΙΑΓΩΝΙΣΜΟΥ</w:t>
            </w:r>
            <w:r w:rsidR="007D3ECE">
              <w:rPr>
                <w:noProof/>
                <w:webHidden/>
              </w:rPr>
              <w:tab/>
            </w:r>
            <w:r w:rsidR="007D3ECE">
              <w:rPr>
                <w:noProof/>
                <w:webHidden/>
              </w:rPr>
              <w:fldChar w:fldCharType="begin"/>
            </w:r>
            <w:r w:rsidR="007D3ECE">
              <w:rPr>
                <w:noProof/>
                <w:webHidden/>
              </w:rPr>
              <w:instrText xml:space="preserve"> PAGEREF _Toc133933955 \h </w:instrText>
            </w:r>
            <w:r w:rsidR="007D3ECE">
              <w:rPr>
                <w:noProof/>
                <w:webHidden/>
              </w:rPr>
            </w:r>
            <w:r w:rsidR="007D3ECE">
              <w:rPr>
                <w:noProof/>
                <w:webHidden/>
              </w:rPr>
              <w:fldChar w:fldCharType="separate"/>
            </w:r>
            <w:r w:rsidR="002840AB">
              <w:rPr>
                <w:noProof/>
                <w:webHidden/>
              </w:rPr>
              <w:t>9</w:t>
            </w:r>
            <w:r w:rsidR="007D3ECE">
              <w:rPr>
                <w:noProof/>
                <w:webHidden/>
              </w:rPr>
              <w:fldChar w:fldCharType="end"/>
            </w:r>
          </w:hyperlink>
        </w:p>
        <w:p w14:paraId="63C57216" w14:textId="7184B9A1"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3956" w:history="1">
            <w:r w:rsidR="007D3ECE" w:rsidRPr="003438B8">
              <w:rPr>
                <w:rStyle w:val="Hyperlink"/>
                <w:noProof/>
                <w:lang w:val="el-GR"/>
              </w:rPr>
              <w:t>3.</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ΝΟΜΙΚΟ ΠΛΑΙΣΙΟ</w:t>
            </w:r>
            <w:r w:rsidR="007D3ECE">
              <w:rPr>
                <w:noProof/>
                <w:webHidden/>
              </w:rPr>
              <w:tab/>
            </w:r>
            <w:r w:rsidR="007D3ECE">
              <w:rPr>
                <w:noProof/>
                <w:webHidden/>
              </w:rPr>
              <w:fldChar w:fldCharType="begin"/>
            </w:r>
            <w:r w:rsidR="007D3ECE">
              <w:rPr>
                <w:noProof/>
                <w:webHidden/>
              </w:rPr>
              <w:instrText xml:space="preserve"> PAGEREF _Toc133933956 \h </w:instrText>
            </w:r>
            <w:r w:rsidR="007D3ECE">
              <w:rPr>
                <w:noProof/>
                <w:webHidden/>
              </w:rPr>
            </w:r>
            <w:r w:rsidR="007D3ECE">
              <w:rPr>
                <w:noProof/>
                <w:webHidden/>
              </w:rPr>
              <w:fldChar w:fldCharType="separate"/>
            </w:r>
            <w:r w:rsidR="002840AB">
              <w:rPr>
                <w:noProof/>
                <w:webHidden/>
              </w:rPr>
              <w:t>11</w:t>
            </w:r>
            <w:r w:rsidR="007D3ECE">
              <w:rPr>
                <w:noProof/>
                <w:webHidden/>
              </w:rPr>
              <w:fldChar w:fldCharType="end"/>
            </w:r>
          </w:hyperlink>
        </w:p>
        <w:p w14:paraId="28B69A06" w14:textId="5384EC7D"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57" w:history="1">
            <w:r w:rsidR="007D3ECE" w:rsidRPr="003438B8">
              <w:rPr>
                <w:rStyle w:val="Hyperlink"/>
                <w:noProof/>
                <w:lang w:val="en-GB"/>
              </w:rPr>
              <w:t>3.1</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Κανονισμοί</w:t>
            </w:r>
            <w:r w:rsidR="007D3ECE">
              <w:rPr>
                <w:noProof/>
                <w:webHidden/>
              </w:rPr>
              <w:tab/>
            </w:r>
            <w:r w:rsidR="007D3ECE">
              <w:rPr>
                <w:noProof/>
                <w:webHidden/>
              </w:rPr>
              <w:fldChar w:fldCharType="begin"/>
            </w:r>
            <w:r w:rsidR="007D3ECE">
              <w:rPr>
                <w:noProof/>
                <w:webHidden/>
              </w:rPr>
              <w:instrText xml:space="preserve"> PAGEREF _Toc133933957 \h </w:instrText>
            </w:r>
            <w:r w:rsidR="007D3ECE">
              <w:rPr>
                <w:noProof/>
                <w:webHidden/>
              </w:rPr>
            </w:r>
            <w:r w:rsidR="007D3ECE">
              <w:rPr>
                <w:noProof/>
                <w:webHidden/>
              </w:rPr>
              <w:fldChar w:fldCharType="separate"/>
            </w:r>
            <w:r w:rsidR="002840AB">
              <w:rPr>
                <w:noProof/>
                <w:webHidden/>
              </w:rPr>
              <w:t>11</w:t>
            </w:r>
            <w:r w:rsidR="007D3ECE">
              <w:rPr>
                <w:noProof/>
                <w:webHidden/>
              </w:rPr>
              <w:fldChar w:fldCharType="end"/>
            </w:r>
          </w:hyperlink>
        </w:p>
        <w:p w14:paraId="003F9E77" w14:textId="65D38B74"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58" w:history="1">
            <w:r w:rsidR="007D3ECE" w:rsidRPr="003438B8">
              <w:rPr>
                <w:rStyle w:val="Hyperlink"/>
                <w:noProof/>
                <w:lang w:val="el-GR"/>
              </w:rPr>
              <w:t>3.2</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 xml:space="preserve">Γενικές </w:t>
            </w:r>
            <w:r w:rsidR="007D3ECE" w:rsidRPr="003438B8">
              <w:rPr>
                <w:rStyle w:val="Hyperlink"/>
                <w:noProof/>
                <w:lang w:val="en-GB"/>
              </w:rPr>
              <w:t>Αρχές</w:t>
            </w:r>
            <w:r w:rsidR="007D3ECE">
              <w:rPr>
                <w:noProof/>
                <w:webHidden/>
              </w:rPr>
              <w:tab/>
            </w:r>
            <w:r w:rsidR="007D3ECE">
              <w:rPr>
                <w:noProof/>
                <w:webHidden/>
              </w:rPr>
              <w:fldChar w:fldCharType="begin"/>
            </w:r>
            <w:r w:rsidR="007D3ECE">
              <w:rPr>
                <w:noProof/>
                <w:webHidden/>
              </w:rPr>
              <w:instrText xml:space="preserve"> PAGEREF _Toc133933958 \h </w:instrText>
            </w:r>
            <w:r w:rsidR="007D3ECE">
              <w:rPr>
                <w:noProof/>
                <w:webHidden/>
              </w:rPr>
            </w:r>
            <w:r w:rsidR="007D3ECE">
              <w:rPr>
                <w:noProof/>
                <w:webHidden/>
              </w:rPr>
              <w:fldChar w:fldCharType="separate"/>
            </w:r>
            <w:r w:rsidR="002840AB">
              <w:rPr>
                <w:noProof/>
                <w:webHidden/>
              </w:rPr>
              <w:t>11</w:t>
            </w:r>
            <w:r w:rsidR="007D3ECE">
              <w:rPr>
                <w:noProof/>
                <w:webHidden/>
              </w:rPr>
              <w:fldChar w:fldCharType="end"/>
            </w:r>
          </w:hyperlink>
        </w:p>
        <w:p w14:paraId="23AEFD3F" w14:textId="5B8BAA9D"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3959" w:history="1">
            <w:r w:rsidR="007D3ECE" w:rsidRPr="003438B8">
              <w:rPr>
                <w:rStyle w:val="Hyperlink"/>
                <w:noProof/>
                <w:lang w:val="el-GR"/>
              </w:rPr>
              <w:t>4.</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ΣΤΟΙΧΕΙΑ ΕΓΓΡΑΦΩΝ ΔΙΑΓΩΝΙΣΜΟΥ</w:t>
            </w:r>
            <w:r w:rsidR="007D3ECE">
              <w:rPr>
                <w:noProof/>
                <w:webHidden/>
              </w:rPr>
              <w:tab/>
            </w:r>
            <w:r w:rsidR="007D3ECE">
              <w:rPr>
                <w:noProof/>
                <w:webHidden/>
              </w:rPr>
              <w:fldChar w:fldCharType="begin"/>
            </w:r>
            <w:r w:rsidR="007D3ECE">
              <w:rPr>
                <w:noProof/>
                <w:webHidden/>
              </w:rPr>
              <w:instrText xml:space="preserve"> PAGEREF _Toc133933959 \h </w:instrText>
            </w:r>
            <w:r w:rsidR="007D3ECE">
              <w:rPr>
                <w:noProof/>
                <w:webHidden/>
              </w:rPr>
            </w:r>
            <w:r w:rsidR="007D3ECE">
              <w:rPr>
                <w:noProof/>
                <w:webHidden/>
              </w:rPr>
              <w:fldChar w:fldCharType="separate"/>
            </w:r>
            <w:r w:rsidR="002840AB">
              <w:rPr>
                <w:noProof/>
                <w:webHidden/>
              </w:rPr>
              <w:t>12</w:t>
            </w:r>
            <w:r w:rsidR="007D3ECE">
              <w:rPr>
                <w:noProof/>
                <w:webHidden/>
              </w:rPr>
              <w:fldChar w:fldCharType="end"/>
            </w:r>
          </w:hyperlink>
        </w:p>
        <w:p w14:paraId="0B360E57" w14:textId="59E2A2AD"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60" w:history="1">
            <w:r w:rsidR="007D3ECE" w:rsidRPr="003438B8">
              <w:rPr>
                <w:rStyle w:val="Hyperlink"/>
                <w:noProof/>
                <w:lang w:val="el-GR"/>
              </w:rPr>
              <w:t>4.1</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Κυριότητα και Χρήση των Εγγράφων Διαγωνισμού</w:t>
            </w:r>
            <w:r w:rsidR="007D3ECE">
              <w:rPr>
                <w:noProof/>
                <w:webHidden/>
              </w:rPr>
              <w:tab/>
            </w:r>
            <w:r w:rsidR="007D3ECE">
              <w:rPr>
                <w:noProof/>
                <w:webHidden/>
              </w:rPr>
              <w:fldChar w:fldCharType="begin"/>
            </w:r>
            <w:r w:rsidR="007D3ECE">
              <w:rPr>
                <w:noProof/>
                <w:webHidden/>
              </w:rPr>
              <w:instrText xml:space="preserve"> PAGEREF _Toc133933960 \h </w:instrText>
            </w:r>
            <w:r w:rsidR="007D3ECE">
              <w:rPr>
                <w:noProof/>
                <w:webHidden/>
              </w:rPr>
            </w:r>
            <w:r w:rsidR="007D3ECE">
              <w:rPr>
                <w:noProof/>
                <w:webHidden/>
              </w:rPr>
              <w:fldChar w:fldCharType="separate"/>
            </w:r>
            <w:r w:rsidR="002840AB">
              <w:rPr>
                <w:noProof/>
                <w:webHidden/>
              </w:rPr>
              <w:t>12</w:t>
            </w:r>
            <w:r w:rsidR="007D3ECE">
              <w:rPr>
                <w:noProof/>
                <w:webHidden/>
              </w:rPr>
              <w:fldChar w:fldCharType="end"/>
            </w:r>
          </w:hyperlink>
        </w:p>
        <w:p w14:paraId="33D0E72A" w14:textId="13E2D8A1"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61" w:history="1">
            <w:r w:rsidR="007D3ECE" w:rsidRPr="003438B8">
              <w:rPr>
                <w:rStyle w:val="Hyperlink"/>
                <w:noProof/>
              </w:rPr>
              <w:t>4.2</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Περιεχόμενα</w:t>
            </w:r>
            <w:r w:rsidR="007D3ECE" w:rsidRPr="003438B8">
              <w:rPr>
                <w:rStyle w:val="Hyperlink"/>
                <w:noProof/>
                <w:lang w:val="en-GB"/>
              </w:rPr>
              <w:t xml:space="preserve"> </w:t>
            </w:r>
            <w:r w:rsidR="007D3ECE" w:rsidRPr="003438B8">
              <w:rPr>
                <w:rStyle w:val="Hyperlink"/>
                <w:noProof/>
                <w:lang w:val="el-GR"/>
              </w:rPr>
              <w:t>Εγγράφων</w:t>
            </w:r>
            <w:r w:rsidR="007D3ECE" w:rsidRPr="003438B8">
              <w:rPr>
                <w:rStyle w:val="Hyperlink"/>
                <w:noProof/>
                <w:lang w:val="en-GB"/>
              </w:rPr>
              <w:t xml:space="preserve"> </w:t>
            </w:r>
            <w:r w:rsidR="007D3ECE" w:rsidRPr="003438B8">
              <w:rPr>
                <w:rStyle w:val="Hyperlink"/>
                <w:noProof/>
                <w:lang w:val="el-GR"/>
              </w:rPr>
              <w:t>Διαγωνισμού</w:t>
            </w:r>
            <w:r w:rsidR="007D3ECE">
              <w:rPr>
                <w:noProof/>
                <w:webHidden/>
              </w:rPr>
              <w:tab/>
            </w:r>
            <w:r w:rsidR="007D3ECE">
              <w:rPr>
                <w:noProof/>
                <w:webHidden/>
              </w:rPr>
              <w:fldChar w:fldCharType="begin"/>
            </w:r>
            <w:r w:rsidR="007D3ECE">
              <w:rPr>
                <w:noProof/>
                <w:webHidden/>
              </w:rPr>
              <w:instrText xml:space="preserve"> PAGEREF _Toc133933961 \h </w:instrText>
            </w:r>
            <w:r w:rsidR="007D3ECE">
              <w:rPr>
                <w:noProof/>
                <w:webHidden/>
              </w:rPr>
            </w:r>
            <w:r w:rsidR="007D3ECE">
              <w:rPr>
                <w:noProof/>
                <w:webHidden/>
              </w:rPr>
              <w:fldChar w:fldCharType="separate"/>
            </w:r>
            <w:r w:rsidR="002840AB">
              <w:rPr>
                <w:noProof/>
                <w:webHidden/>
              </w:rPr>
              <w:t>12</w:t>
            </w:r>
            <w:r w:rsidR="007D3ECE">
              <w:rPr>
                <w:noProof/>
                <w:webHidden/>
              </w:rPr>
              <w:fldChar w:fldCharType="end"/>
            </w:r>
          </w:hyperlink>
        </w:p>
        <w:p w14:paraId="7040FBA4" w14:textId="08C2ED9D"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62" w:history="1">
            <w:r w:rsidR="007D3ECE" w:rsidRPr="003438B8">
              <w:rPr>
                <w:rStyle w:val="Hyperlink"/>
                <w:noProof/>
              </w:rPr>
              <w:t>4.3</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n-GB"/>
              </w:rPr>
              <w:t xml:space="preserve">Λήψη </w:t>
            </w:r>
            <w:r w:rsidR="007D3ECE" w:rsidRPr="003438B8">
              <w:rPr>
                <w:rStyle w:val="Hyperlink"/>
                <w:noProof/>
                <w:lang w:val="el-GR"/>
              </w:rPr>
              <w:t>Εγγράφων Διαγωνισμού</w:t>
            </w:r>
            <w:r w:rsidR="007D3ECE">
              <w:rPr>
                <w:noProof/>
                <w:webHidden/>
              </w:rPr>
              <w:tab/>
            </w:r>
            <w:r w:rsidR="007D3ECE">
              <w:rPr>
                <w:noProof/>
                <w:webHidden/>
              </w:rPr>
              <w:fldChar w:fldCharType="begin"/>
            </w:r>
            <w:r w:rsidR="007D3ECE">
              <w:rPr>
                <w:noProof/>
                <w:webHidden/>
              </w:rPr>
              <w:instrText xml:space="preserve"> PAGEREF _Toc133933962 \h </w:instrText>
            </w:r>
            <w:r w:rsidR="007D3ECE">
              <w:rPr>
                <w:noProof/>
                <w:webHidden/>
              </w:rPr>
            </w:r>
            <w:r w:rsidR="007D3ECE">
              <w:rPr>
                <w:noProof/>
                <w:webHidden/>
              </w:rPr>
              <w:fldChar w:fldCharType="separate"/>
            </w:r>
            <w:r w:rsidR="002840AB">
              <w:rPr>
                <w:noProof/>
                <w:webHidden/>
              </w:rPr>
              <w:t>13</w:t>
            </w:r>
            <w:r w:rsidR="007D3ECE">
              <w:rPr>
                <w:noProof/>
                <w:webHidden/>
              </w:rPr>
              <w:fldChar w:fldCharType="end"/>
            </w:r>
          </w:hyperlink>
        </w:p>
        <w:p w14:paraId="0802A410" w14:textId="10AF42E5"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3963" w:history="1">
            <w:r w:rsidR="007D3ECE" w:rsidRPr="003438B8">
              <w:rPr>
                <w:rStyle w:val="Hyperlink"/>
                <w:noProof/>
                <w:lang w:val="el-GR"/>
              </w:rPr>
              <w:t>5.</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ΠΑΡΟΧΗ ΔΙΕΥΚΡΙΝΙΣΕΩΝ ΕΠΙ ΤΩΝ ΕΓΓΡΑΦΩΝ ΔΙΑΓΩΝΙΣΜΟΥ</w:t>
            </w:r>
            <w:r w:rsidR="007D3ECE">
              <w:rPr>
                <w:noProof/>
                <w:webHidden/>
              </w:rPr>
              <w:tab/>
            </w:r>
            <w:r w:rsidR="007D3ECE">
              <w:rPr>
                <w:noProof/>
                <w:webHidden/>
              </w:rPr>
              <w:fldChar w:fldCharType="begin"/>
            </w:r>
            <w:r w:rsidR="007D3ECE">
              <w:rPr>
                <w:noProof/>
                <w:webHidden/>
              </w:rPr>
              <w:instrText xml:space="preserve"> PAGEREF _Toc133933963 \h </w:instrText>
            </w:r>
            <w:r w:rsidR="007D3ECE">
              <w:rPr>
                <w:noProof/>
                <w:webHidden/>
              </w:rPr>
            </w:r>
            <w:r w:rsidR="007D3ECE">
              <w:rPr>
                <w:noProof/>
                <w:webHidden/>
              </w:rPr>
              <w:fldChar w:fldCharType="separate"/>
            </w:r>
            <w:r w:rsidR="002840AB">
              <w:rPr>
                <w:noProof/>
                <w:webHidden/>
              </w:rPr>
              <w:t>13</w:t>
            </w:r>
            <w:r w:rsidR="007D3ECE">
              <w:rPr>
                <w:noProof/>
                <w:webHidden/>
              </w:rPr>
              <w:fldChar w:fldCharType="end"/>
            </w:r>
          </w:hyperlink>
        </w:p>
        <w:p w14:paraId="685CB96D" w14:textId="50AD4C26"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64" w:history="1">
            <w:r w:rsidR="007D3ECE" w:rsidRPr="003438B8">
              <w:rPr>
                <w:rStyle w:val="Hyperlink"/>
                <w:noProof/>
                <w:lang w:val="el-GR"/>
              </w:rPr>
              <w:t>5.1</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Διευκρινίσεις από το Κέντρο</w:t>
            </w:r>
            <w:r w:rsidR="007D3ECE">
              <w:rPr>
                <w:noProof/>
                <w:webHidden/>
              </w:rPr>
              <w:tab/>
            </w:r>
            <w:r w:rsidR="007D3ECE">
              <w:rPr>
                <w:noProof/>
                <w:webHidden/>
              </w:rPr>
              <w:fldChar w:fldCharType="begin"/>
            </w:r>
            <w:r w:rsidR="007D3ECE">
              <w:rPr>
                <w:noProof/>
                <w:webHidden/>
              </w:rPr>
              <w:instrText xml:space="preserve"> PAGEREF _Toc133933964 \h </w:instrText>
            </w:r>
            <w:r w:rsidR="007D3ECE">
              <w:rPr>
                <w:noProof/>
                <w:webHidden/>
              </w:rPr>
            </w:r>
            <w:r w:rsidR="007D3ECE">
              <w:rPr>
                <w:noProof/>
                <w:webHidden/>
              </w:rPr>
              <w:fldChar w:fldCharType="separate"/>
            </w:r>
            <w:r w:rsidR="002840AB">
              <w:rPr>
                <w:noProof/>
                <w:webHidden/>
              </w:rPr>
              <w:t>13</w:t>
            </w:r>
            <w:r w:rsidR="007D3ECE">
              <w:rPr>
                <w:noProof/>
                <w:webHidden/>
              </w:rPr>
              <w:fldChar w:fldCharType="end"/>
            </w:r>
          </w:hyperlink>
        </w:p>
        <w:p w14:paraId="48426C9B" w14:textId="1D3C7FAB"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65" w:history="1">
            <w:r w:rsidR="007D3ECE" w:rsidRPr="003438B8">
              <w:rPr>
                <w:rStyle w:val="Hyperlink"/>
                <w:noProof/>
                <w:lang w:val="el-GR"/>
              </w:rPr>
              <w:t>5.2</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Έγγραφη Υποβολή Ερωτήσεων από τους Ενδιαφερόμενους</w:t>
            </w:r>
            <w:r w:rsidR="007D3ECE">
              <w:rPr>
                <w:noProof/>
                <w:webHidden/>
              </w:rPr>
              <w:tab/>
            </w:r>
            <w:r w:rsidR="007D3ECE">
              <w:rPr>
                <w:noProof/>
                <w:webHidden/>
              </w:rPr>
              <w:fldChar w:fldCharType="begin"/>
            </w:r>
            <w:r w:rsidR="007D3ECE">
              <w:rPr>
                <w:noProof/>
                <w:webHidden/>
              </w:rPr>
              <w:instrText xml:space="preserve"> PAGEREF _Toc133933965 \h </w:instrText>
            </w:r>
            <w:r w:rsidR="007D3ECE">
              <w:rPr>
                <w:noProof/>
                <w:webHidden/>
              </w:rPr>
            </w:r>
            <w:r w:rsidR="007D3ECE">
              <w:rPr>
                <w:noProof/>
                <w:webHidden/>
              </w:rPr>
              <w:fldChar w:fldCharType="separate"/>
            </w:r>
            <w:r w:rsidR="002840AB">
              <w:rPr>
                <w:noProof/>
                <w:webHidden/>
              </w:rPr>
              <w:t>14</w:t>
            </w:r>
            <w:r w:rsidR="007D3ECE">
              <w:rPr>
                <w:noProof/>
                <w:webHidden/>
              </w:rPr>
              <w:fldChar w:fldCharType="end"/>
            </w:r>
          </w:hyperlink>
        </w:p>
        <w:p w14:paraId="374D4044" w14:textId="194435DD"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3966" w:history="1">
            <w:r w:rsidR="007D3ECE" w:rsidRPr="003438B8">
              <w:rPr>
                <w:rStyle w:val="Hyperlink"/>
                <w:noProof/>
                <w:lang w:val="el-GR"/>
              </w:rPr>
              <w:t>6.</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ΠΡΟΫΠΟΘΕΣΕΙΣ ΣΥΜΜΕΤΟΧΗΣ ΣΤΟ ΔΙΑΓΩΝΙΣΜΟ</w:t>
            </w:r>
            <w:r w:rsidR="007D3ECE">
              <w:rPr>
                <w:noProof/>
                <w:webHidden/>
              </w:rPr>
              <w:tab/>
            </w:r>
            <w:r w:rsidR="007D3ECE">
              <w:rPr>
                <w:noProof/>
                <w:webHidden/>
              </w:rPr>
              <w:fldChar w:fldCharType="begin"/>
            </w:r>
            <w:r w:rsidR="007D3ECE">
              <w:rPr>
                <w:noProof/>
                <w:webHidden/>
              </w:rPr>
              <w:instrText xml:space="preserve"> PAGEREF _Toc133933966 \h </w:instrText>
            </w:r>
            <w:r w:rsidR="007D3ECE">
              <w:rPr>
                <w:noProof/>
                <w:webHidden/>
              </w:rPr>
            </w:r>
            <w:r w:rsidR="007D3ECE">
              <w:rPr>
                <w:noProof/>
                <w:webHidden/>
              </w:rPr>
              <w:fldChar w:fldCharType="separate"/>
            </w:r>
            <w:r w:rsidR="002840AB">
              <w:rPr>
                <w:noProof/>
                <w:webHidden/>
              </w:rPr>
              <w:t>14</w:t>
            </w:r>
            <w:r w:rsidR="007D3ECE">
              <w:rPr>
                <w:noProof/>
                <w:webHidden/>
              </w:rPr>
              <w:fldChar w:fldCharType="end"/>
            </w:r>
          </w:hyperlink>
        </w:p>
        <w:p w14:paraId="29A72EE5" w14:textId="0DC2937A"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67" w:history="1">
            <w:r w:rsidR="007D3ECE" w:rsidRPr="003438B8">
              <w:rPr>
                <w:rStyle w:val="Hyperlink"/>
                <w:noProof/>
              </w:rPr>
              <w:t>6.1</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Δικαιούμενοι</w:t>
            </w:r>
            <w:r w:rsidR="007D3ECE" w:rsidRPr="003438B8">
              <w:rPr>
                <w:rStyle w:val="Hyperlink"/>
                <w:noProof/>
                <w:lang w:val="en-GB"/>
              </w:rPr>
              <w:t xml:space="preserve"> Συμμετοχ</w:t>
            </w:r>
            <w:r w:rsidR="007D3ECE" w:rsidRPr="003438B8">
              <w:rPr>
                <w:rStyle w:val="Hyperlink"/>
                <w:noProof/>
                <w:lang w:val="el-GR"/>
              </w:rPr>
              <w:t>ή</w:t>
            </w:r>
            <w:r w:rsidR="007D3ECE" w:rsidRPr="003438B8">
              <w:rPr>
                <w:rStyle w:val="Hyperlink"/>
                <w:noProof/>
                <w:lang w:val="en-GB"/>
              </w:rPr>
              <w:t>ς</w:t>
            </w:r>
            <w:r w:rsidR="007D3ECE">
              <w:rPr>
                <w:noProof/>
                <w:webHidden/>
              </w:rPr>
              <w:tab/>
            </w:r>
            <w:r w:rsidR="007D3ECE">
              <w:rPr>
                <w:noProof/>
                <w:webHidden/>
              </w:rPr>
              <w:fldChar w:fldCharType="begin"/>
            </w:r>
            <w:r w:rsidR="007D3ECE">
              <w:rPr>
                <w:noProof/>
                <w:webHidden/>
              </w:rPr>
              <w:instrText xml:space="preserve"> PAGEREF _Toc133933967 \h </w:instrText>
            </w:r>
            <w:r w:rsidR="007D3ECE">
              <w:rPr>
                <w:noProof/>
                <w:webHidden/>
              </w:rPr>
            </w:r>
            <w:r w:rsidR="007D3ECE">
              <w:rPr>
                <w:noProof/>
                <w:webHidden/>
              </w:rPr>
              <w:fldChar w:fldCharType="separate"/>
            </w:r>
            <w:r w:rsidR="002840AB">
              <w:rPr>
                <w:noProof/>
                <w:webHidden/>
              </w:rPr>
              <w:t>14</w:t>
            </w:r>
            <w:r w:rsidR="007D3ECE">
              <w:rPr>
                <w:noProof/>
                <w:webHidden/>
              </w:rPr>
              <w:fldChar w:fldCharType="end"/>
            </w:r>
          </w:hyperlink>
        </w:p>
        <w:p w14:paraId="0DBED7E4" w14:textId="74DA1F39"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68" w:history="1">
            <w:r w:rsidR="007D3ECE" w:rsidRPr="003438B8">
              <w:rPr>
                <w:rStyle w:val="Hyperlink"/>
                <w:noProof/>
              </w:rPr>
              <w:t>6.2</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Προσωπική</w:t>
            </w:r>
            <w:r w:rsidR="007D3ECE" w:rsidRPr="003438B8">
              <w:rPr>
                <w:rStyle w:val="Hyperlink"/>
                <w:noProof/>
                <w:lang w:val="en-GB"/>
              </w:rPr>
              <w:t xml:space="preserve"> </w:t>
            </w:r>
            <w:r w:rsidR="007D3ECE" w:rsidRPr="003438B8">
              <w:rPr>
                <w:rStyle w:val="Hyperlink"/>
                <w:noProof/>
                <w:lang w:val="el-GR"/>
              </w:rPr>
              <w:t>κατάσταση</w:t>
            </w:r>
            <w:r w:rsidR="007D3ECE" w:rsidRPr="003438B8">
              <w:rPr>
                <w:rStyle w:val="Hyperlink"/>
                <w:noProof/>
                <w:lang w:val="en-GB"/>
              </w:rPr>
              <w:t xml:space="preserve"> </w:t>
            </w:r>
            <w:r w:rsidR="007D3ECE" w:rsidRPr="003438B8">
              <w:rPr>
                <w:rStyle w:val="Hyperlink"/>
                <w:noProof/>
                <w:lang w:val="el-GR"/>
              </w:rPr>
              <w:t>του</w:t>
            </w:r>
            <w:r w:rsidR="007D3ECE" w:rsidRPr="003438B8">
              <w:rPr>
                <w:rStyle w:val="Hyperlink"/>
                <w:noProof/>
                <w:lang w:val="en-GB"/>
              </w:rPr>
              <w:t xml:space="preserve"> </w:t>
            </w:r>
            <w:r w:rsidR="007D3ECE" w:rsidRPr="003438B8">
              <w:rPr>
                <w:rStyle w:val="Hyperlink"/>
                <w:noProof/>
                <w:lang w:val="el-GR"/>
              </w:rPr>
              <w:t>Προσφέροντα</w:t>
            </w:r>
            <w:r w:rsidR="007D3ECE">
              <w:rPr>
                <w:noProof/>
                <w:webHidden/>
              </w:rPr>
              <w:tab/>
            </w:r>
            <w:r w:rsidR="007D3ECE">
              <w:rPr>
                <w:noProof/>
                <w:webHidden/>
              </w:rPr>
              <w:fldChar w:fldCharType="begin"/>
            </w:r>
            <w:r w:rsidR="007D3ECE">
              <w:rPr>
                <w:noProof/>
                <w:webHidden/>
              </w:rPr>
              <w:instrText xml:space="preserve"> PAGEREF _Toc133933968 \h </w:instrText>
            </w:r>
            <w:r w:rsidR="007D3ECE">
              <w:rPr>
                <w:noProof/>
                <w:webHidden/>
              </w:rPr>
            </w:r>
            <w:r w:rsidR="007D3ECE">
              <w:rPr>
                <w:noProof/>
                <w:webHidden/>
              </w:rPr>
              <w:fldChar w:fldCharType="separate"/>
            </w:r>
            <w:r w:rsidR="002840AB">
              <w:rPr>
                <w:noProof/>
                <w:webHidden/>
              </w:rPr>
              <w:t>15</w:t>
            </w:r>
            <w:r w:rsidR="007D3ECE">
              <w:rPr>
                <w:noProof/>
                <w:webHidden/>
              </w:rPr>
              <w:fldChar w:fldCharType="end"/>
            </w:r>
          </w:hyperlink>
        </w:p>
        <w:p w14:paraId="6D6D115A" w14:textId="4D47FF69"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69" w:history="1">
            <w:r w:rsidR="007D3ECE" w:rsidRPr="003438B8">
              <w:rPr>
                <w:rStyle w:val="Hyperlink"/>
                <w:noProof/>
                <w:lang w:val="el-GR"/>
              </w:rPr>
              <w:t>6.3</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Οικονομική και χρηματοοικονομική επάρκεια</w:t>
            </w:r>
            <w:r w:rsidR="007D3ECE">
              <w:rPr>
                <w:noProof/>
                <w:webHidden/>
              </w:rPr>
              <w:tab/>
            </w:r>
            <w:r w:rsidR="007D3ECE">
              <w:rPr>
                <w:noProof/>
                <w:webHidden/>
              </w:rPr>
              <w:fldChar w:fldCharType="begin"/>
            </w:r>
            <w:r w:rsidR="007D3ECE">
              <w:rPr>
                <w:noProof/>
                <w:webHidden/>
              </w:rPr>
              <w:instrText xml:space="preserve"> PAGEREF _Toc133933969 \h </w:instrText>
            </w:r>
            <w:r w:rsidR="007D3ECE">
              <w:rPr>
                <w:noProof/>
                <w:webHidden/>
              </w:rPr>
            </w:r>
            <w:r w:rsidR="007D3ECE">
              <w:rPr>
                <w:noProof/>
                <w:webHidden/>
              </w:rPr>
              <w:fldChar w:fldCharType="separate"/>
            </w:r>
            <w:r w:rsidR="002840AB">
              <w:rPr>
                <w:noProof/>
                <w:webHidden/>
              </w:rPr>
              <w:t>17</w:t>
            </w:r>
            <w:r w:rsidR="007D3ECE">
              <w:rPr>
                <w:noProof/>
                <w:webHidden/>
              </w:rPr>
              <w:fldChar w:fldCharType="end"/>
            </w:r>
          </w:hyperlink>
        </w:p>
        <w:p w14:paraId="0C3FAD7F" w14:textId="1655691D"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70" w:history="1">
            <w:r w:rsidR="007D3ECE" w:rsidRPr="003438B8">
              <w:rPr>
                <w:rStyle w:val="Hyperlink"/>
                <w:noProof/>
                <w:lang w:val="en-GB"/>
              </w:rPr>
              <w:t>6.4</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n-GB"/>
              </w:rPr>
              <w:t>Τεχνικές και επαγγελματικές ικανότητες</w:t>
            </w:r>
            <w:r w:rsidR="007D3ECE">
              <w:rPr>
                <w:noProof/>
                <w:webHidden/>
              </w:rPr>
              <w:tab/>
            </w:r>
            <w:r w:rsidR="007D3ECE">
              <w:rPr>
                <w:noProof/>
                <w:webHidden/>
              </w:rPr>
              <w:fldChar w:fldCharType="begin"/>
            </w:r>
            <w:r w:rsidR="007D3ECE">
              <w:rPr>
                <w:noProof/>
                <w:webHidden/>
              </w:rPr>
              <w:instrText xml:space="preserve"> PAGEREF _Toc133933970 \h </w:instrText>
            </w:r>
            <w:r w:rsidR="007D3ECE">
              <w:rPr>
                <w:noProof/>
                <w:webHidden/>
              </w:rPr>
            </w:r>
            <w:r w:rsidR="007D3ECE">
              <w:rPr>
                <w:noProof/>
                <w:webHidden/>
              </w:rPr>
              <w:fldChar w:fldCharType="separate"/>
            </w:r>
            <w:r w:rsidR="002840AB">
              <w:rPr>
                <w:noProof/>
                <w:webHidden/>
              </w:rPr>
              <w:t>17</w:t>
            </w:r>
            <w:r w:rsidR="007D3ECE">
              <w:rPr>
                <w:noProof/>
                <w:webHidden/>
              </w:rPr>
              <w:fldChar w:fldCharType="end"/>
            </w:r>
          </w:hyperlink>
        </w:p>
        <w:p w14:paraId="01EFA819" w14:textId="775947EB"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71" w:history="1">
            <w:r w:rsidR="007D3ECE" w:rsidRPr="003438B8">
              <w:rPr>
                <w:rStyle w:val="Hyperlink"/>
                <w:noProof/>
                <w:lang w:val="el-GR"/>
              </w:rPr>
              <w:t>6.5</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Δέσμευση μη Απόσυρσης της Προσφοράς</w:t>
            </w:r>
            <w:r w:rsidR="007D3ECE">
              <w:rPr>
                <w:noProof/>
                <w:webHidden/>
              </w:rPr>
              <w:tab/>
            </w:r>
            <w:r w:rsidR="007D3ECE">
              <w:rPr>
                <w:noProof/>
                <w:webHidden/>
              </w:rPr>
              <w:fldChar w:fldCharType="begin"/>
            </w:r>
            <w:r w:rsidR="007D3ECE">
              <w:rPr>
                <w:noProof/>
                <w:webHidden/>
              </w:rPr>
              <w:instrText xml:space="preserve"> PAGEREF _Toc133933971 \h </w:instrText>
            </w:r>
            <w:r w:rsidR="007D3ECE">
              <w:rPr>
                <w:noProof/>
                <w:webHidden/>
              </w:rPr>
            </w:r>
            <w:r w:rsidR="007D3ECE">
              <w:rPr>
                <w:noProof/>
                <w:webHidden/>
              </w:rPr>
              <w:fldChar w:fldCharType="separate"/>
            </w:r>
            <w:r w:rsidR="002840AB">
              <w:rPr>
                <w:noProof/>
                <w:webHidden/>
              </w:rPr>
              <w:t>18</w:t>
            </w:r>
            <w:r w:rsidR="007D3ECE">
              <w:rPr>
                <w:noProof/>
                <w:webHidden/>
              </w:rPr>
              <w:fldChar w:fldCharType="end"/>
            </w:r>
          </w:hyperlink>
        </w:p>
        <w:p w14:paraId="62107B15" w14:textId="583B498D"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3972" w:history="1">
            <w:r w:rsidR="007D3ECE" w:rsidRPr="003438B8">
              <w:rPr>
                <w:rStyle w:val="Hyperlink"/>
                <w:noProof/>
                <w:lang w:val="el-GR"/>
              </w:rPr>
              <w:t>7.</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ΣΤΟΙΧΕΙΑ ΠΡΟΣΦΟΡΩΝ</w:t>
            </w:r>
            <w:r w:rsidR="007D3ECE">
              <w:rPr>
                <w:noProof/>
                <w:webHidden/>
              </w:rPr>
              <w:tab/>
            </w:r>
            <w:r w:rsidR="007D3ECE">
              <w:rPr>
                <w:noProof/>
                <w:webHidden/>
              </w:rPr>
              <w:fldChar w:fldCharType="begin"/>
            </w:r>
            <w:r w:rsidR="007D3ECE">
              <w:rPr>
                <w:noProof/>
                <w:webHidden/>
              </w:rPr>
              <w:instrText xml:space="preserve"> PAGEREF _Toc133933972 \h </w:instrText>
            </w:r>
            <w:r w:rsidR="007D3ECE">
              <w:rPr>
                <w:noProof/>
                <w:webHidden/>
              </w:rPr>
            </w:r>
            <w:r w:rsidR="007D3ECE">
              <w:rPr>
                <w:noProof/>
                <w:webHidden/>
              </w:rPr>
              <w:fldChar w:fldCharType="separate"/>
            </w:r>
            <w:r w:rsidR="002840AB">
              <w:rPr>
                <w:noProof/>
                <w:webHidden/>
              </w:rPr>
              <w:t>19</w:t>
            </w:r>
            <w:r w:rsidR="007D3ECE">
              <w:rPr>
                <w:noProof/>
                <w:webHidden/>
              </w:rPr>
              <w:fldChar w:fldCharType="end"/>
            </w:r>
          </w:hyperlink>
        </w:p>
        <w:p w14:paraId="2D4EB0B8" w14:textId="2EBB1D21"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73" w:history="1">
            <w:r w:rsidR="007D3ECE" w:rsidRPr="003438B8">
              <w:rPr>
                <w:rStyle w:val="Hyperlink"/>
                <w:noProof/>
                <w:lang w:val="el-GR"/>
              </w:rPr>
              <w:t>7.1</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Κυριότητα</w:t>
            </w:r>
            <w:r w:rsidR="007D3ECE">
              <w:rPr>
                <w:noProof/>
                <w:webHidden/>
              </w:rPr>
              <w:tab/>
            </w:r>
            <w:r w:rsidR="007D3ECE">
              <w:rPr>
                <w:noProof/>
                <w:webHidden/>
              </w:rPr>
              <w:fldChar w:fldCharType="begin"/>
            </w:r>
            <w:r w:rsidR="007D3ECE">
              <w:rPr>
                <w:noProof/>
                <w:webHidden/>
              </w:rPr>
              <w:instrText xml:space="preserve"> PAGEREF _Toc133933973 \h </w:instrText>
            </w:r>
            <w:r w:rsidR="007D3ECE">
              <w:rPr>
                <w:noProof/>
                <w:webHidden/>
              </w:rPr>
            </w:r>
            <w:r w:rsidR="007D3ECE">
              <w:rPr>
                <w:noProof/>
                <w:webHidden/>
              </w:rPr>
              <w:fldChar w:fldCharType="separate"/>
            </w:r>
            <w:r w:rsidR="002840AB">
              <w:rPr>
                <w:noProof/>
                <w:webHidden/>
              </w:rPr>
              <w:t>19</w:t>
            </w:r>
            <w:r w:rsidR="007D3ECE">
              <w:rPr>
                <w:noProof/>
                <w:webHidden/>
              </w:rPr>
              <w:fldChar w:fldCharType="end"/>
            </w:r>
          </w:hyperlink>
        </w:p>
        <w:p w14:paraId="3EDE5664" w14:textId="4E72AC42"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74" w:history="1">
            <w:r w:rsidR="007D3ECE" w:rsidRPr="003438B8">
              <w:rPr>
                <w:rStyle w:val="Hyperlink"/>
                <w:noProof/>
                <w:lang w:val="el-GR"/>
              </w:rPr>
              <w:t>7.2</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Εμπιστευτικότητα</w:t>
            </w:r>
            <w:r w:rsidR="007D3ECE">
              <w:rPr>
                <w:noProof/>
                <w:webHidden/>
              </w:rPr>
              <w:tab/>
            </w:r>
            <w:r w:rsidR="007D3ECE">
              <w:rPr>
                <w:noProof/>
                <w:webHidden/>
              </w:rPr>
              <w:fldChar w:fldCharType="begin"/>
            </w:r>
            <w:r w:rsidR="007D3ECE">
              <w:rPr>
                <w:noProof/>
                <w:webHidden/>
              </w:rPr>
              <w:instrText xml:space="preserve"> PAGEREF _Toc133933974 \h </w:instrText>
            </w:r>
            <w:r w:rsidR="007D3ECE">
              <w:rPr>
                <w:noProof/>
                <w:webHidden/>
              </w:rPr>
            </w:r>
            <w:r w:rsidR="007D3ECE">
              <w:rPr>
                <w:noProof/>
                <w:webHidden/>
              </w:rPr>
              <w:fldChar w:fldCharType="separate"/>
            </w:r>
            <w:r w:rsidR="002840AB">
              <w:rPr>
                <w:noProof/>
                <w:webHidden/>
              </w:rPr>
              <w:t>19</w:t>
            </w:r>
            <w:r w:rsidR="007D3ECE">
              <w:rPr>
                <w:noProof/>
                <w:webHidden/>
              </w:rPr>
              <w:fldChar w:fldCharType="end"/>
            </w:r>
          </w:hyperlink>
        </w:p>
        <w:p w14:paraId="72A5021B" w14:textId="1803ED92"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75" w:history="1">
            <w:r w:rsidR="007D3ECE" w:rsidRPr="003438B8">
              <w:rPr>
                <w:rStyle w:val="Hyperlink"/>
                <w:noProof/>
              </w:rPr>
              <w:t>7.3</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Χρόνος</w:t>
            </w:r>
            <w:r w:rsidR="007D3ECE" w:rsidRPr="003438B8">
              <w:rPr>
                <w:rStyle w:val="Hyperlink"/>
                <w:noProof/>
                <w:lang w:val="en-GB"/>
              </w:rPr>
              <w:t xml:space="preserve"> </w:t>
            </w:r>
            <w:r w:rsidR="007D3ECE" w:rsidRPr="003438B8">
              <w:rPr>
                <w:rStyle w:val="Hyperlink"/>
                <w:noProof/>
                <w:lang w:val="el-GR"/>
              </w:rPr>
              <w:t>Ισχύος</w:t>
            </w:r>
            <w:r w:rsidR="007D3ECE">
              <w:rPr>
                <w:noProof/>
                <w:webHidden/>
              </w:rPr>
              <w:tab/>
            </w:r>
            <w:r w:rsidR="007D3ECE">
              <w:rPr>
                <w:noProof/>
                <w:webHidden/>
              </w:rPr>
              <w:fldChar w:fldCharType="begin"/>
            </w:r>
            <w:r w:rsidR="007D3ECE">
              <w:rPr>
                <w:noProof/>
                <w:webHidden/>
              </w:rPr>
              <w:instrText xml:space="preserve"> PAGEREF _Toc133933975 \h </w:instrText>
            </w:r>
            <w:r w:rsidR="007D3ECE">
              <w:rPr>
                <w:noProof/>
                <w:webHidden/>
              </w:rPr>
            </w:r>
            <w:r w:rsidR="007D3ECE">
              <w:rPr>
                <w:noProof/>
                <w:webHidden/>
              </w:rPr>
              <w:fldChar w:fldCharType="separate"/>
            </w:r>
            <w:r w:rsidR="002840AB">
              <w:rPr>
                <w:noProof/>
                <w:webHidden/>
              </w:rPr>
              <w:t>19</w:t>
            </w:r>
            <w:r w:rsidR="007D3ECE">
              <w:rPr>
                <w:noProof/>
                <w:webHidden/>
              </w:rPr>
              <w:fldChar w:fldCharType="end"/>
            </w:r>
          </w:hyperlink>
        </w:p>
        <w:p w14:paraId="3F4EC676" w14:textId="6F246950"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76" w:history="1">
            <w:r w:rsidR="007D3ECE" w:rsidRPr="003438B8">
              <w:rPr>
                <w:rStyle w:val="Hyperlink"/>
                <w:noProof/>
                <w:lang w:val="el-GR"/>
              </w:rPr>
              <w:t>7.4</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Εναλλακτικές Προσφορές</w:t>
            </w:r>
            <w:r w:rsidR="007D3ECE">
              <w:rPr>
                <w:noProof/>
                <w:webHidden/>
              </w:rPr>
              <w:tab/>
            </w:r>
            <w:r w:rsidR="007D3ECE">
              <w:rPr>
                <w:noProof/>
                <w:webHidden/>
              </w:rPr>
              <w:fldChar w:fldCharType="begin"/>
            </w:r>
            <w:r w:rsidR="007D3ECE">
              <w:rPr>
                <w:noProof/>
                <w:webHidden/>
              </w:rPr>
              <w:instrText xml:space="preserve"> PAGEREF _Toc133933976 \h </w:instrText>
            </w:r>
            <w:r w:rsidR="007D3ECE">
              <w:rPr>
                <w:noProof/>
                <w:webHidden/>
              </w:rPr>
            </w:r>
            <w:r w:rsidR="007D3ECE">
              <w:rPr>
                <w:noProof/>
                <w:webHidden/>
              </w:rPr>
              <w:fldChar w:fldCharType="separate"/>
            </w:r>
            <w:r w:rsidR="002840AB">
              <w:rPr>
                <w:noProof/>
                <w:webHidden/>
              </w:rPr>
              <w:t>20</w:t>
            </w:r>
            <w:r w:rsidR="007D3ECE">
              <w:rPr>
                <w:noProof/>
                <w:webHidden/>
              </w:rPr>
              <w:fldChar w:fldCharType="end"/>
            </w:r>
          </w:hyperlink>
        </w:p>
        <w:p w14:paraId="4C20720F" w14:textId="12F9F5B0"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77" w:history="1">
            <w:r w:rsidR="007D3ECE" w:rsidRPr="003438B8">
              <w:rPr>
                <w:rStyle w:val="Hyperlink"/>
                <w:noProof/>
                <w:lang w:val="el-GR"/>
              </w:rPr>
              <w:t>7.5</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Υποβολή Προσφοράς για μέρος του Αντικειμένου της Σύμβασης</w:t>
            </w:r>
            <w:r w:rsidR="007D3ECE">
              <w:rPr>
                <w:noProof/>
                <w:webHidden/>
              </w:rPr>
              <w:tab/>
            </w:r>
            <w:r w:rsidR="007D3ECE">
              <w:rPr>
                <w:noProof/>
                <w:webHidden/>
              </w:rPr>
              <w:fldChar w:fldCharType="begin"/>
            </w:r>
            <w:r w:rsidR="007D3ECE">
              <w:rPr>
                <w:noProof/>
                <w:webHidden/>
              </w:rPr>
              <w:instrText xml:space="preserve"> PAGEREF _Toc133933977 \h </w:instrText>
            </w:r>
            <w:r w:rsidR="007D3ECE">
              <w:rPr>
                <w:noProof/>
                <w:webHidden/>
              </w:rPr>
            </w:r>
            <w:r w:rsidR="007D3ECE">
              <w:rPr>
                <w:noProof/>
                <w:webHidden/>
              </w:rPr>
              <w:fldChar w:fldCharType="separate"/>
            </w:r>
            <w:r w:rsidR="002840AB">
              <w:rPr>
                <w:noProof/>
                <w:webHidden/>
              </w:rPr>
              <w:t>20</w:t>
            </w:r>
            <w:r w:rsidR="007D3ECE">
              <w:rPr>
                <w:noProof/>
                <w:webHidden/>
              </w:rPr>
              <w:fldChar w:fldCharType="end"/>
            </w:r>
          </w:hyperlink>
        </w:p>
        <w:p w14:paraId="13C49772" w14:textId="732FEF4B"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78" w:history="1">
            <w:r w:rsidR="007D3ECE" w:rsidRPr="003438B8">
              <w:rPr>
                <w:rStyle w:val="Hyperlink"/>
                <w:noProof/>
                <w:lang w:val="el-GR"/>
              </w:rPr>
              <w:t>7.6</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Προσφορές με διαφορετικά προϊόντα</w:t>
            </w:r>
            <w:r w:rsidR="007D3ECE">
              <w:rPr>
                <w:noProof/>
                <w:webHidden/>
              </w:rPr>
              <w:tab/>
            </w:r>
            <w:r w:rsidR="007D3ECE">
              <w:rPr>
                <w:noProof/>
                <w:webHidden/>
              </w:rPr>
              <w:fldChar w:fldCharType="begin"/>
            </w:r>
            <w:r w:rsidR="007D3ECE">
              <w:rPr>
                <w:noProof/>
                <w:webHidden/>
              </w:rPr>
              <w:instrText xml:space="preserve"> PAGEREF _Toc133933978 \h </w:instrText>
            </w:r>
            <w:r w:rsidR="007D3ECE">
              <w:rPr>
                <w:noProof/>
                <w:webHidden/>
              </w:rPr>
            </w:r>
            <w:r w:rsidR="007D3ECE">
              <w:rPr>
                <w:noProof/>
                <w:webHidden/>
              </w:rPr>
              <w:fldChar w:fldCharType="separate"/>
            </w:r>
            <w:r w:rsidR="002840AB">
              <w:rPr>
                <w:noProof/>
                <w:webHidden/>
              </w:rPr>
              <w:t>20</w:t>
            </w:r>
            <w:r w:rsidR="007D3ECE">
              <w:rPr>
                <w:noProof/>
                <w:webHidden/>
              </w:rPr>
              <w:fldChar w:fldCharType="end"/>
            </w:r>
          </w:hyperlink>
        </w:p>
        <w:p w14:paraId="77F2BCC3" w14:textId="309F23F1"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3979" w:history="1">
            <w:r w:rsidR="007D3ECE" w:rsidRPr="003438B8">
              <w:rPr>
                <w:rStyle w:val="Hyperlink"/>
                <w:noProof/>
                <w:lang w:val="el-GR"/>
              </w:rPr>
              <w:t>8.</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ΣΥΝΤΑΞΗ ΚΑΙ ΥΠΟΒΟΛΗ ΠΡΟΣΦΟΡΩΝ</w:t>
            </w:r>
            <w:r w:rsidR="007D3ECE">
              <w:rPr>
                <w:noProof/>
                <w:webHidden/>
              </w:rPr>
              <w:tab/>
            </w:r>
            <w:r w:rsidR="007D3ECE">
              <w:rPr>
                <w:noProof/>
                <w:webHidden/>
              </w:rPr>
              <w:fldChar w:fldCharType="begin"/>
            </w:r>
            <w:r w:rsidR="007D3ECE">
              <w:rPr>
                <w:noProof/>
                <w:webHidden/>
              </w:rPr>
              <w:instrText xml:space="preserve"> PAGEREF _Toc133933979 \h </w:instrText>
            </w:r>
            <w:r w:rsidR="007D3ECE">
              <w:rPr>
                <w:noProof/>
                <w:webHidden/>
              </w:rPr>
            </w:r>
            <w:r w:rsidR="007D3ECE">
              <w:rPr>
                <w:noProof/>
                <w:webHidden/>
              </w:rPr>
              <w:fldChar w:fldCharType="separate"/>
            </w:r>
            <w:r w:rsidR="002840AB">
              <w:rPr>
                <w:noProof/>
                <w:webHidden/>
              </w:rPr>
              <w:t>20</w:t>
            </w:r>
            <w:r w:rsidR="007D3ECE">
              <w:rPr>
                <w:noProof/>
                <w:webHidden/>
              </w:rPr>
              <w:fldChar w:fldCharType="end"/>
            </w:r>
          </w:hyperlink>
        </w:p>
        <w:p w14:paraId="36408891" w14:textId="520BDC9A"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80" w:history="1">
            <w:r w:rsidR="007D3ECE" w:rsidRPr="003438B8">
              <w:rPr>
                <w:rStyle w:val="Hyperlink"/>
                <w:noProof/>
                <w:lang w:val="el-GR"/>
              </w:rPr>
              <w:t>8.1</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Χρόνος και Τρόπος Υποβολής</w:t>
            </w:r>
            <w:r w:rsidR="007D3ECE">
              <w:rPr>
                <w:noProof/>
                <w:webHidden/>
              </w:rPr>
              <w:tab/>
            </w:r>
            <w:r w:rsidR="007D3ECE">
              <w:rPr>
                <w:noProof/>
                <w:webHidden/>
              </w:rPr>
              <w:fldChar w:fldCharType="begin"/>
            </w:r>
            <w:r w:rsidR="007D3ECE">
              <w:rPr>
                <w:noProof/>
                <w:webHidden/>
              </w:rPr>
              <w:instrText xml:space="preserve"> PAGEREF _Toc133933980 \h </w:instrText>
            </w:r>
            <w:r w:rsidR="007D3ECE">
              <w:rPr>
                <w:noProof/>
                <w:webHidden/>
              </w:rPr>
            </w:r>
            <w:r w:rsidR="007D3ECE">
              <w:rPr>
                <w:noProof/>
                <w:webHidden/>
              </w:rPr>
              <w:fldChar w:fldCharType="separate"/>
            </w:r>
            <w:r w:rsidR="002840AB">
              <w:rPr>
                <w:noProof/>
                <w:webHidden/>
              </w:rPr>
              <w:t>20</w:t>
            </w:r>
            <w:r w:rsidR="007D3ECE">
              <w:rPr>
                <w:noProof/>
                <w:webHidden/>
              </w:rPr>
              <w:fldChar w:fldCharType="end"/>
            </w:r>
          </w:hyperlink>
        </w:p>
        <w:p w14:paraId="64C3E2BD" w14:textId="76514972"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81" w:history="1">
            <w:r w:rsidR="007D3ECE" w:rsidRPr="003438B8">
              <w:rPr>
                <w:rStyle w:val="Hyperlink"/>
                <w:noProof/>
              </w:rPr>
              <w:t>8.2</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Τρόπος Σύνταξης και Υποβολής</w:t>
            </w:r>
            <w:r w:rsidR="007D3ECE">
              <w:rPr>
                <w:noProof/>
                <w:webHidden/>
              </w:rPr>
              <w:tab/>
            </w:r>
            <w:r w:rsidR="007D3ECE">
              <w:rPr>
                <w:noProof/>
                <w:webHidden/>
              </w:rPr>
              <w:fldChar w:fldCharType="begin"/>
            </w:r>
            <w:r w:rsidR="007D3ECE">
              <w:rPr>
                <w:noProof/>
                <w:webHidden/>
              </w:rPr>
              <w:instrText xml:space="preserve"> PAGEREF _Toc133933981 \h </w:instrText>
            </w:r>
            <w:r w:rsidR="007D3ECE">
              <w:rPr>
                <w:noProof/>
                <w:webHidden/>
              </w:rPr>
            </w:r>
            <w:r w:rsidR="007D3ECE">
              <w:rPr>
                <w:noProof/>
                <w:webHidden/>
              </w:rPr>
              <w:fldChar w:fldCharType="separate"/>
            </w:r>
            <w:r w:rsidR="002840AB">
              <w:rPr>
                <w:noProof/>
                <w:webHidden/>
              </w:rPr>
              <w:t>20</w:t>
            </w:r>
            <w:r w:rsidR="007D3ECE">
              <w:rPr>
                <w:noProof/>
                <w:webHidden/>
              </w:rPr>
              <w:fldChar w:fldCharType="end"/>
            </w:r>
          </w:hyperlink>
        </w:p>
        <w:p w14:paraId="49DE521D" w14:textId="5DD45ED3"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82" w:history="1">
            <w:r w:rsidR="007D3ECE" w:rsidRPr="003438B8">
              <w:rPr>
                <w:rStyle w:val="Hyperlink"/>
                <w:noProof/>
                <w:lang w:val="el-GR"/>
              </w:rPr>
              <w:t>8.3</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Περιεχόμενα Προσφορών</w:t>
            </w:r>
            <w:r w:rsidR="007D3ECE">
              <w:rPr>
                <w:noProof/>
                <w:webHidden/>
              </w:rPr>
              <w:tab/>
            </w:r>
            <w:r w:rsidR="007D3ECE">
              <w:rPr>
                <w:noProof/>
                <w:webHidden/>
              </w:rPr>
              <w:fldChar w:fldCharType="begin"/>
            </w:r>
            <w:r w:rsidR="007D3ECE">
              <w:rPr>
                <w:noProof/>
                <w:webHidden/>
              </w:rPr>
              <w:instrText xml:space="preserve"> PAGEREF _Toc133933982 \h </w:instrText>
            </w:r>
            <w:r w:rsidR="007D3ECE">
              <w:rPr>
                <w:noProof/>
                <w:webHidden/>
              </w:rPr>
            </w:r>
            <w:r w:rsidR="007D3ECE">
              <w:rPr>
                <w:noProof/>
                <w:webHidden/>
              </w:rPr>
              <w:fldChar w:fldCharType="separate"/>
            </w:r>
            <w:r w:rsidR="002840AB">
              <w:rPr>
                <w:noProof/>
                <w:webHidden/>
              </w:rPr>
              <w:t>21</w:t>
            </w:r>
            <w:r w:rsidR="007D3ECE">
              <w:rPr>
                <w:noProof/>
                <w:webHidden/>
              </w:rPr>
              <w:fldChar w:fldCharType="end"/>
            </w:r>
          </w:hyperlink>
        </w:p>
        <w:p w14:paraId="7100FA20" w14:textId="6190D035" w:rsidR="007D3ECE" w:rsidRDefault="00014E80">
          <w:pPr>
            <w:pStyle w:val="TOC3"/>
            <w:tabs>
              <w:tab w:val="left" w:pos="1200"/>
            </w:tabs>
            <w:rPr>
              <w:rFonts w:asciiTheme="minorHAnsi" w:eastAsiaTheme="minorEastAsia" w:hAnsiTheme="minorHAnsi" w:cstheme="minorBidi"/>
              <w:i w:val="0"/>
              <w:noProof/>
              <w:szCs w:val="22"/>
              <w:lang w:val="el-CY" w:eastAsia="el-CY"/>
            </w:rPr>
          </w:pPr>
          <w:hyperlink w:anchor="_Toc133933983" w:history="1">
            <w:r w:rsidR="007D3ECE" w:rsidRPr="003438B8">
              <w:rPr>
                <w:rStyle w:val="Hyperlink"/>
                <w:noProof/>
                <w:lang w:val="el-GR"/>
              </w:rPr>
              <w:t>8.3.1</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Ενότητα «Προϋποθέσεις Συμμετοχής»</w:t>
            </w:r>
            <w:r w:rsidR="007D3ECE">
              <w:rPr>
                <w:noProof/>
                <w:webHidden/>
              </w:rPr>
              <w:tab/>
            </w:r>
            <w:r w:rsidR="007D3ECE">
              <w:rPr>
                <w:noProof/>
                <w:webHidden/>
              </w:rPr>
              <w:fldChar w:fldCharType="begin"/>
            </w:r>
            <w:r w:rsidR="007D3ECE">
              <w:rPr>
                <w:noProof/>
                <w:webHidden/>
              </w:rPr>
              <w:instrText xml:space="preserve"> PAGEREF _Toc133933983 \h </w:instrText>
            </w:r>
            <w:r w:rsidR="007D3ECE">
              <w:rPr>
                <w:noProof/>
                <w:webHidden/>
              </w:rPr>
            </w:r>
            <w:r w:rsidR="007D3ECE">
              <w:rPr>
                <w:noProof/>
                <w:webHidden/>
              </w:rPr>
              <w:fldChar w:fldCharType="separate"/>
            </w:r>
            <w:r w:rsidR="002840AB">
              <w:rPr>
                <w:noProof/>
                <w:webHidden/>
              </w:rPr>
              <w:t>21</w:t>
            </w:r>
            <w:r w:rsidR="007D3ECE">
              <w:rPr>
                <w:noProof/>
                <w:webHidden/>
              </w:rPr>
              <w:fldChar w:fldCharType="end"/>
            </w:r>
          </w:hyperlink>
        </w:p>
        <w:p w14:paraId="4D88846D" w14:textId="087A3A35" w:rsidR="007D3ECE" w:rsidRDefault="00014E80">
          <w:pPr>
            <w:pStyle w:val="TOC3"/>
            <w:tabs>
              <w:tab w:val="left" w:pos="1200"/>
            </w:tabs>
            <w:rPr>
              <w:rFonts w:asciiTheme="minorHAnsi" w:eastAsiaTheme="minorEastAsia" w:hAnsiTheme="minorHAnsi" w:cstheme="minorBidi"/>
              <w:i w:val="0"/>
              <w:noProof/>
              <w:szCs w:val="22"/>
              <w:lang w:val="el-CY" w:eastAsia="el-CY"/>
            </w:rPr>
          </w:pPr>
          <w:hyperlink w:anchor="_Toc133933984" w:history="1">
            <w:r w:rsidR="007D3ECE" w:rsidRPr="003438B8">
              <w:rPr>
                <w:rStyle w:val="Hyperlink"/>
                <w:noProof/>
                <w:lang w:val="el-GR"/>
              </w:rPr>
              <w:t>8.3.2</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Ενότητα «Τεχνική Προσφορά»</w:t>
            </w:r>
            <w:r w:rsidR="007D3ECE">
              <w:rPr>
                <w:noProof/>
                <w:webHidden/>
              </w:rPr>
              <w:tab/>
            </w:r>
            <w:r w:rsidR="007D3ECE">
              <w:rPr>
                <w:noProof/>
                <w:webHidden/>
              </w:rPr>
              <w:fldChar w:fldCharType="begin"/>
            </w:r>
            <w:r w:rsidR="007D3ECE">
              <w:rPr>
                <w:noProof/>
                <w:webHidden/>
              </w:rPr>
              <w:instrText xml:space="preserve"> PAGEREF _Toc133933984 \h </w:instrText>
            </w:r>
            <w:r w:rsidR="007D3ECE">
              <w:rPr>
                <w:noProof/>
                <w:webHidden/>
              </w:rPr>
            </w:r>
            <w:r w:rsidR="007D3ECE">
              <w:rPr>
                <w:noProof/>
                <w:webHidden/>
              </w:rPr>
              <w:fldChar w:fldCharType="separate"/>
            </w:r>
            <w:r w:rsidR="002840AB">
              <w:rPr>
                <w:noProof/>
                <w:webHidden/>
              </w:rPr>
              <w:t>23</w:t>
            </w:r>
            <w:r w:rsidR="007D3ECE">
              <w:rPr>
                <w:noProof/>
                <w:webHidden/>
              </w:rPr>
              <w:fldChar w:fldCharType="end"/>
            </w:r>
          </w:hyperlink>
        </w:p>
        <w:p w14:paraId="094D2B88" w14:textId="53B56C88" w:rsidR="007D3ECE" w:rsidRDefault="00014E80">
          <w:pPr>
            <w:pStyle w:val="TOC3"/>
            <w:tabs>
              <w:tab w:val="left" w:pos="1200"/>
            </w:tabs>
            <w:rPr>
              <w:rFonts w:asciiTheme="minorHAnsi" w:eastAsiaTheme="minorEastAsia" w:hAnsiTheme="minorHAnsi" w:cstheme="minorBidi"/>
              <w:i w:val="0"/>
              <w:noProof/>
              <w:szCs w:val="22"/>
              <w:lang w:val="el-CY" w:eastAsia="el-CY"/>
            </w:rPr>
          </w:pPr>
          <w:hyperlink w:anchor="_Toc133933985" w:history="1">
            <w:r w:rsidR="007D3ECE" w:rsidRPr="003438B8">
              <w:rPr>
                <w:rStyle w:val="Hyperlink"/>
                <w:noProof/>
                <w:lang w:val="el-GR"/>
              </w:rPr>
              <w:t>8.3.3</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Ενότητα «Οικονομική Προσφορά»</w:t>
            </w:r>
            <w:r w:rsidR="007D3ECE">
              <w:rPr>
                <w:noProof/>
                <w:webHidden/>
              </w:rPr>
              <w:tab/>
            </w:r>
            <w:r w:rsidR="007D3ECE">
              <w:rPr>
                <w:noProof/>
                <w:webHidden/>
              </w:rPr>
              <w:fldChar w:fldCharType="begin"/>
            </w:r>
            <w:r w:rsidR="007D3ECE">
              <w:rPr>
                <w:noProof/>
                <w:webHidden/>
              </w:rPr>
              <w:instrText xml:space="preserve"> PAGEREF _Toc133933985 \h </w:instrText>
            </w:r>
            <w:r w:rsidR="007D3ECE">
              <w:rPr>
                <w:noProof/>
                <w:webHidden/>
              </w:rPr>
            </w:r>
            <w:r w:rsidR="007D3ECE">
              <w:rPr>
                <w:noProof/>
                <w:webHidden/>
              </w:rPr>
              <w:fldChar w:fldCharType="separate"/>
            </w:r>
            <w:r w:rsidR="002840AB">
              <w:rPr>
                <w:noProof/>
                <w:webHidden/>
              </w:rPr>
              <w:t>23</w:t>
            </w:r>
            <w:r w:rsidR="007D3ECE">
              <w:rPr>
                <w:noProof/>
                <w:webHidden/>
              </w:rPr>
              <w:fldChar w:fldCharType="end"/>
            </w:r>
          </w:hyperlink>
        </w:p>
        <w:p w14:paraId="708BC364" w14:textId="4626B3EC"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3986" w:history="1">
            <w:r w:rsidR="007D3ECE" w:rsidRPr="003438B8">
              <w:rPr>
                <w:rStyle w:val="Hyperlink"/>
                <w:noProof/>
                <w:lang w:val="el-GR"/>
              </w:rPr>
              <w:t>9.</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ΔΙΑΔΙΚΑΣΙΑ ΔΙΕΝΕΡΓΕΙΑΣ ΔΙΑΓΩΝΙΣΜΟΥ</w:t>
            </w:r>
            <w:r w:rsidR="007D3ECE">
              <w:rPr>
                <w:noProof/>
                <w:webHidden/>
              </w:rPr>
              <w:tab/>
            </w:r>
            <w:r w:rsidR="007D3ECE">
              <w:rPr>
                <w:noProof/>
                <w:webHidden/>
              </w:rPr>
              <w:fldChar w:fldCharType="begin"/>
            </w:r>
            <w:r w:rsidR="007D3ECE">
              <w:rPr>
                <w:noProof/>
                <w:webHidden/>
              </w:rPr>
              <w:instrText xml:space="preserve"> PAGEREF _Toc133933986 \h </w:instrText>
            </w:r>
            <w:r w:rsidR="007D3ECE">
              <w:rPr>
                <w:noProof/>
                <w:webHidden/>
              </w:rPr>
            </w:r>
            <w:r w:rsidR="007D3ECE">
              <w:rPr>
                <w:noProof/>
                <w:webHidden/>
              </w:rPr>
              <w:fldChar w:fldCharType="separate"/>
            </w:r>
            <w:r w:rsidR="002840AB">
              <w:rPr>
                <w:noProof/>
                <w:webHidden/>
              </w:rPr>
              <w:t>24</w:t>
            </w:r>
            <w:r w:rsidR="007D3ECE">
              <w:rPr>
                <w:noProof/>
                <w:webHidden/>
              </w:rPr>
              <w:fldChar w:fldCharType="end"/>
            </w:r>
          </w:hyperlink>
        </w:p>
        <w:p w14:paraId="3CD3BC01" w14:textId="33D9E80C"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87" w:history="1">
            <w:r w:rsidR="007D3ECE" w:rsidRPr="003438B8">
              <w:rPr>
                <w:rStyle w:val="Hyperlink"/>
                <w:noProof/>
                <w:lang w:val="el-GR"/>
              </w:rPr>
              <w:t>9.1</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Αποσφράγιση Προσφορών</w:t>
            </w:r>
            <w:r w:rsidR="007D3ECE">
              <w:rPr>
                <w:noProof/>
                <w:webHidden/>
              </w:rPr>
              <w:tab/>
            </w:r>
            <w:r w:rsidR="007D3ECE">
              <w:rPr>
                <w:noProof/>
                <w:webHidden/>
              </w:rPr>
              <w:fldChar w:fldCharType="begin"/>
            </w:r>
            <w:r w:rsidR="007D3ECE">
              <w:rPr>
                <w:noProof/>
                <w:webHidden/>
              </w:rPr>
              <w:instrText xml:space="preserve"> PAGEREF _Toc133933987 \h </w:instrText>
            </w:r>
            <w:r w:rsidR="007D3ECE">
              <w:rPr>
                <w:noProof/>
                <w:webHidden/>
              </w:rPr>
            </w:r>
            <w:r w:rsidR="007D3ECE">
              <w:rPr>
                <w:noProof/>
                <w:webHidden/>
              </w:rPr>
              <w:fldChar w:fldCharType="separate"/>
            </w:r>
            <w:r w:rsidR="002840AB">
              <w:rPr>
                <w:noProof/>
                <w:webHidden/>
              </w:rPr>
              <w:t>24</w:t>
            </w:r>
            <w:r w:rsidR="007D3ECE">
              <w:rPr>
                <w:noProof/>
                <w:webHidden/>
              </w:rPr>
              <w:fldChar w:fldCharType="end"/>
            </w:r>
          </w:hyperlink>
        </w:p>
        <w:p w14:paraId="21E042C3" w14:textId="2B3D8A02"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88" w:history="1">
            <w:r w:rsidR="007D3ECE" w:rsidRPr="003438B8">
              <w:rPr>
                <w:rStyle w:val="Hyperlink"/>
                <w:noProof/>
                <w:lang w:val="el-GR"/>
              </w:rPr>
              <w:t>9.2</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Έλεγχος Προϋποθέσεων Συμμετοχής</w:t>
            </w:r>
            <w:r w:rsidR="007D3ECE">
              <w:rPr>
                <w:noProof/>
                <w:webHidden/>
              </w:rPr>
              <w:tab/>
            </w:r>
            <w:r w:rsidR="007D3ECE">
              <w:rPr>
                <w:noProof/>
                <w:webHidden/>
              </w:rPr>
              <w:fldChar w:fldCharType="begin"/>
            </w:r>
            <w:r w:rsidR="007D3ECE">
              <w:rPr>
                <w:noProof/>
                <w:webHidden/>
              </w:rPr>
              <w:instrText xml:space="preserve"> PAGEREF _Toc133933988 \h </w:instrText>
            </w:r>
            <w:r w:rsidR="007D3ECE">
              <w:rPr>
                <w:noProof/>
                <w:webHidden/>
              </w:rPr>
            </w:r>
            <w:r w:rsidR="007D3ECE">
              <w:rPr>
                <w:noProof/>
                <w:webHidden/>
              </w:rPr>
              <w:fldChar w:fldCharType="separate"/>
            </w:r>
            <w:r w:rsidR="002840AB">
              <w:rPr>
                <w:noProof/>
                <w:webHidden/>
              </w:rPr>
              <w:t>24</w:t>
            </w:r>
            <w:r w:rsidR="007D3ECE">
              <w:rPr>
                <w:noProof/>
                <w:webHidden/>
              </w:rPr>
              <w:fldChar w:fldCharType="end"/>
            </w:r>
          </w:hyperlink>
        </w:p>
        <w:p w14:paraId="336E08DC" w14:textId="44658A7D"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89" w:history="1">
            <w:r w:rsidR="007D3ECE" w:rsidRPr="003438B8">
              <w:rPr>
                <w:rStyle w:val="Hyperlink"/>
                <w:noProof/>
                <w:lang w:val="el-GR"/>
              </w:rPr>
              <w:t>9.3</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Αξιολόγηση Τεχνικών Προσφορών</w:t>
            </w:r>
            <w:r w:rsidR="007D3ECE">
              <w:rPr>
                <w:noProof/>
                <w:webHidden/>
              </w:rPr>
              <w:tab/>
            </w:r>
            <w:r w:rsidR="007D3ECE">
              <w:rPr>
                <w:noProof/>
                <w:webHidden/>
              </w:rPr>
              <w:fldChar w:fldCharType="begin"/>
            </w:r>
            <w:r w:rsidR="007D3ECE">
              <w:rPr>
                <w:noProof/>
                <w:webHidden/>
              </w:rPr>
              <w:instrText xml:space="preserve"> PAGEREF _Toc133933989 \h </w:instrText>
            </w:r>
            <w:r w:rsidR="007D3ECE">
              <w:rPr>
                <w:noProof/>
                <w:webHidden/>
              </w:rPr>
            </w:r>
            <w:r w:rsidR="007D3ECE">
              <w:rPr>
                <w:noProof/>
                <w:webHidden/>
              </w:rPr>
              <w:fldChar w:fldCharType="separate"/>
            </w:r>
            <w:r w:rsidR="002840AB">
              <w:rPr>
                <w:noProof/>
                <w:webHidden/>
              </w:rPr>
              <w:t>25</w:t>
            </w:r>
            <w:r w:rsidR="007D3ECE">
              <w:rPr>
                <w:noProof/>
                <w:webHidden/>
              </w:rPr>
              <w:fldChar w:fldCharType="end"/>
            </w:r>
          </w:hyperlink>
        </w:p>
        <w:p w14:paraId="1F56A77B" w14:textId="309483A6"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90" w:history="1">
            <w:r w:rsidR="007D3ECE" w:rsidRPr="003438B8">
              <w:rPr>
                <w:rStyle w:val="Hyperlink"/>
                <w:noProof/>
                <w:lang w:val="el-GR"/>
              </w:rPr>
              <w:t>9.4</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Αξιολόγηση Οικονομικών Προσφορών</w:t>
            </w:r>
            <w:r w:rsidR="007D3ECE">
              <w:rPr>
                <w:noProof/>
                <w:webHidden/>
              </w:rPr>
              <w:tab/>
            </w:r>
            <w:r w:rsidR="007D3ECE">
              <w:rPr>
                <w:noProof/>
                <w:webHidden/>
              </w:rPr>
              <w:fldChar w:fldCharType="begin"/>
            </w:r>
            <w:r w:rsidR="007D3ECE">
              <w:rPr>
                <w:noProof/>
                <w:webHidden/>
              </w:rPr>
              <w:instrText xml:space="preserve"> PAGEREF _Toc133933990 \h </w:instrText>
            </w:r>
            <w:r w:rsidR="007D3ECE">
              <w:rPr>
                <w:noProof/>
                <w:webHidden/>
              </w:rPr>
            </w:r>
            <w:r w:rsidR="007D3ECE">
              <w:rPr>
                <w:noProof/>
                <w:webHidden/>
              </w:rPr>
              <w:fldChar w:fldCharType="separate"/>
            </w:r>
            <w:r w:rsidR="002840AB">
              <w:rPr>
                <w:noProof/>
                <w:webHidden/>
              </w:rPr>
              <w:t>29</w:t>
            </w:r>
            <w:r w:rsidR="007D3ECE">
              <w:rPr>
                <w:noProof/>
                <w:webHidden/>
              </w:rPr>
              <w:fldChar w:fldCharType="end"/>
            </w:r>
          </w:hyperlink>
        </w:p>
        <w:p w14:paraId="5A63DF11" w14:textId="7188B46B"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91" w:history="1">
            <w:r w:rsidR="007D3ECE" w:rsidRPr="003438B8">
              <w:rPr>
                <w:rStyle w:val="Hyperlink"/>
                <w:noProof/>
              </w:rPr>
              <w:t>9.5</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Διευκρινίσεις και Διασαφηνίσεις</w:t>
            </w:r>
            <w:r w:rsidR="007D3ECE" w:rsidRPr="003438B8">
              <w:rPr>
                <w:rStyle w:val="Hyperlink"/>
                <w:noProof/>
                <w:lang w:val="en-GB"/>
              </w:rPr>
              <w:t xml:space="preserve"> </w:t>
            </w:r>
            <w:r w:rsidR="007D3ECE" w:rsidRPr="003438B8">
              <w:rPr>
                <w:rStyle w:val="Hyperlink"/>
                <w:noProof/>
                <w:lang w:val="el-GR"/>
              </w:rPr>
              <w:t>Προσφορών</w:t>
            </w:r>
            <w:r w:rsidR="007D3ECE">
              <w:rPr>
                <w:noProof/>
                <w:webHidden/>
              </w:rPr>
              <w:tab/>
            </w:r>
            <w:r w:rsidR="007D3ECE">
              <w:rPr>
                <w:noProof/>
                <w:webHidden/>
              </w:rPr>
              <w:fldChar w:fldCharType="begin"/>
            </w:r>
            <w:r w:rsidR="007D3ECE">
              <w:rPr>
                <w:noProof/>
                <w:webHidden/>
              </w:rPr>
              <w:instrText xml:space="preserve"> PAGEREF _Toc133933991 \h </w:instrText>
            </w:r>
            <w:r w:rsidR="007D3ECE">
              <w:rPr>
                <w:noProof/>
                <w:webHidden/>
              </w:rPr>
            </w:r>
            <w:r w:rsidR="007D3ECE">
              <w:rPr>
                <w:noProof/>
                <w:webHidden/>
              </w:rPr>
              <w:fldChar w:fldCharType="separate"/>
            </w:r>
            <w:r w:rsidR="002840AB">
              <w:rPr>
                <w:noProof/>
                <w:webHidden/>
              </w:rPr>
              <w:t>29</w:t>
            </w:r>
            <w:r w:rsidR="007D3ECE">
              <w:rPr>
                <w:noProof/>
                <w:webHidden/>
              </w:rPr>
              <w:fldChar w:fldCharType="end"/>
            </w:r>
          </w:hyperlink>
        </w:p>
        <w:p w14:paraId="447170A8" w14:textId="3009BA54"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92" w:history="1">
            <w:r w:rsidR="007D3ECE" w:rsidRPr="003438B8">
              <w:rPr>
                <w:rStyle w:val="Hyperlink"/>
                <w:noProof/>
                <w:lang w:val="el-GR"/>
              </w:rPr>
              <w:t>9.6</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Ολοκλήρωση Αξιολόγησης</w:t>
            </w:r>
            <w:r w:rsidR="007D3ECE">
              <w:rPr>
                <w:noProof/>
                <w:webHidden/>
              </w:rPr>
              <w:tab/>
            </w:r>
            <w:r w:rsidR="007D3ECE">
              <w:rPr>
                <w:noProof/>
                <w:webHidden/>
              </w:rPr>
              <w:fldChar w:fldCharType="begin"/>
            </w:r>
            <w:r w:rsidR="007D3ECE">
              <w:rPr>
                <w:noProof/>
                <w:webHidden/>
              </w:rPr>
              <w:instrText xml:space="preserve"> PAGEREF _Toc133933992 \h </w:instrText>
            </w:r>
            <w:r w:rsidR="007D3ECE">
              <w:rPr>
                <w:noProof/>
                <w:webHidden/>
              </w:rPr>
            </w:r>
            <w:r w:rsidR="007D3ECE">
              <w:rPr>
                <w:noProof/>
                <w:webHidden/>
              </w:rPr>
              <w:fldChar w:fldCharType="separate"/>
            </w:r>
            <w:r w:rsidR="002840AB">
              <w:rPr>
                <w:noProof/>
                <w:webHidden/>
              </w:rPr>
              <w:t>30</w:t>
            </w:r>
            <w:r w:rsidR="007D3ECE">
              <w:rPr>
                <w:noProof/>
                <w:webHidden/>
              </w:rPr>
              <w:fldChar w:fldCharType="end"/>
            </w:r>
          </w:hyperlink>
        </w:p>
        <w:p w14:paraId="4EFBC2EF" w14:textId="5426CBB3" w:rsidR="007D3ECE" w:rsidRDefault="00014E80">
          <w:pPr>
            <w:pStyle w:val="TOC1"/>
            <w:tabs>
              <w:tab w:val="left" w:pos="720"/>
            </w:tabs>
            <w:rPr>
              <w:rFonts w:asciiTheme="minorHAnsi" w:eastAsiaTheme="minorEastAsia" w:hAnsiTheme="minorHAnsi" w:cstheme="minorBidi"/>
              <w:b w:val="0"/>
              <w:noProof/>
              <w:lang w:val="el-CY" w:eastAsia="el-CY"/>
            </w:rPr>
          </w:pPr>
          <w:hyperlink w:anchor="_Toc133933993" w:history="1">
            <w:r w:rsidR="007D3ECE" w:rsidRPr="003438B8">
              <w:rPr>
                <w:rStyle w:val="Hyperlink"/>
                <w:noProof/>
                <w:lang w:val="el-GR"/>
              </w:rPr>
              <w:t>10.</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ΟΛΟΚΛΗΡΩΣΗ ΔΙΑΓΩΝΙΣΜΟΥ</w:t>
            </w:r>
            <w:r w:rsidR="007D3ECE">
              <w:rPr>
                <w:noProof/>
                <w:webHidden/>
              </w:rPr>
              <w:tab/>
            </w:r>
            <w:r w:rsidR="007D3ECE">
              <w:rPr>
                <w:noProof/>
                <w:webHidden/>
              </w:rPr>
              <w:fldChar w:fldCharType="begin"/>
            </w:r>
            <w:r w:rsidR="007D3ECE">
              <w:rPr>
                <w:noProof/>
                <w:webHidden/>
              </w:rPr>
              <w:instrText xml:space="preserve"> PAGEREF _Toc133933993 \h </w:instrText>
            </w:r>
            <w:r w:rsidR="007D3ECE">
              <w:rPr>
                <w:noProof/>
                <w:webHidden/>
              </w:rPr>
            </w:r>
            <w:r w:rsidR="007D3ECE">
              <w:rPr>
                <w:noProof/>
                <w:webHidden/>
              </w:rPr>
              <w:fldChar w:fldCharType="separate"/>
            </w:r>
            <w:r w:rsidR="002840AB">
              <w:rPr>
                <w:noProof/>
                <w:webHidden/>
              </w:rPr>
              <w:t>30</w:t>
            </w:r>
            <w:r w:rsidR="007D3ECE">
              <w:rPr>
                <w:noProof/>
                <w:webHidden/>
              </w:rPr>
              <w:fldChar w:fldCharType="end"/>
            </w:r>
          </w:hyperlink>
        </w:p>
        <w:p w14:paraId="2B7225DD" w14:textId="789E3F60"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94" w:history="1">
            <w:r w:rsidR="007D3ECE" w:rsidRPr="003438B8">
              <w:rPr>
                <w:rStyle w:val="Hyperlink"/>
                <w:noProof/>
                <w:lang w:val="el-GR"/>
              </w:rPr>
              <w:t>10.1</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Ανάθεση Σύμβασης</w:t>
            </w:r>
            <w:r w:rsidR="007D3ECE">
              <w:rPr>
                <w:noProof/>
                <w:webHidden/>
              </w:rPr>
              <w:tab/>
            </w:r>
            <w:r w:rsidR="007D3ECE">
              <w:rPr>
                <w:noProof/>
                <w:webHidden/>
              </w:rPr>
              <w:fldChar w:fldCharType="begin"/>
            </w:r>
            <w:r w:rsidR="007D3ECE">
              <w:rPr>
                <w:noProof/>
                <w:webHidden/>
              </w:rPr>
              <w:instrText xml:space="preserve"> PAGEREF _Toc133933994 \h </w:instrText>
            </w:r>
            <w:r w:rsidR="007D3ECE">
              <w:rPr>
                <w:noProof/>
                <w:webHidden/>
              </w:rPr>
            </w:r>
            <w:r w:rsidR="007D3ECE">
              <w:rPr>
                <w:noProof/>
                <w:webHidden/>
              </w:rPr>
              <w:fldChar w:fldCharType="separate"/>
            </w:r>
            <w:r w:rsidR="002840AB">
              <w:rPr>
                <w:noProof/>
                <w:webHidden/>
              </w:rPr>
              <w:t>30</w:t>
            </w:r>
            <w:r w:rsidR="007D3ECE">
              <w:rPr>
                <w:noProof/>
                <w:webHidden/>
              </w:rPr>
              <w:fldChar w:fldCharType="end"/>
            </w:r>
          </w:hyperlink>
        </w:p>
        <w:p w14:paraId="55235D5C" w14:textId="7B162716"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95" w:history="1">
            <w:r w:rsidR="007D3ECE" w:rsidRPr="003438B8">
              <w:rPr>
                <w:rStyle w:val="Hyperlink"/>
                <w:noProof/>
                <w:lang w:val="el-GR"/>
              </w:rPr>
              <w:t>10.2</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Γνωστοποίηση Αποτελεσμάτων Διαγωνισμού</w:t>
            </w:r>
            <w:r w:rsidR="007D3ECE">
              <w:rPr>
                <w:noProof/>
                <w:webHidden/>
              </w:rPr>
              <w:tab/>
            </w:r>
            <w:r w:rsidR="007D3ECE">
              <w:rPr>
                <w:noProof/>
                <w:webHidden/>
              </w:rPr>
              <w:fldChar w:fldCharType="begin"/>
            </w:r>
            <w:r w:rsidR="007D3ECE">
              <w:rPr>
                <w:noProof/>
                <w:webHidden/>
              </w:rPr>
              <w:instrText xml:space="preserve"> PAGEREF _Toc133933995 \h </w:instrText>
            </w:r>
            <w:r w:rsidR="007D3ECE">
              <w:rPr>
                <w:noProof/>
                <w:webHidden/>
              </w:rPr>
            </w:r>
            <w:r w:rsidR="007D3ECE">
              <w:rPr>
                <w:noProof/>
                <w:webHidden/>
              </w:rPr>
              <w:fldChar w:fldCharType="separate"/>
            </w:r>
            <w:r w:rsidR="002840AB">
              <w:rPr>
                <w:noProof/>
                <w:webHidden/>
              </w:rPr>
              <w:t>30</w:t>
            </w:r>
            <w:r w:rsidR="007D3ECE">
              <w:rPr>
                <w:noProof/>
                <w:webHidden/>
              </w:rPr>
              <w:fldChar w:fldCharType="end"/>
            </w:r>
          </w:hyperlink>
        </w:p>
        <w:p w14:paraId="48C1769A" w14:textId="415FC20D"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96" w:history="1">
            <w:r w:rsidR="007D3ECE" w:rsidRPr="003438B8">
              <w:rPr>
                <w:rStyle w:val="Hyperlink"/>
                <w:noProof/>
                <w:lang w:val="el-GR"/>
              </w:rPr>
              <w:t>10.3</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Ακύρωση Διαγωνισμού</w:t>
            </w:r>
            <w:r w:rsidR="007D3ECE">
              <w:rPr>
                <w:noProof/>
                <w:webHidden/>
              </w:rPr>
              <w:tab/>
            </w:r>
            <w:r w:rsidR="007D3ECE">
              <w:rPr>
                <w:noProof/>
                <w:webHidden/>
              </w:rPr>
              <w:fldChar w:fldCharType="begin"/>
            </w:r>
            <w:r w:rsidR="007D3ECE">
              <w:rPr>
                <w:noProof/>
                <w:webHidden/>
              </w:rPr>
              <w:instrText xml:space="preserve"> PAGEREF _Toc133933996 \h </w:instrText>
            </w:r>
            <w:r w:rsidR="007D3ECE">
              <w:rPr>
                <w:noProof/>
                <w:webHidden/>
              </w:rPr>
            </w:r>
            <w:r w:rsidR="007D3ECE">
              <w:rPr>
                <w:noProof/>
                <w:webHidden/>
              </w:rPr>
              <w:fldChar w:fldCharType="separate"/>
            </w:r>
            <w:r w:rsidR="002840AB">
              <w:rPr>
                <w:noProof/>
                <w:webHidden/>
              </w:rPr>
              <w:t>30</w:t>
            </w:r>
            <w:r w:rsidR="007D3ECE">
              <w:rPr>
                <w:noProof/>
                <w:webHidden/>
              </w:rPr>
              <w:fldChar w:fldCharType="end"/>
            </w:r>
          </w:hyperlink>
        </w:p>
        <w:p w14:paraId="40EFC62A" w14:textId="7FF11D3D"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97" w:history="1">
            <w:r w:rsidR="007D3ECE" w:rsidRPr="003438B8">
              <w:rPr>
                <w:rStyle w:val="Hyperlink"/>
                <w:noProof/>
                <w:lang w:val="el-GR"/>
              </w:rPr>
              <w:t>10.4</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Κατάρτιση και Υπογραφή Συμφωνίας</w:t>
            </w:r>
            <w:r w:rsidR="007D3ECE">
              <w:rPr>
                <w:noProof/>
                <w:webHidden/>
              </w:rPr>
              <w:tab/>
            </w:r>
            <w:r w:rsidR="007D3ECE">
              <w:rPr>
                <w:noProof/>
                <w:webHidden/>
              </w:rPr>
              <w:fldChar w:fldCharType="begin"/>
            </w:r>
            <w:r w:rsidR="007D3ECE">
              <w:rPr>
                <w:noProof/>
                <w:webHidden/>
              </w:rPr>
              <w:instrText xml:space="preserve"> PAGEREF _Toc133933997 \h </w:instrText>
            </w:r>
            <w:r w:rsidR="007D3ECE">
              <w:rPr>
                <w:noProof/>
                <w:webHidden/>
              </w:rPr>
            </w:r>
            <w:r w:rsidR="007D3ECE">
              <w:rPr>
                <w:noProof/>
                <w:webHidden/>
              </w:rPr>
              <w:fldChar w:fldCharType="separate"/>
            </w:r>
            <w:r w:rsidR="002840AB">
              <w:rPr>
                <w:noProof/>
                <w:webHidden/>
              </w:rPr>
              <w:t>31</w:t>
            </w:r>
            <w:r w:rsidR="007D3ECE">
              <w:rPr>
                <w:noProof/>
                <w:webHidden/>
              </w:rPr>
              <w:fldChar w:fldCharType="end"/>
            </w:r>
          </w:hyperlink>
        </w:p>
        <w:p w14:paraId="49921964" w14:textId="08D24B9F"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3998" w:history="1">
            <w:r w:rsidR="007D3ECE" w:rsidRPr="003438B8">
              <w:rPr>
                <w:rStyle w:val="Hyperlink"/>
                <w:noProof/>
                <w:lang w:val="el-GR"/>
              </w:rPr>
              <w:t>10.5</w:t>
            </w:r>
            <w:r w:rsidR="007D3ECE">
              <w:rPr>
                <w:rFonts w:asciiTheme="minorHAnsi" w:eastAsiaTheme="minorEastAsia" w:hAnsiTheme="minorHAnsi" w:cstheme="minorBidi"/>
                <w:i w:val="0"/>
                <w:noProof/>
                <w:szCs w:val="22"/>
                <w:lang w:val="el-CY" w:eastAsia="el-CY"/>
              </w:rPr>
              <w:tab/>
            </w:r>
            <w:r w:rsidR="007D3ECE" w:rsidRPr="003438B8">
              <w:rPr>
                <w:rStyle w:val="Hyperlink"/>
                <w:noProof/>
                <w:lang w:val="el-GR"/>
              </w:rPr>
              <w:t>Εγγύηση Πιστής Εκτέλεσης</w:t>
            </w:r>
            <w:r w:rsidR="007D3ECE">
              <w:rPr>
                <w:noProof/>
                <w:webHidden/>
              </w:rPr>
              <w:tab/>
            </w:r>
            <w:r w:rsidR="007D3ECE">
              <w:rPr>
                <w:noProof/>
                <w:webHidden/>
              </w:rPr>
              <w:fldChar w:fldCharType="begin"/>
            </w:r>
            <w:r w:rsidR="007D3ECE">
              <w:rPr>
                <w:noProof/>
                <w:webHidden/>
              </w:rPr>
              <w:instrText xml:space="preserve"> PAGEREF _Toc133933998 \h </w:instrText>
            </w:r>
            <w:r w:rsidR="007D3ECE">
              <w:rPr>
                <w:noProof/>
                <w:webHidden/>
              </w:rPr>
            </w:r>
            <w:r w:rsidR="007D3ECE">
              <w:rPr>
                <w:noProof/>
                <w:webHidden/>
              </w:rPr>
              <w:fldChar w:fldCharType="separate"/>
            </w:r>
            <w:r w:rsidR="002840AB">
              <w:rPr>
                <w:noProof/>
                <w:webHidden/>
              </w:rPr>
              <w:t>31</w:t>
            </w:r>
            <w:r w:rsidR="007D3ECE">
              <w:rPr>
                <w:noProof/>
                <w:webHidden/>
              </w:rPr>
              <w:fldChar w:fldCharType="end"/>
            </w:r>
          </w:hyperlink>
        </w:p>
        <w:p w14:paraId="04E4ECE5" w14:textId="7B2C53CD" w:rsidR="007D3ECE" w:rsidRDefault="00014E80">
          <w:pPr>
            <w:pStyle w:val="TOC1"/>
            <w:rPr>
              <w:rFonts w:asciiTheme="minorHAnsi" w:eastAsiaTheme="minorEastAsia" w:hAnsiTheme="minorHAnsi" w:cstheme="minorBidi"/>
              <w:b w:val="0"/>
              <w:noProof/>
              <w:lang w:val="el-CY" w:eastAsia="el-CY"/>
            </w:rPr>
          </w:pPr>
          <w:hyperlink w:anchor="_Toc133933999" w:history="1">
            <w:r w:rsidR="007D3ECE" w:rsidRPr="003438B8">
              <w:rPr>
                <w:rStyle w:val="Hyperlink"/>
                <w:rFonts w:ascii="Arial Black" w:hAnsi="Arial Black" w:cs="Arial Black"/>
                <w:caps/>
                <w:noProof/>
                <w:lang w:val="el-GR" w:eastAsia="el-GR"/>
              </w:rPr>
              <w:t>ΜΕΡΟΣ Β: ΣΥΜΦΩΝΙΑ – ΕΙΔΙΚΟΙ ΟΡΟΙ ΣΥΜΒΑΣΗΣ</w:t>
            </w:r>
            <w:r w:rsidR="007D3ECE">
              <w:rPr>
                <w:noProof/>
                <w:webHidden/>
              </w:rPr>
              <w:tab/>
            </w:r>
            <w:r w:rsidR="007D3ECE">
              <w:rPr>
                <w:noProof/>
                <w:webHidden/>
              </w:rPr>
              <w:fldChar w:fldCharType="begin"/>
            </w:r>
            <w:r w:rsidR="007D3ECE">
              <w:rPr>
                <w:noProof/>
                <w:webHidden/>
              </w:rPr>
              <w:instrText xml:space="preserve"> PAGEREF _Toc133933999 \h </w:instrText>
            </w:r>
            <w:r w:rsidR="007D3ECE">
              <w:rPr>
                <w:noProof/>
                <w:webHidden/>
              </w:rPr>
            </w:r>
            <w:r w:rsidR="007D3ECE">
              <w:rPr>
                <w:noProof/>
                <w:webHidden/>
              </w:rPr>
              <w:fldChar w:fldCharType="separate"/>
            </w:r>
            <w:r w:rsidR="002840AB">
              <w:rPr>
                <w:noProof/>
                <w:webHidden/>
              </w:rPr>
              <w:t>34</w:t>
            </w:r>
            <w:r w:rsidR="007D3ECE">
              <w:rPr>
                <w:noProof/>
                <w:webHidden/>
              </w:rPr>
              <w:fldChar w:fldCharType="end"/>
            </w:r>
          </w:hyperlink>
        </w:p>
        <w:p w14:paraId="5D60BF51" w14:textId="430583E5" w:rsidR="007D3ECE" w:rsidRDefault="00014E80">
          <w:pPr>
            <w:pStyle w:val="TOC1"/>
            <w:rPr>
              <w:rFonts w:asciiTheme="minorHAnsi" w:eastAsiaTheme="minorEastAsia" w:hAnsiTheme="minorHAnsi" w:cstheme="minorBidi"/>
              <w:b w:val="0"/>
              <w:noProof/>
              <w:lang w:val="el-CY" w:eastAsia="el-CY"/>
            </w:rPr>
          </w:pPr>
          <w:hyperlink w:anchor="_Toc133934000" w:history="1">
            <w:r w:rsidR="007D3ECE" w:rsidRPr="003438B8">
              <w:rPr>
                <w:rStyle w:val="Hyperlink"/>
                <w:caps/>
                <w:noProof/>
                <w:lang w:val="el-GR"/>
              </w:rPr>
              <w:t>ΠΡΟΟΙΜΙΟ</w:t>
            </w:r>
            <w:r w:rsidR="007D3ECE">
              <w:rPr>
                <w:noProof/>
                <w:webHidden/>
              </w:rPr>
              <w:tab/>
            </w:r>
            <w:r w:rsidR="007D3ECE">
              <w:rPr>
                <w:noProof/>
                <w:webHidden/>
              </w:rPr>
              <w:fldChar w:fldCharType="begin"/>
            </w:r>
            <w:r w:rsidR="007D3ECE">
              <w:rPr>
                <w:noProof/>
                <w:webHidden/>
              </w:rPr>
              <w:instrText xml:space="preserve"> PAGEREF _Toc133934000 \h </w:instrText>
            </w:r>
            <w:r w:rsidR="007D3ECE">
              <w:rPr>
                <w:noProof/>
                <w:webHidden/>
              </w:rPr>
            </w:r>
            <w:r w:rsidR="007D3ECE">
              <w:rPr>
                <w:noProof/>
                <w:webHidden/>
              </w:rPr>
              <w:fldChar w:fldCharType="separate"/>
            </w:r>
            <w:r w:rsidR="002840AB">
              <w:rPr>
                <w:noProof/>
                <w:webHidden/>
              </w:rPr>
              <w:t>34</w:t>
            </w:r>
            <w:r w:rsidR="007D3ECE">
              <w:rPr>
                <w:noProof/>
                <w:webHidden/>
              </w:rPr>
              <w:fldChar w:fldCharType="end"/>
            </w:r>
          </w:hyperlink>
        </w:p>
        <w:p w14:paraId="6398741E" w14:textId="36C54ABC"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01" w:history="1">
            <w:r w:rsidR="007D3ECE" w:rsidRPr="003438B8">
              <w:rPr>
                <w:rStyle w:val="Hyperlink"/>
                <w:caps/>
                <w:noProof/>
              </w:rPr>
              <w:t>1.</w:t>
            </w:r>
            <w:r w:rsidR="007D3ECE">
              <w:rPr>
                <w:rFonts w:asciiTheme="minorHAnsi" w:eastAsiaTheme="minorEastAsia" w:hAnsiTheme="minorHAnsi" w:cstheme="minorBidi"/>
                <w:b w:val="0"/>
                <w:noProof/>
                <w:lang w:val="el-CY" w:eastAsia="el-CY"/>
              </w:rPr>
              <w:tab/>
            </w:r>
            <w:r w:rsidR="007D3ECE" w:rsidRPr="003438B8">
              <w:rPr>
                <w:rStyle w:val="Hyperlink"/>
                <w:caps/>
                <w:noProof/>
              </w:rPr>
              <w:t>ΔΟΜΗ ΤΗΣ ΣΥΜΒΑΣΗΣ</w:t>
            </w:r>
            <w:r w:rsidR="007D3ECE">
              <w:rPr>
                <w:noProof/>
                <w:webHidden/>
              </w:rPr>
              <w:tab/>
            </w:r>
            <w:r w:rsidR="007D3ECE">
              <w:rPr>
                <w:noProof/>
                <w:webHidden/>
              </w:rPr>
              <w:fldChar w:fldCharType="begin"/>
            </w:r>
            <w:r w:rsidR="007D3ECE">
              <w:rPr>
                <w:noProof/>
                <w:webHidden/>
              </w:rPr>
              <w:instrText xml:space="preserve"> PAGEREF _Toc133934001 \h </w:instrText>
            </w:r>
            <w:r w:rsidR="007D3ECE">
              <w:rPr>
                <w:noProof/>
                <w:webHidden/>
              </w:rPr>
            </w:r>
            <w:r w:rsidR="007D3ECE">
              <w:rPr>
                <w:noProof/>
                <w:webHidden/>
              </w:rPr>
              <w:fldChar w:fldCharType="separate"/>
            </w:r>
            <w:r w:rsidR="002840AB">
              <w:rPr>
                <w:noProof/>
                <w:webHidden/>
              </w:rPr>
              <w:t>34</w:t>
            </w:r>
            <w:r w:rsidR="007D3ECE">
              <w:rPr>
                <w:noProof/>
                <w:webHidden/>
              </w:rPr>
              <w:fldChar w:fldCharType="end"/>
            </w:r>
          </w:hyperlink>
        </w:p>
        <w:p w14:paraId="6AABA01A" w14:textId="2ADB5770"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02" w:history="1">
            <w:r w:rsidR="007D3ECE" w:rsidRPr="003438B8">
              <w:rPr>
                <w:rStyle w:val="Hyperlink"/>
                <w:caps/>
                <w:noProof/>
                <w:lang w:val="el-GR"/>
              </w:rPr>
              <w:t>2.</w:t>
            </w:r>
            <w:r w:rsidR="007D3ECE">
              <w:rPr>
                <w:rFonts w:asciiTheme="minorHAnsi" w:eastAsiaTheme="minorEastAsia" w:hAnsiTheme="minorHAnsi" w:cstheme="minorBidi"/>
                <w:b w:val="0"/>
                <w:noProof/>
                <w:lang w:val="el-CY" w:eastAsia="el-CY"/>
              </w:rPr>
              <w:tab/>
            </w:r>
            <w:r w:rsidR="007D3ECE" w:rsidRPr="003438B8">
              <w:rPr>
                <w:rStyle w:val="Hyperlink"/>
                <w:caps/>
                <w:noProof/>
                <w:lang w:val="el-GR"/>
              </w:rPr>
              <w:t>ΑΝΤΙΚΕΙΜΕΝΟ ΣΥΜΒΑΣΗΣ</w:t>
            </w:r>
            <w:r w:rsidR="007D3ECE">
              <w:rPr>
                <w:noProof/>
                <w:webHidden/>
              </w:rPr>
              <w:tab/>
            </w:r>
            <w:r w:rsidR="007D3ECE">
              <w:rPr>
                <w:noProof/>
                <w:webHidden/>
              </w:rPr>
              <w:fldChar w:fldCharType="begin"/>
            </w:r>
            <w:r w:rsidR="007D3ECE">
              <w:rPr>
                <w:noProof/>
                <w:webHidden/>
              </w:rPr>
              <w:instrText xml:space="preserve"> PAGEREF _Toc133934002 \h </w:instrText>
            </w:r>
            <w:r w:rsidR="007D3ECE">
              <w:rPr>
                <w:noProof/>
                <w:webHidden/>
              </w:rPr>
            </w:r>
            <w:r w:rsidR="007D3ECE">
              <w:rPr>
                <w:noProof/>
                <w:webHidden/>
              </w:rPr>
              <w:fldChar w:fldCharType="separate"/>
            </w:r>
            <w:r w:rsidR="002840AB">
              <w:rPr>
                <w:noProof/>
                <w:webHidden/>
              </w:rPr>
              <w:t>34</w:t>
            </w:r>
            <w:r w:rsidR="007D3ECE">
              <w:rPr>
                <w:noProof/>
                <w:webHidden/>
              </w:rPr>
              <w:fldChar w:fldCharType="end"/>
            </w:r>
          </w:hyperlink>
        </w:p>
        <w:p w14:paraId="5529F34A" w14:textId="2C942C0D"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03" w:history="1">
            <w:r w:rsidR="007D3ECE" w:rsidRPr="003438B8">
              <w:rPr>
                <w:rStyle w:val="Hyperlink"/>
                <w:caps/>
                <w:noProof/>
              </w:rPr>
              <w:t>3.</w:t>
            </w:r>
            <w:r w:rsidR="007D3ECE">
              <w:rPr>
                <w:rFonts w:asciiTheme="minorHAnsi" w:eastAsiaTheme="minorEastAsia" w:hAnsiTheme="minorHAnsi" w:cstheme="minorBidi"/>
                <w:b w:val="0"/>
                <w:noProof/>
                <w:lang w:val="el-CY" w:eastAsia="el-CY"/>
              </w:rPr>
              <w:tab/>
            </w:r>
            <w:r w:rsidR="007D3ECE" w:rsidRPr="003438B8">
              <w:rPr>
                <w:rStyle w:val="Hyperlink"/>
                <w:caps/>
                <w:noProof/>
              </w:rPr>
              <w:t>ΑΞΙΑ ΣΥΜΒΑΣΗΣ</w:t>
            </w:r>
            <w:r w:rsidR="007D3ECE">
              <w:rPr>
                <w:noProof/>
                <w:webHidden/>
              </w:rPr>
              <w:tab/>
            </w:r>
            <w:r w:rsidR="007D3ECE">
              <w:rPr>
                <w:noProof/>
                <w:webHidden/>
              </w:rPr>
              <w:fldChar w:fldCharType="begin"/>
            </w:r>
            <w:r w:rsidR="007D3ECE">
              <w:rPr>
                <w:noProof/>
                <w:webHidden/>
              </w:rPr>
              <w:instrText xml:space="preserve"> PAGEREF _Toc133934003 \h </w:instrText>
            </w:r>
            <w:r w:rsidR="007D3ECE">
              <w:rPr>
                <w:noProof/>
                <w:webHidden/>
              </w:rPr>
            </w:r>
            <w:r w:rsidR="007D3ECE">
              <w:rPr>
                <w:noProof/>
                <w:webHidden/>
              </w:rPr>
              <w:fldChar w:fldCharType="separate"/>
            </w:r>
            <w:r w:rsidR="002840AB">
              <w:rPr>
                <w:noProof/>
                <w:webHidden/>
              </w:rPr>
              <w:t>35</w:t>
            </w:r>
            <w:r w:rsidR="007D3ECE">
              <w:rPr>
                <w:noProof/>
                <w:webHidden/>
              </w:rPr>
              <w:fldChar w:fldCharType="end"/>
            </w:r>
          </w:hyperlink>
        </w:p>
        <w:p w14:paraId="456742A9" w14:textId="6B5501DB"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04" w:history="1">
            <w:r w:rsidR="007D3ECE" w:rsidRPr="003438B8">
              <w:rPr>
                <w:rStyle w:val="Hyperlink"/>
                <w:caps/>
                <w:noProof/>
              </w:rPr>
              <w:t>4.</w:t>
            </w:r>
            <w:r w:rsidR="007D3ECE">
              <w:rPr>
                <w:rFonts w:asciiTheme="minorHAnsi" w:eastAsiaTheme="minorEastAsia" w:hAnsiTheme="minorHAnsi" w:cstheme="minorBidi"/>
                <w:b w:val="0"/>
                <w:noProof/>
                <w:lang w:val="el-CY" w:eastAsia="el-CY"/>
              </w:rPr>
              <w:tab/>
            </w:r>
            <w:r w:rsidR="007D3ECE" w:rsidRPr="003438B8">
              <w:rPr>
                <w:rStyle w:val="Hyperlink"/>
                <w:caps/>
                <w:noProof/>
              </w:rPr>
              <w:t>ΥΠΕΥΘΥΝΟΣ ΣΥΝΤΟΝΙΣΤΗΣ</w:t>
            </w:r>
            <w:r w:rsidR="007D3ECE">
              <w:rPr>
                <w:noProof/>
                <w:webHidden/>
              </w:rPr>
              <w:tab/>
            </w:r>
            <w:r w:rsidR="007D3ECE">
              <w:rPr>
                <w:noProof/>
                <w:webHidden/>
              </w:rPr>
              <w:fldChar w:fldCharType="begin"/>
            </w:r>
            <w:r w:rsidR="007D3ECE">
              <w:rPr>
                <w:noProof/>
                <w:webHidden/>
              </w:rPr>
              <w:instrText xml:space="preserve"> PAGEREF _Toc133934004 \h </w:instrText>
            </w:r>
            <w:r w:rsidR="007D3ECE">
              <w:rPr>
                <w:noProof/>
                <w:webHidden/>
              </w:rPr>
            </w:r>
            <w:r w:rsidR="007D3ECE">
              <w:rPr>
                <w:noProof/>
                <w:webHidden/>
              </w:rPr>
              <w:fldChar w:fldCharType="separate"/>
            </w:r>
            <w:r w:rsidR="002840AB">
              <w:rPr>
                <w:noProof/>
                <w:webHidden/>
              </w:rPr>
              <w:t>35</w:t>
            </w:r>
            <w:r w:rsidR="007D3ECE">
              <w:rPr>
                <w:noProof/>
                <w:webHidden/>
              </w:rPr>
              <w:fldChar w:fldCharType="end"/>
            </w:r>
          </w:hyperlink>
        </w:p>
        <w:p w14:paraId="25753300" w14:textId="6D9B3810"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05" w:history="1">
            <w:r w:rsidR="007D3ECE" w:rsidRPr="003438B8">
              <w:rPr>
                <w:rStyle w:val="Hyperlink"/>
                <w:caps/>
                <w:noProof/>
              </w:rPr>
              <w:t>5.</w:t>
            </w:r>
            <w:r w:rsidR="007D3ECE">
              <w:rPr>
                <w:rFonts w:asciiTheme="minorHAnsi" w:eastAsiaTheme="minorEastAsia" w:hAnsiTheme="minorHAnsi" w:cstheme="minorBidi"/>
                <w:b w:val="0"/>
                <w:noProof/>
                <w:lang w:val="el-CY" w:eastAsia="el-CY"/>
              </w:rPr>
              <w:tab/>
            </w:r>
            <w:r w:rsidR="007D3ECE" w:rsidRPr="003438B8">
              <w:rPr>
                <w:rStyle w:val="Hyperlink"/>
                <w:caps/>
                <w:noProof/>
              </w:rPr>
              <w:t>ΗΜΕΡΟΜΗΝΙΑ ΕΝΑΡΞΗΣ ΚΑΙ ΔΙΑΡΚΕΙΑ ΕΚΤΕΛΕΣΗΣ</w:t>
            </w:r>
            <w:r w:rsidR="007D3ECE">
              <w:rPr>
                <w:noProof/>
                <w:webHidden/>
              </w:rPr>
              <w:tab/>
            </w:r>
            <w:r w:rsidR="007D3ECE">
              <w:rPr>
                <w:noProof/>
                <w:webHidden/>
              </w:rPr>
              <w:fldChar w:fldCharType="begin"/>
            </w:r>
            <w:r w:rsidR="007D3ECE">
              <w:rPr>
                <w:noProof/>
                <w:webHidden/>
              </w:rPr>
              <w:instrText xml:space="preserve"> PAGEREF _Toc133934005 \h </w:instrText>
            </w:r>
            <w:r w:rsidR="007D3ECE">
              <w:rPr>
                <w:noProof/>
                <w:webHidden/>
              </w:rPr>
            </w:r>
            <w:r w:rsidR="007D3ECE">
              <w:rPr>
                <w:noProof/>
                <w:webHidden/>
              </w:rPr>
              <w:fldChar w:fldCharType="separate"/>
            </w:r>
            <w:r w:rsidR="002840AB">
              <w:rPr>
                <w:noProof/>
                <w:webHidden/>
              </w:rPr>
              <w:t>35</w:t>
            </w:r>
            <w:r w:rsidR="007D3ECE">
              <w:rPr>
                <w:noProof/>
                <w:webHidden/>
              </w:rPr>
              <w:fldChar w:fldCharType="end"/>
            </w:r>
          </w:hyperlink>
        </w:p>
        <w:p w14:paraId="1C32462B" w14:textId="2BA62B0B"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06" w:history="1">
            <w:r w:rsidR="007D3ECE" w:rsidRPr="003438B8">
              <w:rPr>
                <w:rStyle w:val="Hyperlink"/>
                <w:caps/>
                <w:noProof/>
              </w:rPr>
              <w:t>6.</w:t>
            </w:r>
            <w:r w:rsidR="007D3ECE">
              <w:rPr>
                <w:rFonts w:asciiTheme="minorHAnsi" w:eastAsiaTheme="minorEastAsia" w:hAnsiTheme="minorHAnsi" w:cstheme="minorBidi"/>
                <w:b w:val="0"/>
                <w:noProof/>
                <w:lang w:val="el-CY" w:eastAsia="el-CY"/>
              </w:rPr>
              <w:tab/>
            </w:r>
            <w:r w:rsidR="007D3ECE" w:rsidRPr="003438B8">
              <w:rPr>
                <w:rStyle w:val="Hyperlink"/>
                <w:caps/>
                <w:noProof/>
              </w:rPr>
              <w:t>ΠΡΟΫΠΟΘΕΣΕΙΣ ΚΑΙ ΔΙΑΔΙΚΑΣΙΑ ΠΛΗΡΩΜΗΣ</w:t>
            </w:r>
            <w:r w:rsidR="007D3ECE">
              <w:rPr>
                <w:noProof/>
                <w:webHidden/>
              </w:rPr>
              <w:tab/>
            </w:r>
            <w:r w:rsidR="007D3ECE">
              <w:rPr>
                <w:noProof/>
                <w:webHidden/>
              </w:rPr>
              <w:fldChar w:fldCharType="begin"/>
            </w:r>
            <w:r w:rsidR="007D3ECE">
              <w:rPr>
                <w:noProof/>
                <w:webHidden/>
              </w:rPr>
              <w:instrText xml:space="preserve"> PAGEREF _Toc133934006 \h </w:instrText>
            </w:r>
            <w:r w:rsidR="007D3ECE">
              <w:rPr>
                <w:noProof/>
                <w:webHidden/>
              </w:rPr>
            </w:r>
            <w:r w:rsidR="007D3ECE">
              <w:rPr>
                <w:noProof/>
                <w:webHidden/>
              </w:rPr>
              <w:fldChar w:fldCharType="separate"/>
            </w:r>
            <w:r w:rsidR="002840AB">
              <w:rPr>
                <w:noProof/>
                <w:webHidden/>
              </w:rPr>
              <w:t>36</w:t>
            </w:r>
            <w:r w:rsidR="007D3ECE">
              <w:rPr>
                <w:noProof/>
                <w:webHidden/>
              </w:rPr>
              <w:fldChar w:fldCharType="end"/>
            </w:r>
          </w:hyperlink>
        </w:p>
        <w:p w14:paraId="4FBA97D1" w14:textId="1327482E"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07" w:history="1">
            <w:r w:rsidR="007D3ECE" w:rsidRPr="003438B8">
              <w:rPr>
                <w:rStyle w:val="Hyperlink"/>
                <w:caps/>
                <w:noProof/>
              </w:rPr>
              <w:t>7.</w:t>
            </w:r>
            <w:r w:rsidR="007D3ECE">
              <w:rPr>
                <w:rFonts w:asciiTheme="minorHAnsi" w:eastAsiaTheme="minorEastAsia" w:hAnsiTheme="minorHAnsi" w:cstheme="minorBidi"/>
                <w:b w:val="0"/>
                <w:noProof/>
                <w:lang w:val="el-CY" w:eastAsia="el-CY"/>
              </w:rPr>
              <w:tab/>
            </w:r>
            <w:r w:rsidR="007D3ECE" w:rsidRPr="003438B8">
              <w:rPr>
                <w:rStyle w:val="Hyperlink"/>
                <w:caps/>
                <w:noProof/>
              </w:rPr>
              <w:t>ΡΗΤΡΕΣ ΚΑΘΥΣΤΕΡΗΣΗΣ</w:t>
            </w:r>
            <w:r w:rsidR="007D3ECE">
              <w:rPr>
                <w:noProof/>
                <w:webHidden/>
              </w:rPr>
              <w:tab/>
            </w:r>
            <w:r w:rsidR="007D3ECE">
              <w:rPr>
                <w:noProof/>
                <w:webHidden/>
              </w:rPr>
              <w:fldChar w:fldCharType="begin"/>
            </w:r>
            <w:r w:rsidR="007D3ECE">
              <w:rPr>
                <w:noProof/>
                <w:webHidden/>
              </w:rPr>
              <w:instrText xml:space="preserve"> PAGEREF _Toc133934007 \h </w:instrText>
            </w:r>
            <w:r w:rsidR="007D3ECE">
              <w:rPr>
                <w:noProof/>
                <w:webHidden/>
              </w:rPr>
            </w:r>
            <w:r w:rsidR="007D3ECE">
              <w:rPr>
                <w:noProof/>
                <w:webHidden/>
              </w:rPr>
              <w:fldChar w:fldCharType="separate"/>
            </w:r>
            <w:r w:rsidR="002840AB">
              <w:rPr>
                <w:noProof/>
                <w:webHidden/>
              </w:rPr>
              <w:t>36</w:t>
            </w:r>
            <w:r w:rsidR="007D3ECE">
              <w:rPr>
                <w:noProof/>
                <w:webHidden/>
              </w:rPr>
              <w:fldChar w:fldCharType="end"/>
            </w:r>
          </w:hyperlink>
        </w:p>
        <w:p w14:paraId="445F0F9B" w14:textId="086C2031"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4008" w:history="1">
            <w:r w:rsidR="007D3ECE" w:rsidRPr="003438B8">
              <w:rPr>
                <w:rStyle w:val="Hyperlink"/>
                <w:b/>
                <w:noProof/>
              </w:rPr>
              <w:t>7.1</w:t>
            </w:r>
            <w:r w:rsidR="007D3ECE">
              <w:rPr>
                <w:rFonts w:asciiTheme="minorHAnsi" w:eastAsiaTheme="minorEastAsia" w:hAnsiTheme="minorHAnsi" w:cstheme="minorBidi"/>
                <w:i w:val="0"/>
                <w:noProof/>
                <w:szCs w:val="22"/>
                <w:lang w:val="el-CY" w:eastAsia="el-CY"/>
              </w:rPr>
              <w:tab/>
            </w:r>
            <w:r w:rsidR="007D3ECE" w:rsidRPr="003438B8">
              <w:rPr>
                <w:rStyle w:val="Hyperlink"/>
                <w:b/>
                <w:noProof/>
                <w:lang w:val="el-GR"/>
              </w:rPr>
              <w:t>Ρήτρες Καθυστέρησης Παράδοσης</w:t>
            </w:r>
            <w:r w:rsidR="007D3ECE">
              <w:rPr>
                <w:noProof/>
                <w:webHidden/>
              </w:rPr>
              <w:tab/>
            </w:r>
            <w:r w:rsidR="007D3ECE">
              <w:rPr>
                <w:noProof/>
                <w:webHidden/>
              </w:rPr>
              <w:fldChar w:fldCharType="begin"/>
            </w:r>
            <w:r w:rsidR="007D3ECE">
              <w:rPr>
                <w:noProof/>
                <w:webHidden/>
              </w:rPr>
              <w:instrText xml:space="preserve"> PAGEREF _Toc133934008 \h </w:instrText>
            </w:r>
            <w:r w:rsidR="007D3ECE">
              <w:rPr>
                <w:noProof/>
                <w:webHidden/>
              </w:rPr>
            </w:r>
            <w:r w:rsidR="007D3ECE">
              <w:rPr>
                <w:noProof/>
                <w:webHidden/>
              </w:rPr>
              <w:fldChar w:fldCharType="separate"/>
            </w:r>
            <w:r w:rsidR="002840AB">
              <w:rPr>
                <w:noProof/>
                <w:webHidden/>
              </w:rPr>
              <w:t>36</w:t>
            </w:r>
            <w:r w:rsidR="007D3ECE">
              <w:rPr>
                <w:noProof/>
                <w:webHidden/>
              </w:rPr>
              <w:fldChar w:fldCharType="end"/>
            </w:r>
          </w:hyperlink>
        </w:p>
        <w:p w14:paraId="0DE68F9E" w14:textId="6610E9F5"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4009" w:history="1">
            <w:r w:rsidR="007D3ECE" w:rsidRPr="003438B8">
              <w:rPr>
                <w:rStyle w:val="Hyperlink"/>
                <w:b/>
                <w:noProof/>
                <w:lang w:val="el-GR"/>
              </w:rPr>
              <w:t>7.2</w:t>
            </w:r>
            <w:r w:rsidR="007D3ECE">
              <w:rPr>
                <w:rFonts w:asciiTheme="minorHAnsi" w:eastAsiaTheme="minorEastAsia" w:hAnsiTheme="minorHAnsi" w:cstheme="minorBidi"/>
                <w:i w:val="0"/>
                <w:noProof/>
                <w:szCs w:val="22"/>
                <w:lang w:val="el-CY" w:eastAsia="el-CY"/>
              </w:rPr>
              <w:tab/>
            </w:r>
            <w:r w:rsidR="007D3ECE" w:rsidRPr="003438B8">
              <w:rPr>
                <w:rStyle w:val="Hyperlink"/>
                <w:b/>
                <w:noProof/>
                <w:lang w:val="el-GR"/>
              </w:rPr>
              <w:t>Ρήτρες Καθυστέρησης Καλής Λειτουργίας – Up time &amp; Down Time</w:t>
            </w:r>
            <w:r w:rsidR="007D3ECE">
              <w:rPr>
                <w:noProof/>
                <w:webHidden/>
              </w:rPr>
              <w:tab/>
            </w:r>
            <w:r w:rsidR="007D3ECE">
              <w:rPr>
                <w:noProof/>
                <w:webHidden/>
              </w:rPr>
              <w:fldChar w:fldCharType="begin"/>
            </w:r>
            <w:r w:rsidR="007D3ECE">
              <w:rPr>
                <w:noProof/>
                <w:webHidden/>
              </w:rPr>
              <w:instrText xml:space="preserve"> PAGEREF _Toc133934009 \h </w:instrText>
            </w:r>
            <w:r w:rsidR="007D3ECE">
              <w:rPr>
                <w:noProof/>
                <w:webHidden/>
              </w:rPr>
            </w:r>
            <w:r w:rsidR="007D3ECE">
              <w:rPr>
                <w:noProof/>
                <w:webHidden/>
              </w:rPr>
              <w:fldChar w:fldCharType="separate"/>
            </w:r>
            <w:r w:rsidR="002840AB">
              <w:rPr>
                <w:noProof/>
                <w:webHidden/>
              </w:rPr>
              <w:t>37</w:t>
            </w:r>
            <w:r w:rsidR="007D3ECE">
              <w:rPr>
                <w:noProof/>
                <w:webHidden/>
              </w:rPr>
              <w:fldChar w:fldCharType="end"/>
            </w:r>
          </w:hyperlink>
        </w:p>
        <w:p w14:paraId="61205FDC" w14:textId="7CF361FF"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10" w:history="1">
            <w:r w:rsidR="007D3ECE" w:rsidRPr="003438B8">
              <w:rPr>
                <w:rStyle w:val="Hyperlink"/>
                <w:caps/>
                <w:noProof/>
              </w:rPr>
              <w:t>8.</w:t>
            </w:r>
            <w:r w:rsidR="007D3ECE">
              <w:rPr>
                <w:rFonts w:asciiTheme="minorHAnsi" w:eastAsiaTheme="minorEastAsia" w:hAnsiTheme="minorHAnsi" w:cstheme="minorBidi"/>
                <w:b w:val="0"/>
                <w:noProof/>
                <w:lang w:val="el-CY" w:eastAsia="el-CY"/>
              </w:rPr>
              <w:tab/>
            </w:r>
            <w:r w:rsidR="007D3ECE" w:rsidRPr="003438B8">
              <w:rPr>
                <w:rStyle w:val="Hyperlink"/>
                <w:caps/>
                <w:noProof/>
              </w:rPr>
              <w:t>ΕΓΓΥΗΣΗ ΠΙΣΤΗΣ ΕΚΤΕΛΕΣΗΣ</w:t>
            </w:r>
            <w:r w:rsidR="007D3ECE">
              <w:rPr>
                <w:noProof/>
                <w:webHidden/>
              </w:rPr>
              <w:tab/>
            </w:r>
            <w:r w:rsidR="007D3ECE">
              <w:rPr>
                <w:noProof/>
                <w:webHidden/>
              </w:rPr>
              <w:fldChar w:fldCharType="begin"/>
            </w:r>
            <w:r w:rsidR="007D3ECE">
              <w:rPr>
                <w:noProof/>
                <w:webHidden/>
              </w:rPr>
              <w:instrText xml:space="preserve"> PAGEREF _Toc133934010 \h </w:instrText>
            </w:r>
            <w:r w:rsidR="007D3ECE">
              <w:rPr>
                <w:noProof/>
                <w:webHidden/>
              </w:rPr>
            </w:r>
            <w:r w:rsidR="007D3ECE">
              <w:rPr>
                <w:noProof/>
                <w:webHidden/>
              </w:rPr>
              <w:fldChar w:fldCharType="separate"/>
            </w:r>
            <w:r w:rsidR="002840AB">
              <w:rPr>
                <w:noProof/>
                <w:webHidden/>
              </w:rPr>
              <w:t>37</w:t>
            </w:r>
            <w:r w:rsidR="007D3ECE">
              <w:rPr>
                <w:noProof/>
                <w:webHidden/>
              </w:rPr>
              <w:fldChar w:fldCharType="end"/>
            </w:r>
          </w:hyperlink>
        </w:p>
        <w:p w14:paraId="320A755B" w14:textId="78792654"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11" w:history="1">
            <w:r w:rsidR="007D3ECE" w:rsidRPr="003438B8">
              <w:rPr>
                <w:rStyle w:val="Hyperlink"/>
                <w:caps/>
                <w:noProof/>
              </w:rPr>
              <w:t>9.</w:t>
            </w:r>
            <w:r w:rsidR="007D3ECE">
              <w:rPr>
                <w:rFonts w:asciiTheme="minorHAnsi" w:eastAsiaTheme="minorEastAsia" w:hAnsiTheme="minorHAnsi" w:cstheme="minorBidi"/>
                <w:b w:val="0"/>
                <w:noProof/>
                <w:lang w:val="el-CY" w:eastAsia="el-CY"/>
              </w:rPr>
              <w:tab/>
            </w:r>
            <w:r w:rsidR="007D3ECE" w:rsidRPr="003438B8">
              <w:rPr>
                <w:rStyle w:val="Hyperlink"/>
                <w:caps/>
                <w:noProof/>
              </w:rPr>
              <w:t>ΕΓΓΥΗΣΗ ΚΑΛΗΣ ΛΕΙΤΟΥΡΓΙΑΣ</w:t>
            </w:r>
            <w:r w:rsidR="007D3ECE">
              <w:rPr>
                <w:noProof/>
                <w:webHidden/>
              </w:rPr>
              <w:tab/>
            </w:r>
            <w:r w:rsidR="007D3ECE">
              <w:rPr>
                <w:noProof/>
                <w:webHidden/>
              </w:rPr>
              <w:fldChar w:fldCharType="begin"/>
            </w:r>
            <w:r w:rsidR="007D3ECE">
              <w:rPr>
                <w:noProof/>
                <w:webHidden/>
              </w:rPr>
              <w:instrText xml:space="preserve"> PAGEREF _Toc133934011 \h </w:instrText>
            </w:r>
            <w:r w:rsidR="007D3ECE">
              <w:rPr>
                <w:noProof/>
                <w:webHidden/>
              </w:rPr>
            </w:r>
            <w:r w:rsidR="007D3ECE">
              <w:rPr>
                <w:noProof/>
                <w:webHidden/>
              </w:rPr>
              <w:fldChar w:fldCharType="separate"/>
            </w:r>
            <w:r w:rsidR="002840AB">
              <w:rPr>
                <w:noProof/>
                <w:webHidden/>
              </w:rPr>
              <w:t>37</w:t>
            </w:r>
            <w:r w:rsidR="007D3ECE">
              <w:rPr>
                <w:noProof/>
                <w:webHidden/>
              </w:rPr>
              <w:fldChar w:fldCharType="end"/>
            </w:r>
          </w:hyperlink>
        </w:p>
        <w:p w14:paraId="5644F641" w14:textId="1F23CAFA" w:rsidR="007D3ECE" w:rsidRDefault="00014E80">
          <w:pPr>
            <w:pStyle w:val="TOC1"/>
            <w:tabs>
              <w:tab w:val="left" w:pos="720"/>
            </w:tabs>
            <w:rPr>
              <w:rFonts w:asciiTheme="minorHAnsi" w:eastAsiaTheme="minorEastAsia" w:hAnsiTheme="minorHAnsi" w:cstheme="minorBidi"/>
              <w:b w:val="0"/>
              <w:noProof/>
              <w:lang w:val="el-CY" w:eastAsia="el-CY"/>
            </w:rPr>
          </w:pPr>
          <w:hyperlink w:anchor="_Toc133934012" w:history="1">
            <w:r w:rsidR="007D3ECE" w:rsidRPr="003438B8">
              <w:rPr>
                <w:rStyle w:val="Hyperlink"/>
                <w:caps/>
                <w:noProof/>
              </w:rPr>
              <w:t>10.</w:t>
            </w:r>
            <w:r w:rsidR="007D3ECE">
              <w:rPr>
                <w:rFonts w:asciiTheme="minorHAnsi" w:eastAsiaTheme="minorEastAsia" w:hAnsiTheme="minorHAnsi" w:cstheme="minorBidi"/>
                <w:b w:val="0"/>
                <w:noProof/>
                <w:lang w:val="el-CY" w:eastAsia="el-CY"/>
              </w:rPr>
              <w:tab/>
            </w:r>
            <w:r w:rsidR="007D3ECE" w:rsidRPr="003438B8">
              <w:rPr>
                <w:rStyle w:val="Hyperlink"/>
                <w:caps/>
                <w:noProof/>
              </w:rPr>
              <w:t>ΦΟΡΟΛΟΓΙΚΕΣ ΚΑΙ ΤΕΛΩΝΕΙΑΚΕΣ ΡΥΘΜΙΣΕΙΣ</w:t>
            </w:r>
            <w:r w:rsidR="007D3ECE">
              <w:rPr>
                <w:noProof/>
                <w:webHidden/>
              </w:rPr>
              <w:tab/>
            </w:r>
            <w:r w:rsidR="007D3ECE">
              <w:rPr>
                <w:noProof/>
                <w:webHidden/>
              </w:rPr>
              <w:fldChar w:fldCharType="begin"/>
            </w:r>
            <w:r w:rsidR="007D3ECE">
              <w:rPr>
                <w:noProof/>
                <w:webHidden/>
              </w:rPr>
              <w:instrText xml:space="preserve"> PAGEREF _Toc133934012 \h </w:instrText>
            </w:r>
            <w:r w:rsidR="007D3ECE">
              <w:rPr>
                <w:noProof/>
                <w:webHidden/>
              </w:rPr>
            </w:r>
            <w:r w:rsidR="007D3ECE">
              <w:rPr>
                <w:noProof/>
                <w:webHidden/>
              </w:rPr>
              <w:fldChar w:fldCharType="separate"/>
            </w:r>
            <w:r w:rsidR="002840AB">
              <w:rPr>
                <w:noProof/>
                <w:webHidden/>
              </w:rPr>
              <w:t>38</w:t>
            </w:r>
            <w:r w:rsidR="007D3ECE">
              <w:rPr>
                <w:noProof/>
                <w:webHidden/>
              </w:rPr>
              <w:fldChar w:fldCharType="end"/>
            </w:r>
          </w:hyperlink>
        </w:p>
        <w:p w14:paraId="2EA7FF6B" w14:textId="54AD247E" w:rsidR="007D3ECE" w:rsidRDefault="00014E80">
          <w:pPr>
            <w:pStyle w:val="TOC1"/>
            <w:tabs>
              <w:tab w:val="left" w:pos="720"/>
            </w:tabs>
            <w:rPr>
              <w:rFonts w:asciiTheme="minorHAnsi" w:eastAsiaTheme="minorEastAsia" w:hAnsiTheme="minorHAnsi" w:cstheme="minorBidi"/>
              <w:b w:val="0"/>
              <w:noProof/>
              <w:lang w:val="el-CY" w:eastAsia="el-CY"/>
            </w:rPr>
          </w:pPr>
          <w:hyperlink w:anchor="_Toc133934013" w:history="1">
            <w:r w:rsidR="007D3ECE" w:rsidRPr="003438B8">
              <w:rPr>
                <w:rStyle w:val="Hyperlink"/>
                <w:caps/>
                <w:noProof/>
              </w:rPr>
              <w:t>11.</w:t>
            </w:r>
            <w:r w:rsidR="007D3ECE">
              <w:rPr>
                <w:rFonts w:asciiTheme="minorHAnsi" w:eastAsiaTheme="minorEastAsia" w:hAnsiTheme="minorHAnsi" w:cstheme="minorBidi"/>
                <w:b w:val="0"/>
                <w:noProof/>
                <w:lang w:val="el-CY" w:eastAsia="el-CY"/>
              </w:rPr>
              <w:tab/>
            </w:r>
            <w:r w:rsidR="007D3ECE" w:rsidRPr="003438B8">
              <w:rPr>
                <w:rStyle w:val="Hyperlink"/>
                <w:caps/>
                <w:noProof/>
              </w:rPr>
              <w:t>ΕΠΙΛΥΣΗ ΔΙΑΦΟΡΩΝ</w:t>
            </w:r>
            <w:r w:rsidR="007D3ECE">
              <w:rPr>
                <w:noProof/>
                <w:webHidden/>
              </w:rPr>
              <w:tab/>
            </w:r>
            <w:r w:rsidR="007D3ECE">
              <w:rPr>
                <w:noProof/>
                <w:webHidden/>
              </w:rPr>
              <w:fldChar w:fldCharType="begin"/>
            </w:r>
            <w:r w:rsidR="007D3ECE">
              <w:rPr>
                <w:noProof/>
                <w:webHidden/>
              </w:rPr>
              <w:instrText xml:space="preserve"> PAGEREF _Toc133934013 \h </w:instrText>
            </w:r>
            <w:r w:rsidR="007D3ECE">
              <w:rPr>
                <w:noProof/>
                <w:webHidden/>
              </w:rPr>
            </w:r>
            <w:r w:rsidR="007D3ECE">
              <w:rPr>
                <w:noProof/>
                <w:webHidden/>
              </w:rPr>
              <w:fldChar w:fldCharType="separate"/>
            </w:r>
            <w:r w:rsidR="002840AB">
              <w:rPr>
                <w:noProof/>
                <w:webHidden/>
              </w:rPr>
              <w:t>38</w:t>
            </w:r>
            <w:r w:rsidR="007D3ECE">
              <w:rPr>
                <w:noProof/>
                <w:webHidden/>
              </w:rPr>
              <w:fldChar w:fldCharType="end"/>
            </w:r>
          </w:hyperlink>
        </w:p>
        <w:p w14:paraId="7DFE839C" w14:textId="4CFE0E1C" w:rsidR="007D3ECE" w:rsidRDefault="00014E80">
          <w:pPr>
            <w:pStyle w:val="TOC1"/>
            <w:tabs>
              <w:tab w:val="left" w:pos="720"/>
            </w:tabs>
            <w:rPr>
              <w:rFonts w:asciiTheme="minorHAnsi" w:eastAsiaTheme="minorEastAsia" w:hAnsiTheme="minorHAnsi" w:cstheme="minorBidi"/>
              <w:b w:val="0"/>
              <w:noProof/>
              <w:lang w:val="el-CY" w:eastAsia="el-CY"/>
            </w:rPr>
          </w:pPr>
          <w:hyperlink w:anchor="_Toc133934014" w:history="1">
            <w:r w:rsidR="007D3ECE" w:rsidRPr="003438B8">
              <w:rPr>
                <w:rStyle w:val="Hyperlink"/>
                <w:caps/>
                <w:noProof/>
              </w:rPr>
              <w:t>12.</w:t>
            </w:r>
            <w:r w:rsidR="007D3ECE">
              <w:rPr>
                <w:rFonts w:asciiTheme="minorHAnsi" w:eastAsiaTheme="minorEastAsia" w:hAnsiTheme="minorHAnsi" w:cstheme="minorBidi"/>
                <w:b w:val="0"/>
                <w:noProof/>
                <w:lang w:val="el-CY" w:eastAsia="el-CY"/>
              </w:rPr>
              <w:tab/>
            </w:r>
            <w:r w:rsidR="007D3ECE" w:rsidRPr="003438B8">
              <w:rPr>
                <w:rStyle w:val="Hyperlink"/>
                <w:caps/>
                <w:noProof/>
              </w:rPr>
              <w:t>ΝΟΜΟΘΕΣΙΑ ΚΑΙ ΓΛΩΣΣΑ ΤΗΣ ΣΥΜΒΑΣΗΣ</w:t>
            </w:r>
            <w:r w:rsidR="007D3ECE">
              <w:rPr>
                <w:noProof/>
                <w:webHidden/>
              </w:rPr>
              <w:tab/>
            </w:r>
            <w:r w:rsidR="007D3ECE">
              <w:rPr>
                <w:noProof/>
                <w:webHidden/>
              </w:rPr>
              <w:fldChar w:fldCharType="begin"/>
            </w:r>
            <w:r w:rsidR="007D3ECE">
              <w:rPr>
                <w:noProof/>
                <w:webHidden/>
              </w:rPr>
              <w:instrText xml:space="preserve"> PAGEREF _Toc133934014 \h </w:instrText>
            </w:r>
            <w:r w:rsidR="007D3ECE">
              <w:rPr>
                <w:noProof/>
                <w:webHidden/>
              </w:rPr>
            </w:r>
            <w:r w:rsidR="007D3ECE">
              <w:rPr>
                <w:noProof/>
                <w:webHidden/>
              </w:rPr>
              <w:fldChar w:fldCharType="separate"/>
            </w:r>
            <w:r w:rsidR="002840AB">
              <w:rPr>
                <w:noProof/>
                <w:webHidden/>
              </w:rPr>
              <w:t>38</w:t>
            </w:r>
            <w:r w:rsidR="007D3ECE">
              <w:rPr>
                <w:noProof/>
                <w:webHidden/>
              </w:rPr>
              <w:fldChar w:fldCharType="end"/>
            </w:r>
          </w:hyperlink>
        </w:p>
        <w:p w14:paraId="280BEC69" w14:textId="37495072" w:rsidR="007D3ECE" w:rsidRDefault="00014E80">
          <w:pPr>
            <w:pStyle w:val="TOC1"/>
            <w:tabs>
              <w:tab w:val="left" w:pos="720"/>
            </w:tabs>
            <w:rPr>
              <w:rFonts w:asciiTheme="minorHAnsi" w:eastAsiaTheme="minorEastAsia" w:hAnsiTheme="minorHAnsi" w:cstheme="minorBidi"/>
              <w:b w:val="0"/>
              <w:noProof/>
              <w:lang w:val="el-CY" w:eastAsia="el-CY"/>
            </w:rPr>
          </w:pPr>
          <w:hyperlink w:anchor="_Toc133934015" w:history="1">
            <w:r w:rsidR="007D3ECE" w:rsidRPr="003438B8">
              <w:rPr>
                <w:rStyle w:val="Hyperlink"/>
                <w:caps/>
                <w:noProof/>
              </w:rPr>
              <w:t>13.</w:t>
            </w:r>
            <w:r w:rsidR="007D3ECE">
              <w:rPr>
                <w:rFonts w:asciiTheme="minorHAnsi" w:eastAsiaTheme="minorEastAsia" w:hAnsiTheme="minorHAnsi" w:cstheme="minorBidi"/>
                <w:b w:val="0"/>
                <w:noProof/>
                <w:lang w:val="el-CY" w:eastAsia="el-CY"/>
              </w:rPr>
              <w:tab/>
            </w:r>
            <w:r w:rsidR="007D3ECE" w:rsidRPr="003438B8">
              <w:rPr>
                <w:rStyle w:val="Hyperlink"/>
                <w:caps/>
                <w:noProof/>
              </w:rPr>
              <w:t>ΕΠΙΚΟΙΝΩΝΙΑ ΣΥΜΒΑΛΛΟΜΕΝΩΝ</w:t>
            </w:r>
            <w:r w:rsidR="007D3ECE">
              <w:rPr>
                <w:noProof/>
                <w:webHidden/>
              </w:rPr>
              <w:tab/>
            </w:r>
            <w:r w:rsidR="007D3ECE">
              <w:rPr>
                <w:noProof/>
                <w:webHidden/>
              </w:rPr>
              <w:fldChar w:fldCharType="begin"/>
            </w:r>
            <w:r w:rsidR="007D3ECE">
              <w:rPr>
                <w:noProof/>
                <w:webHidden/>
              </w:rPr>
              <w:instrText xml:space="preserve"> PAGEREF _Toc133934015 \h </w:instrText>
            </w:r>
            <w:r w:rsidR="007D3ECE">
              <w:rPr>
                <w:noProof/>
                <w:webHidden/>
              </w:rPr>
            </w:r>
            <w:r w:rsidR="007D3ECE">
              <w:rPr>
                <w:noProof/>
                <w:webHidden/>
              </w:rPr>
              <w:fldChar w:fldCharType="separate"/>
            </w:r>
            <w:r w:rsidR="002840AB">
              <w:rPr>
                <w:noProof/>
                <w:webHidden/>
              </w:rPr>
              <w:t>38</w:t>
            </w:r>
            <w:r w:rsidR="007D3ECE">
              <w:rPr>
                <w:noProof/>
                <w:webHidden/>
              </w:rPr>
              <w:fldChar w:fldCharType="end"/>
            </w:r>
          </w:hyperlink>
        </w:p>
        <w:p w14:paraId="6C7951FB" w14:textId="542F5B64" w:rsidR="007D3ECE" w:rsidRDefault="00014E80">
          <w:pPr>
            <w:pStyle w:val="TOC1"/>
            <w:rPr>
              <w:rFonts w:asciiTheme="minorHAnsi" w:eastAsiaTheme="minorEastAsia" w:hAnsiTheme="minorHAnsi" w:cstheme="minorBidi"/>
              <w:b w:val="0"/>
              <w:noProof/>
              <w:lang w:val="el-CY" w:eastAsia="el-CY"/>
            </w:rPr>
          </w:pPr>
          <w:hyperlink w:anchor="_Toc133934016" w:history="1">
            <w:r w:rsidR="007D3ECE" w:rsidRPr="003438B8">
              <w:rPr>
                <w:rStyle w:val="Hyperlink"/>
                <w:rFonts w:ascii="Arial Black" w:hAnsi="Arial Black" w:cs="Times New Roman"/>
                <w:caps/>
                <w:noProof/>
                <w:lang w:val="el-GR" w:eastAsia="el-GR"/>
              </w:rPr>
              <w:t>ΠΑΡΑΡΤΗΜΑ Ι: ΓΕΝΙΚΟΙ ΟΡΟΙ ΣΥΜΒΑΣΗΣ</w:t>
            </w:r>
            <w:r w:rsidR="007D3ECE">
              <w:rPr>
                <w:noProof/>
                <w:webHidden/>
              </w:rPr>
              <w:tab/>
            </w:r>
            <w:r w:rsidR="007D3ECE">
              <w:rPr>
                <w:noProof/>
                <w:webHidden/>
              </w:rPr>
              <w:fldChar w:fldCharType="begin"/>
            </w:r>
            <w:r w:rsidR="007D3ECE">
              <w:rPr>
                <w:noProof/>
                <w:webHidden/>
              </w:rPr>
              <w:instrText xml:space="preserve"> PAGEREF _Toc133934016 \h </w:instrText>
            </w:r>
            <w:r w:rsidR="007D3ECE">
              <w:rPr>
                <w:noProof/>
                <w:webHidden/>
              </w:rPr>
            </w:r>
            <w:r w:rsidR="007D3ECE">
              <w:rPr>
                <w:noProof/>
                <w:webHidden/>
              </w:rPr>
              <w:fldChar w:fldCharType="separate"/>
            </w:r>
            <w:r w:rsidR="002840AB">
              <w:rPr>
                <w:noProof/>
                <w:webHidden/>
              </w:rPr>
              <w:t>41</w:t>
            </w:r>
            <w:r w:rsidR="007D3ECE">
              <w:rPr>
                <w:noProof/>
                <w:webHidden/>
              </w:rPr>
              <w:fldChar w:fldCharType="end"/>
            </w:r>
          </w:hyperlink>
        </w:p>
        <w:p w14:paraId="054B0239" w14:textId="2D25F382" w:rsidR="007D3ECE" w:rsidRDefault="00014E80">
          <w:pPr>
            <w:pStyle w:val="TOC1"/>
            <w:rPr>
              <w:rFonts w:asciiTheme="minorHAnsi" w:eastAsiaTheme="minorEastAsia" w:hAnsiTheme="minorHAnsi" w:cstheme="minorBidi"/>
              <w:b w:val="0"/>
              <w:noProof/>
              <w:lang w:val="el-CY" w:eastAsia="el-CY"/>
            </w:rPr>
          </w:pPr>
          <w:hyperlink w:anchor="_Toc133934017" w:history="1">
            <w:r w:rsidR="007D3ECE" w:rsidRPr="003438B8">
              <w:rPr>
                <w:rStyle w:val="Hyperlink"/>
                <w:rFonts w:cs="Times New Roman"/>
                <w:caps/>
                <w:noProof/>
                <w:lang w:val="el-GR"/>
              </w:rPr>
              <w:t>ΠΡΟΚΑΤΑΡΚΤΙΚΕΣ ΕΝΝΟΙΕΣ</w:t>
            </w:r>
            <w:r w:rsidR="007D3ECE">
              <w:rPr>
                <w:noProof/>
                <w:webHidden/>
              </w:rPr>
              <w:tab/>
            </w:r>
            <w:r w:rsidR="007D3ECE">
              <w:rPr>
                <w:noProof/>
                <w:webHidden/>
              </w:rPr>
              <w:fldChar w:fldCharType="begin"/>
            </w:r>
            <w:r w:rsidR="007D3ECE">
              <w:rPr>
                <w:noProof/>
                <w:webHidden/>
              </w:rPr>
              <w:instrText xml:space="preserve"> PAGEREF _Toc133934017 \h </w:instrText>
            </w:r>
            <w:r w:rsidR="007D3ECE">
              <w:rPr>
                <w:noProof/>
                <w:webHidden/>
              </w:rPr>
            </w:r>
            <w:r w:rsidR="007D3ECE">
              <w:rPr>
                <w:noProof/>
                <w:webHidden/>
              </w:rPr>
              <w:fldChar w:fldCharType="separate"/>
            </w:r>
            <w:r w:rsidR="002840AB">
              <w:rPr>
                <w:noProof/>
                <w:webHidden/>
              </w:rPr>
              <w:t>41</w:t>
            </w:r>
            <w:r w:rsidR="007D3ECE">
              <w:rPr>
                <w:noProof/>
                <w:webHidden/>
              </w:rPr>
              <w:fldChar w:fldCharType="end"/>
            </w:r>
          </w:hyperlink>
        </w:p>
        <w:p w14:paraId="29A0F7E2" w14:textId="4E6025B4" w:rsidR="007D3ECE" w:rsidRDefault="00014E80">
          <w:pPr>
            <w:pStyle w:val="TOC2"/>
            <w:rPr>
              <w:rFonts w:asciiTheme="minorHAnsi" w:eastAsiaTheme="minorEastAsia" w:hAnsiTheme="minorHAnsi" w:cstheme="minorBidi"/>
              <w:i w:val="0"/>
              <w:noProof/>
              <w:szCs w:val="22"/>
              <w:lang w:val="el-CY" w:eastAsia="el-CY"/>
            </w:rPr>
          </w:pPr>
          <w:hyperlink w:anchor="_Toc133934018" w:history="1">
            <w:r w:rsidR="007D3ECE" w:rsidRPr="003438B8">
              <w:rPr>
                <w:rStyle w:val="Hyperlink"/>
                <w:b/>
                <w:bCs/>
                <w:iCs/>
                <w:noProof/>
                <w:lang w:val="el-GR"/>
              </w:rPr>
              <w:t>Άρθρο 1 – Ορισμοί</w:t>
            </w:r>
            <w:r w:rsidR="007D3ECE">
              <w:rPr>
                <w:noProof/>
                <w:webHidden/>
              </w:rPr>
              <w:tab/>
            </w:r>
            <w:r w:rsidR="007D3ECE">
              <w:rPr>
                <w:noProof/>
                <w:webHidden/>
              </w:rPr>
              <w:fldChar w:fldCharType="begin"/>
            </w:r>
            <w:r w:rsidR="007D3ECE">
              <w:rPr>
                <w:noProof/>
                <w:webHidden/>
              </w:rPr>
              <w:instrText xml:space="preserve"> PAGEREF _Toc133934018 \h </w:instrText>
            </w:r>
            <w:r w:rsidR="007D3ECE">
              <w:rPr>
                <w:noProof/>
                <w:webHidden/>
              </w:rPr>
            </w:r>
            <w:r w:rsidR="007D3ECE">
              <w:rPr>
                <w:noProof/>
                <w:webHidden/>
              </w:rPr>
              <w:fldChar w:fldCharType="separate"/>
            </w:r>
            <w:r w:rsidR="002840AB">
              <w:rPr>
                <w:noProof/>
                <w:webHidden/>
              </w:rPr>
              <w:t>41</w:t>
            </w:r>
            <w:r w:rsidR="007D3ECE">
              <w:rPr>
                <w:noProof/>
                <w:webHidden/>
              </w:rPr>
              <w:fldChar w:fldCharType="end"/>
            </w:r>
          </w:hyperlink>
        </w:p>
        <w:p w14:paraId="1F527544" w14:textId="39323273" w:rsidR="007D3ECE" w:rsidRDefault="00014E80">
          <w:pPr>
            <w:pStyle w:val="TOC2"/>
            <w:rPr>
              <w:rFonts w:asciiTheme="minorHAnsi" w:eastAsiaTheme="minorEastAsia" w:hAnsiTheme="minorHAnsi" w:cstheme="minorBidi"/>
              <w:i w:val="0"/>
              <w:noProof/>
              <w:szCs w:val="22"/>
              <w:lang w:val="el-CY" w:eastAsia="el-CY"/>
            </w:rPr>
          </w:pPr>
          <w:hyperlink w:anchor="_Toc133934019" w:history="1">
            <w:r w:rsidR="007D3ECE" w:rsidRPr="003438B8">
              <w:rPr>
                <w:rStyle w:val="Hyperlink"/>
                <w:b/>
                <w:bCs/>
                <w:iCs/>
                <w:noProof/>
                <w:lang w:val="el-GR"/>
              </w:rPr>
              <w:t>Άρθρο 2 – Ειδοποιήσεις και Γραπτές Επικοινωνίες</w:t>
            </w:r>
            <w:r w:rsidR="007D3ECE">
              <w:rPr>
                <w:noProof/>
                <w:webHidden/>
              </w:rPr>
              <w:tab/>
            </w:r>
            <w:r w:rsidR="007D3ECE">
              <w:rPr>
                <w:noProof/>
                <w:webHidden/>
              </w:rPr>
              <w:fldChar w:fldCharType="begin"/>
            </w:r>
            <w:r w:rsidR="007D3ECE">
              <w:rPr>
                <w:noProof/>
                <w:webHidden/>
              </w:rPr>
              <w:instrText xml:space="preserve"> PAGEREF _Toc133934019 \h </w:instrText>
            </w:r>
            <w:r w:rsidR="007D3ECE">
              <w:rPr>
                <w:noProof/>
                <w:webHidden/>
              </w:rPr>
            </w:r>
            <w:r w:rsidR="007D3ECE">
              <w:rPr>
                <w:noProof/>
                <w:webHidden/>
              </w:rPr>
              <w:fldChar w:fldCharType="separate"/>
            </w:r>
            <w:r w:rsidR="002840AB">
              <w:rPr>
                <w:noProof/>
                <w:webHidden/>
              </w:rPr>
              <w:t>42</w:t>
            </w:r>
            <w:r w:rsidR="007D3ECE">
              <w:rPr>
                <w:noProof/>
                <w:webHidden/>
              </w:rPr>
              <w:fldChar w:fldCharType="end"/>
            </w:r>
          </w:hyperlink>
        </w:p>
        <w:p w14:paraId="39697537" w14:textId="663BF9C6" w:rsidR="007D3ECE" w:rsidRDefault="00014E80">
          <w:pPr>
            <w:pStyle w:val="TOC2"/>
            <w:rPr>
              <w:rFonts w:asciiTheme="minorHAnsi" w:eastAsiaTheme="minorEastAsia" w:hAnsiTheme="minorHAnsi" w:cstheme="minorBidi"/>
              <w:i w:val="0"/>
              <w:noProof/>
              <w:szCs w:val="22"/>
              <w:lang w:val="el-CY" w:eastAsia="el-CY"/>
            </w:rPr>
          </w:pPr>
          <w:hyperlink w:anchor="_Toc133934020" w:history="1">
            <w:r w:rsidR="007D3ECE" w:rsidRPr="003438B8">
              <w:rPr>
                <w:rStyle w:val="Hyperlink"/>
                <w:b/>
                <w:bCs/>
                <w:iCs/>
                <w:noProof/>
                <w:lang w:val="el-GR"/>
              </w:rPr>
              <w:t>Άρθρο 3 – Κυριότητα – Πνευματικά και Περιουσιακά Δικαιώματα</w:t>
            </w:r>
            <w:r w:rsidR="007D3ECE">
              <w:rPr>
                <w:noProof/>
                <w:webHidden/>
              </w:rPr>
              <w:tab/>
            </w:r>
            <w:r w:rsidR="007D3ECE">
              <w:rPr>
                <w:noProof/>
                <w:webHidden/>
              </w:rPr>
              <w:fldChar w:fldCharType="begin"/>
            </w:r>
            <w:r w:rsidR="007D3ECE">
              <w:rPr>
                <w:noProof/>
                <w:webHidden/>
              </w:rPr>
              <w:instrText xml:space="preserve"> PAGEREF _Toc133934020 \h </w:instrText>
            </w:r>
            <w:r w:rsidR="007D3ECE">
              <w:rPr>
                <w:noProof/>
                <w:webHidden/>
              </w:rPr>
            </w:r>
            <w:r w:rsidR="007D3ECE">
              <w:rPr>
                <w:noProof/>
                <w:webHidden/>
              </w:rPr>
              <w:fldChar w:fldCharType="separate"/>
            </w:r>
            <w:r w:rsidR="002840AB">
              <w:rPr>
                <w:noProof/>
                <w:webHidden/>
              </w:rPr>
              <w:t>43</w:t>
            </w:r>
            <w:r w:rsidR="007D3ECE">
              <w:rPr>
                <w:noProof/>
                <w:webHidden/>
              </w:rPr>
              <w:fldChar w:fldCharType="end"/>
            </w:r>
          </w:hyperlink>
        </w:p>
        <w:p w14:paraId="1DC28BB6" w14:textId="36D27FC1" w:rsidR="007D3ECE" w:rsidRDefault="00014E80">
          <w:pPr>
            <w:pStyle w:val="TOC1"/>
            <w:rPr>
              <w:rFonts w:asciiTheme="minorHAnsi" w:eastAsiaTheme="minorEastAsia" w:hAnsiTheme="minorHAnsi" w:cstheme="minorBidi"/>
              <w:b w:val="0"/>
              <w:noProof/>
              <w:lang w:val="el-CY" w:eastAsia="el-CY"/>
            </w:rPr>
          </w:pPr>
          <w:hyperlink w:anchor="_Toc133934021" w:history="1">
            <w:r w:rsidR="007D3ECE" w:rsidRPr="003438B8">
              <w:rPr>
                <w:rStyle w:val="Hyperlink"/>
                <w:rFonts w:cs="Times New Roman"/>
                <w:caps/>
                <w:noProof/>
                <w:lang w:val="el-GR"/>
              </w:rPr>
              <w:t>ΥΠΟΧΡΕΩΣΕΙΣ Κεντρου</w:t>
            </w:r>
            <w:r w:rsidR="007D3ECE">
              <w:rPr>
                <w:noProof/>
                <w:webHidden/>
              </w:rPr>
              <w:tab/>
            </w:r>
            <w:r w:rsidR="007D3ECE">
              <w:rPr>
                <w:noProof/>
                <w:webHidden/>
              </w:rPr>
              <w:fldChar w:fldCharType="begin"/>
            </w:r>
            <w:r w:rsidR="007D3ECE">
              <w:rPr>
                <w:noProof/>
                <w:webHidden/>
              </w:rPr>
              <w:instrText xml:space="preserve"> PAGEREF _Toc133934021 \h </w:instrText>
            </w:r>
            <w:r w:rsidR="007D3ECE">
              <w:rPr>
                <w:noProof/>
                <w:webHidden/>
              </w:rPr>
            </w:r>
            <w:r w:rsidR="007D3ECE">
              <w:rPr>
                <w:noProof/>
                <w:webHidden/>
              </w:rPr>
              <w:fldChar w:fldCharType="separate"/>
            </w:r>
            <w:r w:rsidR="002840AB">
              <w:rPr>
                <w:noProof/>
                <w:webHidden/>
              </w:rPr>
              <w:t>43</w:t>
            </w:r>
            <w:r w:rsidR="007D3ECE">
              <w:rPr>
                <w:noProof/>
                <w:webHidden/>
              </w:rPr>
              <w:fldChar w:fldCharType="end"/>
            </w:r>
          </w:hyperlink>
        </w:p>
        <w:p w14:paraId="4B767898" w14:textId="5AC0D81B" w:rsidR="007D3ECE" w:rsidRDefault="00014E80">
          <w:pPr>
            <w:pStyle w:val="TOC2"/>
            <w:rPr>
              <w:rFonts w:asciiTheme="minorHAnsi" w:eastAsiaTheme="minorEastAsia" w:hAnsiTheme="minorHAnsi" w:cstheme="minorBidi"/>
              <w:i w:val="0"/>
              <w:noProof/>
              <w:szCs w:val="22"/>
              <w:lang w:val="el-CY" w:eastAsia="el-CY"/>
            </w:rPr>
          </w:pPr>
          <w:hyperlink w:anchor="_Toc133934022" w:history="1">
            <w:r w:rsidR="007D3ECE" w:rsidRPr="003438B8">
              <w:rPr>
                <w:rStyle w:val="Hyperlink"/>
                <w:rFonts w:cs="Times New Roman"/>
                <w:b/>
                <w:noProof/>
                <w:lang w:val="el-GR"/>
              </w:rPr>
              <w:t>Άρθρο 4 – Υποχρεώσεις Κέντρου</w:t>
            </w:r>
            <w:r w:rsidR="007D3ECE">
              <w:rPr>
                <w:noProof/>
                <w:webHidden/>
              </w:rPr>
              <w:tab/>
            </w:r>
            <w:r w:rsidR="007D3ECE">
              <w:rPr>
                <w:noProof/>
                <w:webHidden/>
              </w:rPr>
              <w:fldChar w:fldCharType="begin"/>
            </w:r>
            <w:r w:rsidR="007D3ECE">
              <w:rPr>
                <w:noProof/>
                <w:webHidden/>
              </w:rPr>
              <w:instrText xml:space="preserve"> PAGEREF _Toc133934022 \h </w:instrText>
            </w:r>
            <w:r w:rsidR="007D3ECE">
              <w:rPr>
                <w:noProof/>
                <w:webHidden/>
              </w:rPr>
            </w:r>
            <w:r w:rsidR="007D3ECE">
              <w:rPr>
                <w:noProof/>
                <w:webHidden/>
              </w:rPr>
              <w:fldChar w:fldCharType="separate"/>
            </w:r>
            <w:r w:rsidR="002840AB">
              <w:rPr>
                <w:noProof/>
                <w:webHidden/>
              </w:rPr>
              <w:t>43</w:t>
            </w:r>
            <w:r w:rsidR="007D3ECE">
              <w:rPr>
                <w:noProof/>
                <w:webHidden/>
              </w:rPr>
              <w:fldChar w:fldCharType="end"/>
            </w:r>
          </w:hyperlink>
        </w:p>
        <w:p w14:paraId="1AFD30E5" w14:textId="7A6AD1B8" w:rsidR="007D3ECE" w:rsidRDefault="00014E80">
          <w:pPr>
            <w:pStyle w:val="TOC1"/>
            <w:rPr>
              <w:rFonts w:asciiTheme="minorHAnsi" w:eastAsiaTheme="minorEastAsia" w:hAnsiTheme="minorHAnsi" w:cstheme="minorBidi"/>
              <w:b w:val="0"/>
              <w:noProof/>
              <w:lang w:val="el-CY" w:eastAsia="el-CY"/>
            </w:rPr>
          </w:pPr>
          <w:hyperlink w:anchor="_Toc133934023" w:history="1">
            <w:r w:rsidR="007D3ECE" w:rsidRPr="003438B8">
              <w:rPr>
                <w:rStyle w:val="Hyperlink"/>
                <w:rFonts w:cs="Times New Roman"/>
                <w:caps/>
                <w:noProof/>
                <w:lang w:val="el-GR"/>
              </w:rPr>
              <w:t>ΥΠΟΧΡΕΩΣΕΙΣ ΑΝΑΔΟΧΟΥ</w:t>
            </w:r>
            <w:r w:rsidR="007D3ECE">
              <w:rPr>
                <w:noProof/>
                <w:webHidden/>
              </w:rPr>
              <w:tab/>
            </w:r>
            <w:r w:rsidR="007D3ECE">
              <w:rPr>
                <w:noProof/>
                <w:webHidden/>
              </w:rPr>
              <w:fldChar w:fldCharType="begin"/>
            </w:r>
            <w:r w:rsidR="007D3ECE">
              <w:rPr>
                <w:noProof/>
                <w:webHidden/>
              </w:rPr>
              <w:instrText xml:space="preserve"> PAGEREF _Toc133934023 \h </w:instrText>
            </w:r>
            <w:r w:rsidR="007D3ECE">
              <w:rPr>
                <w:noProof/>
                <w:webHidden/>
              </w:rPr>
            </w:r>
            <w:r w:rsidR="007D3ECE">
              <w:rPr>
                <w:noProof/>
                <w:webHidden/>
              </w:rPr>
              <w:fldChar w:fldCharType="separate"/>
            </w:r>
            <w:r w:rsidR="002840AB">
              <w:rPr>
                <w:noProof/>
                <w:webHidden/>
              </w:rPr>
              <w:t>44</w:t>
            </w:r>
            <w:r w:rsidR="007D3ECE">
              <w:rPr>
                <w:noProof/>
                <w:webHidden/>
              </w:rPr>
              <w:fldChar w:fldCharType="end"/>
            </w:r>
          </w:hyperlink>
        </w:p>
        <w:p w14:paraId="7E497437" w14:textId="23128ADF" w:rsidR="007D3ECE" w:rsidRDefault="00014E80">
          <w:pPr>
            <w:pStyle w:val="TOC2"/>
            <w:rPr>
              <w:rFonts w:asciiTheme="minorHAnsi" w:eastAsiaTheme="minorEastAsia" w:hAnsiTheme="minorHAnsi" w:cstheme="minorBidi"/>
              <w:i w:val="0"/>
              <w:noProof/>
              <w:szCs w:val="22"/>
              <w:lang w:val="el-CY" w:eastAsia="el-CY"/>
            </w:rPr>
          </w:pPr>
          <w:hyperlink w:anchor="_Toc133934024" w:history="1">
            <w:r w:rsidR="007D3ECE" w:rsidRPr="003438B8">
              <w:rPr>
                <w:rStyle w:val="Hyperlink"/>
                <w:rFonts w:cs="Times New Roman"/>
                <w:b/>
                <w:noProof/>
                <w:lang w:val="el-GR"/>
              </w:rPr>
              <w:t>Άρθρο 5 – Εκχώρηση</w:t>
            </w:r>
            <w:r w:rsidR="007D3ECE">
              <w:rPr>
                <w:noProof/>
                <w:webHidden/>
              </w:rPr>
              <w:tab/>
            </w:r>
            <w:r w:rsidR="007D3ECE">
              <w:rPr>
                <w:noProof/>
                <w:webHidden/>
              </w:rPr>
              <w:fldChar w:fldCharType="begin"/>
            </w:r>
            <w:r w:rsidR="007D3ECE">
              <w:rPr>
                <w:noProof/>
                <w:webHidden/>
              </w:rPr>
              <w:instrText xml:space="preserve"> PAGEREF _Toc133934024 \h </w:instrText>
            </w:r>
            <w:r w:rsidR="007D3ECE">
              <w:rPr>
                <w:noProof/>
                <w:webHidden/>
              </w:rPr>
            </w:r>
            <w:r w:rsidR="007D3ECE">
              <w:rPr>
                <w:noProof/>
                <w:webHidden/>
              </w:rPr>
              <w:fldChar w:fldCharType="separate"/>
            </w:r>
            <w:r w:rsidR="002840AB">
              <w:rPr>
                <w:noProof/>
                <w:webHidden/>
              </w:rPr>
              <w:t>44</w:t>
            </w:r>
            <w:r w:rsidR="007D3ECE">
              <w:rPr>
                <w:noProof/>
                <w:webHidden/>
              </w:rPr>
              <w:fldChar w:fldCharType="end"/>
            </w:r>
          </w:hyperlink>
        </w:p>
        <w:p w14:paraId="62FC5691" w14:textId="353CF574" w:rsidR="007D3ECE" w:rsidRDefault="00014E80">
          <w:pPr>
            <w:pStyle w:val="TOC2"/>
            <w:rPr>
              <w:rFonts w:asciiTheme="minorHAnsi" w:eastAsiaTheme="minorEastAsia" w:hAnsiTheme="minorHAnsi" w:cstheme="minorBidi"/>
              <w:i w:val="0"/>
              <w:noProof/>
              <w:szCs w:val="22"/>
              <w:lang w:val="el-CY" w:eastAsia="el-CY"/>
            </w:rPr>
          </w:pPr>
          <w:hyperlink w:anchor="_Toc133934025" w:history="1">
            <w:r w:rsidR="007D3ECE" w:rsidRPr="003438B8">
              <w:rPr>
                <w:rStyle w:val="Hyperlink"/>
                <w:rFonts w:cs="Times New Roman"/>
                <w:b/>
                <w:noProof/>
                <w:lang w:val="el-GR"/>
              </w:rPr>
              <w:t>Άρθρο</w:t>
            </w:r>
            <w:r w:rsidR="007D3ECE" w:rsidRPr="003438B8">
              <w:rPr>
                <w:rStyle w:val="Hyperlink"/>
                <w:rFonts w:cs="Times New Roman"/>
                <w:b/>
                <w:noProof/>
                <w:lang w:val="en-GB"/>
              </w:rPr>
              <w:t xml:space="preserve"> </w:t>
            </w:r>
            <w:r w:rsidR="007D3ECE" w:rsidRPr="003438B8">
              <w:rPr>
                <w:rStyle w:val="Hyperlink"/>
                <w:rFonts w:cs="Times New Roman"/>
                <w:b/>
                <w:noProof/>
                <w:lang w:val="el-GR"/>
              </w:rPr>
              <w:t>6</w:t>
            </w:r>
            <w:r w:rsidR="007D3ECE" w:rsidRPr="003438B8">
              <w:rPr>
                <w:rStyle w:val="Hyperlink"/>
                <w:rFonts w:cs="Times New Roman"/>
                <w:b/>
                <w:noProof/>
                <w:lang w:val="en-GB"/>
              </w:rPr>
              <w:t xml:space="preserve"> – </w:t>
            </w:r>
            <w:r w:rsidR="007D3ECE" w:rsidRPr="003438B8">
              <w:rPr>
                <w:rStyle w:val="Hyperlink"/>
                <w:rFonts w:cs="Times New Roman"/>
                <w:b/>
                <w:noProof/>
                <w:lang w:val="el-GR"/>
              </w:rPr>
              <w:t>Υπεργολαβία</w:t>
            </w:r>
            <w:r w:rsidR="007D3ECE">
              <w:rPr>
                <w:noProof/>
                <w:webHidden/>
              </w:rPr>
              <w:tab/>
            </w:r>
            <w:r w:rsidR="007D3ECE">
              <w:rPr>
                <w:noProof/>
                <w:webHidden/>
              </w:rPr>
              <w:fldChar w:fldCharType="begin"/>
            </w:r>
            <w:r w:rsidR="007D3ECE">
              <w:rPr>
                <w:noProof/>
                <w:webHidden/>
              </w:rPr>
              <w:instrText xml:space="preserve"> PAGEREF _Toc133934025 \h </w:instrText>
            </w:r>
            <w:r w:rsidR="007D3ECE">
              <w:rPr>
                <w:noProof/>
                <w:webHidden/>
              </w:rPr>
            </w:r>
            <w:r w:rsidR="007D3ECE">
              <w:rPr>
                <w:noProof/>
                <w:webHidden/>
              </w:rPr>
              <w:fldChar w:fldCharType="separate"/>
            </w:r>
            <w:r w:rsidR="002840AB">
              <w:rPr>
                <w:noProof/>
                <w:webHidden/>
              </w:rPr>
              <w:t>44</w:t>
            </w:r>
            <w:r w:rsidR="007D3ECE">
              <w:rPr>
                <w:noProof/>
                <w:webHidden/>
              </w:rPr>
              <w:fldChar w:fldCharType="end"/>
            </w:r>
          </w:hyperlink>
        </w:p>
        <w:p w14:paraId="0591EACC" w14:textId="09672090" w:rsidR="007D3ECE" w:rsidRDefault="00014E80">
          <w:pPr>
            <w:pStyle w:val="TOC2"/>
            <w:rPr>
              <w:rFonts w:asciiTheme="minorHAnsi" w:eastAsiaTheme="minorEastAsia" w:hAnsiTheme="minorHAnsi" w:cstheme="minorBidi"/>
              <w:i w:val="0"/>
              <w:noProof/>
              <w:szCs w:val="22"/>
              <w:lang w:val="el-CY" w:eastAsia="el-CY"/>
            </w:rPr>
          </w:pPr>
          <w:hyperlink w:anchor="_Toc133934026" w:history="1">
            <w:r w:rsidR="007D3ECE" w:rsidRPr="003438B8">
              <w:rPr>
                <w:rStyle w:val="Hyperlink"/>
                <w:rFonts w:cs="Times New Roman"/>
                <w:b/>
                <w:noProof/>
                <w:lang w:val="el-GR"/>
              </w:rPr>
              <w:t>Άρθρο 7 – Υποχρεώσεις Συμμόρφωσης και Νομική Ευθύνη</w:t>
            </w:r>
            <w:r w:rsidR="007D3ECE">
              <w:rPr>
                <w:noProof/>
                <w:webHidden/>
              </w:rPr>
              <w:tab/>
            </w:r>
            <w:r w:rsidR="007D3ECE">
              <w:rPr>
                <w:noProof/>
                <w:webHidden/>
              </w:rPr>
              <w:fldChar w:fldCharType="begin"/>
            </w:r>
            <w:r w:rsidR="007D3ECE">
              <w:rPr>
                <w:noProof/>
                <w:webHidden/>
              </w:rPr>
              <w:instrText xml:space="preserve"> PAGEREF _Toc133934026 \h </w:instrText>
            </w:r>
            <w:r w:rsidR="007D3ECE">
              <w:rPr>
                <w:noProof/>
                <w:webHidden/>
              </w:rPr>
            </w:r>
            <w:r w:rsidR="007D3ECE">
              <w:rPr>
                <w:noProof/>
                <w:webHidden/>
              </w:rPr>
              <w:fldChar w:fldCharType="separate"/>
            </w:r>
            <w:r w:rsidR="002840AB">
              <w:rPr>
                <w:noProof/>
                <w:webHidden/>
              </w:rPr>
              <w:t>45</w:t>
            </w:r>
            <w:r w:rsidR="007D3ECE">
              <w:rPr>
                <w:noProof/>
                <w:webHidden/>
              </w:rPr>
              <w:fldChar w:fldCharType="end"/>
            </w:r>
          </w:hyperlink>
        </w:p>
        <w:p w14:paraId="49E939B9" w14:textId="2581466B" w:rsidR="007D3ECE" w:rsidRDefault="00014E80">
          <w:pPr>
            <w:pStyle w:val="TOC2"/>
            <w:rPr>
              <w:rFonts w:asciiTheme="minorHAnsi" w:eastAsiaTheme="minorEastAsia" w:hAnsiTheme="minorHAnsi" w:cstheme="minorBidi"/>
              <w:i w:val="0"/>
              <w:noProof/>
              <w:szCs w:val="22"/>
              <w:lang w:val="el-CY" w:eastAsia="el-CY"/>
            </w:rPr>
          </w:pPr>
          <w:hyperlink w:anchor="_Toc133934027" w:history="1">
            <w:r w:rsidR="007D3ECE" w:rsidRPr="003438B8">
              <w:rPr>
                <w:rStyle w:val="Hyperlink"/>
                <w:rFonts w:cs="Times New Roman"/>
                <w:b/>
                <w:noProof/>
                <w:lang w:val="en-GB"/>
              </w:rPr>
              <w:t xml:space="preserve">Άρθρο </w:t>
            </w:r>
            <w:r w:rsidR="007D3ECE" w:rsidRPr="003438B8">
              <w:rPr>
                <w:rStyle w:val="Hyperlink"/>
                <w:rFonts w:cs="Times New Roman"/>
                <w:b/>
                <w:noProof/>
                <w:lang w:val="el-GR"/>
              </w:rPr>
              <w:t>8</w:t>
            </w:r>
            <w:r w:rsidR="007D3ECE" w:rsidRPr="003438B8">
              <w:rPr>
                <w:rStyle w:val="Hyperlink"/>
                <w:rFonts w:cs="Times New Roman"/>
                <w:b/>
                <w:noProof/>
                <w:lang w:val="en-GB"/>
              </w:rPr>
              <w:t xml:space="preserve"> – Εμπιστευτικότητα - Εχεμύθεια</w:t>
            </w:r>
            <w:r w:rsidR="007D3ECE">
              <w:rPr>
                <w:noProof/>
                <w:webHidden/>
              </w:rPr>
              <w:tab/>
            </w:r>
            <w:r w:rsidR="007D3ECE">
              <w:rPr>
                <w:noProof/>
                <w:webHidden/>
              </w:rPr>
              <w:fldChar w:fldCharType="begin"/>
            </w:r>
            <w:r w:rsidR="007D3ECE">
              <w:rPr>
                <w:noProof/>
                <w:webHidden/>
              </w:rPr>
              <w:instrText xml:space="preserve"> PAGEREF _Toc133934027 \h </w:instrText>
            </w:r>
            <w:r w:rsidR="007D3ECE">
              <w:rPr>
                <w:noProof/>
                <w:webHidden/>
              </w:rPr>
            </w:r>
            <w:r w:rsidR="007D3ECE">
              <w:rPr>
                <w:noProof/>
                <w:webHidden/>
              </w:rPr>
              <w:fldChar w:fldCharType="separate"/>
            </w:r>
            <w:r w:rsidR="002840AB">
              <w:rPr>
                <w:noProof/>
                <w:webHidden/>
              </w:rPr>
              <w:t>46</w:t>
            </w:r>
            <w:r w:rsidR="007D3ECE">
              <w:rPr>
                <w:noProof/>
                <w:webHidden/>
              </w:rPr>
              <w:fldChar w:fldCharType="end"/>
            </w:r>
          </w:hyperlink>
        </w:p>
        <w:p w14:paraId="13584F18" w14:textId="0F0CFCFC" w:rsidR="007D3ECE" w:rsidRDefault="00014E80">
          <w:pPr>
            <w:pStyle w:val="TOC2"/>
            <w:rPr>
              <w:rFonts w:asciiTheme="minorHAnsi" w:eastAsiaTheme="minorEastAsia" w:hAnsiTheme="minorHAnsi" w:cstheme="minorBidi"/>
              <w:i w:val="0"/>
              <w:noProof/>
              <w:szCs w:val="22"/>
              <w:lang w:val="el-CY" w:eastAsia="el-CY"/>
            </w:rPr>
          </w:pPr>
          <w:hyperlink w:anchor="_Toc133934028" w:history="1">
            <w:r w:rsidR="007D3ECE" w:rsidRPr="003438B8">
              <w:rPr>
                <w:rStyle w:val="Hyperlink"/>
                <w:rFonts w:cs="Times New Roman"/>
                <w:b/>
                <w:noProof/>
                <w:lang w:val="en-GB"/>
              </w:rPr>
              <w:t xml:space="preserve">Άρθρο </w:t>
            </w:r>
            <w:r w:rsidR="007D3ECE" w:rsidRPr="003438B8">
              <w:rPr>
                <w:rStyle w:val="Hyperlink"/>
                <w:rFonts w:cs="Times New Roman"/>
                <w:b/>
                <w:noProof/>
                <w:lang w:val="el-GR"/>
              </w:rPr>
              <w:t>9</w:t>
            </w:r>
            <w:r w:rsidR="007D3ECE" w:rsidRPr="003438B8">
              <w:rPr>
                <w:rStyle w:val="Hyperlink"/>
                <w:rFonts w:cs="Times New Roman"/>
                <w:b/>
                <w:noProof/>
                <w:lang w:val="en-GB"/>
              </w:rPr>
              <w:t xml:space="preserve"> – Κώδικας Δεοντολογίας</w:t>
            </w:r>
            <w:r w:rsidR="007D3ECE">
              <w:rPr>
                <w:noProof/>
                <w:webHidden/>
              </w:rPr>
              <w:tab/>
            </w:r>
            <w:r w:rsidR="007D3ECE">
              <w:rPr>
                <w:noProof/>
                <w:webHidden/>
              </w:rPr>
              <w:fldChar w:fldCharType="begin"/>
            </w:r>
            <w:r w:rsidR="007D3ECE">
              <w:rPr>
                <w:noProof/>
                <w:webHidden/>
              </w:rPr>
              <w:instrText xml:space="preserve"> PAGEREF _Toc133934028 \h </w:instrText>
            </w:r>
            <w:r w:rsidR="007D3ECE">
              <w:rPr>
                <w:noProof/>
                <w:webHidden/>
              </w:rPr>
            </w:r>
            <w:r w:rsidR="007D3ECE">
              <w:rPr>
                <w:noProof/>
                <w:webHidden/>
              </w:rPr>
              <w:fldChar w:fldCharType="separate"/>
            </w:r>
            <w:r w:rsidR="002840AB">
              <w:rPr>
                <w:noProof/>
                <w:webHidden/>
              </w:rPr>
              <w:t>46</w:t>
            </w:r>
            <w:r w:rsidR="007D3ECE">
              <w:rPr>
                <w:noProof/>
                <w:webHidden/>
              </w:rPr>
              <w:fldChar w:fldCharType="end"/>
            </w:r>
          </w:hyperlink>
        </w:p>
        <w:p w14:paraId="3DDEF9E0" w14:textId="2D952979" w:rsidR="007D3ECE" w:rsidRDefault="00014E80">
          <w:pPr>
            <w:pStyle w:val="TOC2"/>
            <w:rPr>
              <w:rFonts w:asciiTheme="minorHAnsi" w:eastAsiaTheme="minorEastAsia" w:hAnsiTheme="minorHAnsi" w:cstheme="minorBidi"/>
              <w:i w:val="0"/>
              <w:noProof/>
              <w:szCs w:val="22"/>
              <w:lang w:val="el-CY" w:eastAsia="el-CY"/>
            </w:rPr>
          </w:pPr>
          <w:hyperlink w:anchor="_Toc133934029" w:history="1">
            <w:r w:rsidR="007D3ECE" w:rsidRPr="003438B8">
              <w:rPr>
                <w:rStyle w:val="Hyperlink"/>
                <w:rFonts w:cs="Times New Roman"/>
                <w:b/>
                <w:noProof/>
                <w:lang w:val="en-GB"/>
              </w:rPr>
              <w:t>Άρθρο 1</w:t>
            </w:r>
            <w:r w:rsidR="007D3ECE" w:rsidRPr="003438B8">
              <w:rPr>
                <w:rStyle w:val="Hyperlink"/>
                <w:rFonts w:cs="Times New Roman"/>
                <w:b/>
                <w:noProof/>
                <w:lang w:val="el-GR"/>
              </w:rPr>
              <w:t>0</w:t>
            </w:r>
            <w:r w:rsidR="007D3ECE" w:rsidRPr="003438B8">
              <w:rPr>
                <w:rStyle w:val="Hyperlink"/>
                <w:rFonts w:cs="Times New Roman"/>
                <w:b/>
                <w:noProof/>
                <w:lang w:val="en-GB"/>
              </w:rPr>
              <w:t xml:space="preserve"> – </w:t>
            </w:r>
            <w:r w:rsidR="007D3ECE" w:rsidRPr="003438B8">
              <w:rPr>
                <w:rStyle w:val="Hyperlink"/>
                <w:rFonts w:cs="Times New Roman"/>
                <w:b/>
                <w:noProof/>
                <w:lang w:val="el-GR"/>
              </w:rPr>
              <w:t>Σύγκρουση Συμφερόντων</w:t>
            </w:r>
            <w:r w:rsidR="007D3ECE">
              <w:rPr>
                <w:noProof/>
                <w:webHidden/>
              </w:rPr>
              <w:tab/>
            </w:r>
            <w:r w:rsidR="007D3ECE">
              <w:rPr>
                <w:noProof/>
                <w:webHidden/>
              </w:rPr>
              <w:fldChar w:fldCharType="begin"/>
            </w:r>
            <w:r w:rsidR="007D3ECE">
              <w:rPr>
                <w:noProof/>
                <w:webHidden/>
              </w:rPr>
              <w:instrText xml:space="preserve"> PAGEREF _Toc133934029 \h </w:instrText>
            </w:r>
            <w:r w:rsidR="007D3ECE">
              <w:rPr>
                <w:noProof/>
                <w:webHidden/>
              </w:rPr>
            </w:r>
            <w:r w:rsidR="007D3ECE">
              <w:rPr>
                <w:noProof/>
                <w:webHidden/>
              </w:rPr>
              <w:fldChar w:fldCharType="separate"/>
            </w:r>
            <w:r w:rsidR="002840AB">
              <w:rPr>
                <w:noProof/>
                <w:webHidden/>
              </w:rPr>
              <w:t>47</w:t>
            </w:r>
            <w:r w:rsidR="007D3ECE">
              <w:rPr>
                <w:noProof/>
                <w:webHidden/>
              </w:rPr>
              <w:fldChar w:fldCharType="end"/>
            </w:r>
          </w:hyperlink>
        </w:p>
        <w:p w14:paraId="2E24DC05" w14:textId="63AD6DBD" w:rsidR="007D3ECE" w:rsidRDefault="00014E80">
          <w:pPr>
            <w:pStyle w:val="TOC2"/>
            <w:rPr>
              <w:rFonts w:asciiTheme="minorHAnsi" w:eastAsiaTheme="minorEastAsia" w:hAnsiTheme="minorHAnsi" w:cstheme="minorBidi"/>
              <w:i w:val="0"/>
              <w:noProof/>
              <w:szCs w:val="22"/>
              <w:lang w:val="el-CY" w:eastAsia="el-CY"/>
            </w:rPr>
          </w:pPr>
          <w:hyperlink w:anchor="_Toc133934030" w:history="1">
            <w:r w:rsidR="007D3ECE" w:rsidRPr="003438B8">
              <w:rPr>
                <w:rStyle w:val="Hyperlink"/>
                <w:rFonts w:cs="Times New Roman"/>
                <w:b/>
                <w:noProof/>
                <w:lang w:val="en-GB"/>
              </w:rPr>
              <w:t>Άρθρο 1</w:t>
            </w:r>
            <w:r w:rsidR="007D3ECE" w:rsidRPr="003438B8">
              <w:rPr>
                <w:rStyle w:val="Hyperlink"/>
                <w:rFonts w:cs="Times New Roman"/>
                <w:b/>
                <w:noProof/>
                <w:lang w:val="el-GR"/>
              </w:rPr>
              <w:t>1</w:t>
            </w:r>
            <w:r w:rsidR="007D3ECE" w:rsidRPr="003438B8">
              <w:rPr>
                <w:rStyle w:val="Hyperlink"/>
                <w:rFonts w:cs="Times New Roman"/>
                <w:b/>
                <w:noProof/>
                <w:lang w:val="en-GB"/>
              </w:rPr>
              <w:t xml:space="preserve"> – </w:t>
            </w:r>
            <w:r w:rsidR="007D3ECE" w:rsidRPr="003438B8">
              <w:rPr>
                <w:rStyle w:val="Hyperlink"/>
                <w:rFonts w:cs="Times New Roman"/>
                <w:b/>
                <w:noProof/>
                <w:lang w:val="el-GR"/>
              </w:rPr>
              <w:t>Προστασία</w:t>
            </w:r>
            <w:r w:rsidR="007D3ECE" w:rsidRPr="003438B8">
              <w:rPr>
                <w:rStyle w:val="Hyperlink"/>
                <w:rFonts w:cs="Times New Roman"/>
                <w:b/>
                <w:noProof/>
                <w:lang w:val="en-GB"/>
              </w:rPr>
              <w:t xml:space="preserve"> </w:t>
            </w:r>
            <w:r w:rsidR="007D3ECE" w:rsidRPr="003438B8">
              <w:rPr>
                <w:rStyle w:val="Hyperlink"/>
                <w:rFonts w:cs="Times New Roman"/>
                <w:b/>
                <w:noProof/>
                <w:lang w:val="el-GR"/>
              </w:rPr>
              <w:t>των</w:t>
            </w:r>
            <w:r w:rsidR="007D3ECE" w:rsidRPr="003438B8">
              <w:rPr>
                <w:rStyle w:val="Hyperlink"/>
                <w:rFonts w:cs="Times New Roman"/>
                <w:b/>
                <w:noProof/>
                <w:lang w:val="en-GB"/>
              </w:rPr>
              <w:t xml:space="preserve"> </w:t>
            </w:r>
            <w:r w:rsidR="007D3ECE" w:rsidRPr="003438B8">
              <w:rPr>
                <w:rStyle w:val="Hyperlink"/>
                <w:rFonts w:cs="Times New Roman"/>
                <w:b/>
                <w:noProof/>
                <w:lang w:val="el-GR"/>
              </w:rPr>
              <w:t>εργαζομένων</w:t>
            </w:r>
            <w:r w:rsidR="007D3ECE">
              <w:rPr>
                <w:noProof/>
                <w:webHidden/>
              </w:rPr>
              <w:tab/>
            </w:r>
            <w:r w:rsidR="007D3ECE">
              <w:rPr>
                <w:noProof/>
                <w:webHidden/>
              </w:rPr>
              <w:fldChar w:fldCharType="begin"/>
            </w:r>
            <w:r w:rsidR="007D3ECE">
              <w:rPr>
                <w:noProof/>
                <w:webHidden/>
              </w:rPr>
              <w:instrText xml:space="preserve"> PAGEREF _Toc133934030 \h </w:instrText>
            </w:r>
            <w:r w:rsidR="007D3ECE">
              <w:rPr>
                <w:noProof/>
                <w:webHidden/>
              </w:rPr>
            </w:r>
            <w:r w:rsidR="007D3ECE">
              <w:rPr>
                <w:noProof/>
                <w:webHidden/>
              </w:rPr>
              <w:fldChar w:fldCharType="separate"/>
            </w:r>
            <w:r w:rsidR="002840AB">
              <w:rPr>
                <w:noProof/>
                <w:webHidden/>
              </w:rPr>
              <w:t>47</w:t>
            </w:r>
            <w:r w:rsidR="007D3ECE">
              <w:rPr>
                <w:noProof/>
                <w:webHidden/>
              </w:rPr>
              <w:fldChar w:fldCharType="end"/>
            </w:r>
          </w:hyperlink>
        </w:p>
        <w:p w14:paraId="571976E5" w14:textId="2E3220E9" w:rsidR="007D3ECE" w:rsidRDefault="00014E80">
          <w:pPr>
            <w:pStyle w:val="TOC1"/>
            <w:rPr>
              <w:rFonts w:asciiTheme="minorHAnsi" w:eastAsiaTheme="minorEastAsia" w:hAnsiTheme="minorHAnsi" w:cstheme="minorBidi"/>
              <w:b w:val="0"/>
              <w:noProof/>
              <w:lang w:val="el-CY" w:eastAsia="el-CY"/>
            </w:rPr>
          </w:pPr>
          <w:hyperlink w:anchor="_Toc133934031" w:history="1">
            <w:r w:rsidR="007D3ECE" w:rsidRPr="003438B8">
              <w:rPr>
                <w:rStyle w:val="Hyperlink"/>
                <w:rFonts w:cs="Times New Roman"/>
                <w:caps/>
                <w:noProof/>
                <w:lang w:val="el-GR"/>
              </w:rPr>
              <w:t>ΥΛΟΠΟΙΗΣΗ ΤΟΥ Αντικειμένου της Σύμβασης</w:t>
            </w:r>
            <w:r w:rsidR="007D3ECE">
              <w:rPr>
                <w:noProof/>
                <w:webHidden/>
              </w:rPr>
              <w:tab/>
            </w:r>
            <w:r w:rsidR="007D3ECE">
              <w:rPr>
                <w:noProof/>
                <w:webHidden/>
              </w:rPr>
              <w:fldChar w:fldCharType="begin"/>
            </w:r>
            <w:r w:rsidR="007D3ECE">
              <w:rPr>
                <w:noProof/>
                <w:webHidden/>
              </w:rPr>
              <w:instrText xml:space="preserve"> PAGEREF _Toc133934031 \h </w:instrText>
            </w:r>
            <w:r w:rsidR="007D3ECE">
              <w:rPr>
                <w:noProof/>
                <w:webHidden/>
              </w:rPr>
            </w:r>
            <w:r w:rsidR="007D3ECE">
              <w:rPr>
                <w:noProof/>
                <w:webHidden/>
              </w:rPr>
              <w:fldChar w:fldCharType="separate"/>
            </w:r>
            <w:r w:rsidR="002840AB">
              <w:rPr>
                <w:noProof/>
                <w:webHidden/>
              </w:rPr>
              <w:t>47</w:t>
            </w:r>
            <w:r w:rsidR="007D3ECE">
              <w:rPr>
                <w:noProof/>
                <w:webHidden/>
              </w:rPr>
              <w:fldChar w:fldCharType="end"/>
            </w:r>
          </w:hyperlink>
        </w:p>
        <w:p w14:paraId="06F3092F" w14:textId="2C5FC0EB" w:rsidR="007D3ECE" w:rsidRDefault="00014E80">
          <w:pPr>
            <w:pStyle w:val="TOC2"/>
            <w:rPr>
              <w:rFonts w:asciiTheme="minorHAnsi" w:eastAsiaTheme="minorEastAsia" w:hAnsiTheme="minorHAnsi" w:cstheme="minorBidi"/>
              <w:i w:val="0"/>
              <w:noProof/>
              <w:szCs w:val="22"/>
              <w:lang w:val="el-CY" w:eastAsia="el-CY"/>
            </w:rPr>
          </w:pPr>
          <w:hyperlink w:anchor="_Toc133934032" w:history="1">
            <w:r w:rsidR="007D3ECE" w:rsidRPr="003438B8">
              <w:rPr>
                <w:rStyle w:val="Hyperlink"/>
                <w:rFonts w:cs="Times New Roman"/>
                <w:b/>
                <w:noProof/>
                <w:lang w:val="el-GR"/>
              </w:rPr>
              <w:t>Άρθρο 12  - Προέλευση προϊόντων</w:t>
            </w:r>
            <w:r w:rsidR="007D3ECE">
              <w:rPr>
                <w:noProof/>
                <w:webHidden/>
              </w:rPr>
              <w:tab/>
            </w:r>
            <w:r w:rsidR="007D3ECE">
              <w:rPr>
                <w:noProof/>
                <w:webHidden/>
              </w:rPr>
              <w:fldChar w:fldCharType="begin"/>
            </w:r>
            <w:r w:rsidR="007D3ECE">
              <w:rPr>
                <w:noProof/>
                <w:webHidden/>
              </w:rPr>
              <w:instrText xml:space="preserve"> PAGEREF _Toc133934032 \h </w:instrText>
            </w:r>
            <w:r w:rsidR="007D3ECE">
              <w:rPr>
                <w:noProof/>
                <w:webHidden/>
              </w:rPr>
            </w:r>
            <w:r w:rsidR="007D3ECE">
              <w:rPr>
                <w:noProof/>
                <w:webHidden/>
              </w:rPr>
              <w:fldChar w:fldCharType="separate"/>
            </w:r>
            <w:r w:rsidR="002840AB">
              <w:rPr>
                <w:noProof/>
                <w:webHidden/>
              </w:rPr>
              <w:t>47</w:t>
            </w:r>
            <w:r w:rsidR="007D3ECE">
              <w:rPr>
                <w:noProof/>
                <w:webHidden/>
              </w:rPr>
              <w:fldChar w:fldCharType="end"/>
            </w:r>
          </w:hyperlink>
        </w:p>
        <w:p w14:paraId="34B40952" w14:textId="1C8B3E15" w:rsidR="007D3ECE" w:rsidRDefault="00014E80">
          <w:pPr>
            <w:pStyle w:val="TOC2"/>
            <w:rPr>
              <w:rFonts w:asciiTheme="minorHAnsi" w:eastAsiaTheme="minorEastAsia" w:hAnsiTheme="minorHAnsi" w:cstheme="minorBidi"/>
              <w:i w:val="0"/>
              <w:noProof/>
              <w:szCs w:val="22"/>
              <w:lang w:val="el-CY" w:eastAsia="el-CY"/>
            </w:rPr>
          </w:pPr>
          <w:hyperlink w:anchor="_Toc133934033" w:history="1">
            <w:r w:rsidR="007D3ECE" w:rsidRPr="003438B8">
              <w:rPr>
                <w:rStyle w:val="Hyperlink"/>
                <w:rFonts w:cs="Times New Roman"/>
                <w:b/>
                <w:noProof/>
                <w:lang w:val="el-GR"/>
              </w:rPr>
              <w:t>Άρθρο 13  - Υποχρεώσεις ασφάλισης</w:t>
            </w:r>
            <w:r w:rsidR="007D3ECE">
              <w:rPr>
                <w:noProof/>
                <w:webHidden/>
              </w:rPr>
              <w:tab/>
            </w:r>
            <w:r w:rsidR="007D3ECE">
              <w:rPr>
                <w:noProof/>
                <w:webHidden/>
              </w:rPr>
              <w:fldChar w:fldCharType="begin"/>
            </w:r>
            <w:r w:rsidR="007D3ECE">
              <w:rPr>
                <w:noProof/>
                <w:webHidden/>
              </w:rPr>
              <w:instrText xml:space="preserve"> PAGEREF _Toc133934033 \h </w:instrText>
            </w:r>
            <w:r w:rsidR="007D3ECE">
              <w:rPr>
                <w:noProof/>
                <w:webHidden/>
              </w:rPr>
            </w:r>
            <w:r w:rsidR="007D3ECE">
              <w:rPr>
                <w:noProof/>
                <w:webHidden/>
              </w:rPr>
              <w:fldChar w:fldCharType="separate"/>
            </w:r>
            <w:r w:rsidR="002840AB">
              <w:rPr>
                <w:noProof/>
                <w:webHidden/>
              </w:rPr>
              <w:t>48</w:t>
            </w:r>
            <w:r w:rsidR="007D3ECE">
              <w:rPr>
                <w:noProof/>
                <w:webHidden/>
              </w:rPr>
              <w:fldChar w:fldCharType="end"/>
            </w:r>
          </w:hyperlink>
        </w:p>
        <w:p w14:paraId="79D65FEF" w14:textId="5C79E495" w:rsidR="007D3ECE" w:rsidRDefault="00014E80">
          <w:pPr>
            <w:pStyle w:val="TOC2"/>
            <w:rPr>
              <w:rFonts w:asciiTheme="minorHAnsi" w:eastAsiaTheme="minorEastAsia" w:hAnsiTheme="minorHAnsi" w:cstheme="minorBidi"/>
              <w:i w:val="0"/>
              <w:noProof/>
              <w:szCs w:val="22"/>
              <w:lang w:val="el-CY" w:eastAsia="el-CY"/>
            </w:rPr>
          </w:pPr>
          <w:hyperlink w:anchor="_Toc133934034" w:history="1">
            <w:r w:rsidR="007D3ECE" w:rsidRPr="003438B8">
              <w:rPr>
                <w:rStyle w:val="Hyperlink"/>
                <w:rFonts w:cs="Times New Roman"/>
                <w:b/>
                <w:noProof/>
                <w:lang w:val="el-GR"/>
              </w:rPr>
              <w:t>Άρθρο 14  - Εγγυητική Διαβεβαίωση (</w:t>
            </w:r>
            <w:r w:rsidR="007D3ECE" w:rsidRPr="003438B8">
              <w:rPr>
                <w:rStyle w:val="Hyperlink"/>
                <w:rFonts w:cs="Times New Roman"/>
                <w:b/>
                <w:noProof/>
              </w:rPr>
              <w:t>Warranties)</w:t>
            </w:r>
            <w:r w:rsidR="007D3ECE">
              <w:rPr>
                <w:noProof/>
                <w:webHidden/>
              </w:rPr>
              <w:tab/>
            </w:r>
            <w:r w:rsidR="007D3ECE">
              <w:rPr>
                <w:noProof/>
                <w:webHidden/>
              </w:rPr>
              <w:fldChar w:fldCharType="begin"/>
            </w:r>
            <w:r w:rsidR="007D3ECE">
              <w:rPr>
                <w:noProof/>
                <w:webHidden/>
              </w:rPr>
              <w:instrText xml:space="preserve"> PAGEREF _Toc133934034 \h </w:instrText>
            </w:r>
            <w:r w:rsidR="007D3ECE">
              <w:rPr>
                <w:noProof/>
                <w:webHidden/>
              </w:rPr>
            </w:r>
            <w:r w:rsidR="007D3ECE">
              <w:rPr>
                <w:noProof/>
                <w:webHidden/>
              </w:rPr>
              <w:fldChar w:fldCharType="separate"/>
            </w:r>
            <w:r w:rsidR="002840AB">
              <w:rPr>
                <w:noProof/>
                <w:webHidden/>
              </w:rPr>
              <w:t>48</w:t>
            </w:r>
            <w:r w:rsidR="007D3ECE">
              <w:rPr>
                <w:noProof/>
                <w:webHidden/>
              </w:rPr>
              <w:fldChar w:fldCharType="end"/>
            </w:r>
          </w:hyperlink>
        </w:p>
        <w:p w14:paraId="302B492A" w14:textId="156F2F9F" w:rsidR="007D3ECE" w:rsidRDefault="00014E80">
          <w:pPr>
            <w:pStyle w:val="TOC2"/>
            <w:rPr>
              <w:rFonts w:asciiTheme="minorHAnsi" w:eastAsiaTheme="minorEastAsia" w:hAnsiTheme="minorHAnsi" w:cstheme="minorBidi"/>
              <w:i w:val="0"/>
              <w:noProof/>
              <w:szCs w:val="22"/>
              <w:lang w:val="el-CY" w:eastAsia="el-CY"/>
            </w:rPr>
          </w:pPr>
          <w:hyperlink w:anchor="_Toc133934035" w:history="1">
            <w:r w:rsidR="007D3ECE" w:rsidRPr="003438B8">
              <w:rPr>
                <w:rStyle w:val="Hyperlink"/>
                <w:rFonts w:cs="Times New Roman"/>
                <w:b/>
                <w:noProof/>
                <w:lang w:val="el-GR"/>
              </w:rPr>
              <w:t>Άρθρο 15  - Υποβολή σχεδίων για έγκριση</w:t>
            </w:r>
            <w:r w:rsidR="007D3ECE">
              <w:rPr>
                <w:noProof/>
                <w:webHidden/>
              </w:rPr>
              <w:tab/>
            </w:r>
            <w:r w:rsidR="007D3ECE">
              <w:rPr>
                <w:noProof/>
                <w:webHidden/>
              </w:rPr>
              <w:fldChar w:fldCharType="begin"/>
            </w:r>
            <w:r w:rsidR="007D3ECE">
              <w:rPr>
                <w:noProof/>
                <w:webHidden/>
              </w:rPr>
              <w:instrText xml:space="preserve"> PAGEREF _Toc133934035 \h </w:instrText>
            </w:r>
            <w:r w:rsidR="007D3ECE">
              <w:rPr>
                <w:noProof/>
                <w:webHidden/>
              </w:rPr>
            </w:r>
            <w:r w:rsidR="007D3ECE">
              <w:rPr>
                <w:noProof/>
                <w:webHidden/>
              </w:rPr>
              <w:fldChar w:fldCharType="separate"/>
            </w:r>
            <w:r w:rsidR="002840AB">
              <w:rPr>
                <w:noProof/>
                <w:webHidden/>
              </w:rPr>
              <w:t>49</w:t>
            </w:r>
            <w:r w:rsidR="007D3ECE">
              <w:rPr>
                <w:noProof/>
                <w:webHidden/>
              </w:rPr>
              <w:fldChar w:fldCharType="end"/>
            </w:r>
          </w:hyperlink>
        </w:p>
        <w:p w14:paraId="07A2951F" w14:textId="64C75EC1" w:rsidR="007D3ECE" w:rsidRDefault="00014E80">
          <w:pPr>
            <w:pStyle w:val="TOC2"/>
            <w:rPr>
              <w:rFonts w:asciiTheme="minorHAnsi" w:eastAsiaTheme="minorEastAsia" w:hAnsiTheme="minorHAnsi" w:cstheme="minorBidi"/>
              <w:i w:val="0"/>
              <w:noProof/>
              <w:szCs w:val="22"/>
              <w:lang w:val="el-CY" w:eastAsia="el-CY"/>
            </w:rPr>
          </w:pPr>
          <w:hyperlink w:anchor="_Toc133934036" w:history="1">
            <w:r w:rsidR="007D3ECE" w:rsidRPr="003438B8">
              <w:rPr>
                <w:rStyle w:val="Hyperlink"/>
                <w:rFonts w:cs="Times New Roman"/>
                <w:b/>
                <w:noProof/>
                <w:lang w:val="el-GR"/>
              </w:rPr>
              <w:t>Άρθρο 16 - Παράδοση προϊόντων</w:t>
            </w:r>
            <w:r w:rsidR="007D3ECE">
              <w:rPr>
                <w:noProof/>
                <w:webHidden/>
              </w:rPr>
              <w:tab/>
            </w:r>
            <w:r w:rsidR="007D3ECE">
              <w:rPr>
                <w:noProof/>
                <w:webHidden/>
              </w:rPr>
              <w:fldChar w:fldCharType="begin"/>
            </w:r>
            <w:r w:rsidR="007D3ECE">
              <w:rPr>
                <w:noProof/>
                <w:webHidden/>
              </w:rPr>
              <w:instrText xml:space="preserve"> PAGEREF _Toc133934036 \h </w:instrText>
            </w:r>
            <w:r w:rsidR="007D3ECE">
              <w:rPr>
                <w:noProof/>
                <w:webHidden/>
              </w:rPr>
            </w:r>
            <w:r w:rsidR="007D3ECE">
              <w:rPr>
                <w:noProof/>
                <w:webHidden/>
              </w:rPr>
              <w:fldChar w:fldCharType="separate"/>
            </w:r>
            <w:r w:rsidR="002840AB">
              <w:rPr>
                <w:noProof/>
                <w:webHidden/>
              </w:rPr>
              <w:t>49</w:t>
            </w:r>
            <w:r w:rsidR="007D3ECE">
              <w:rPr>
                <w:noProof/>
                <w:webHidden/>
              </w:rPr>
              <w:fldChar w:fldCharType="end"/>
            </w:r>
          </w:hyperlink>
        </w:p>
        <w:p w14:paraId="033F76F8" w14:textId="4BA61630" w:rsidR="007D3ECE" w:rsidRDefault="00014E80">
          <w:pPr>
            <w:pStyle w:val="TOC2"/>
            <w:rPr>
              <w:rFonts w:asciiTheme="minorHAnsi" w:eastAsiaTheme="minorEastAsia" w:hAnsiTheme="minorHAnsi" w:cstheme="minorBidi"/>
              <w:i w:val="0"/>
              <w:noProof/>
              <w:szCs w:val="22"/>
              <w:lang w:val="el-CY" w:eastAsia="el-CY"/>
            </w:rPr>
          </w:pPr>
          <w:hyperlink w:anchor="_Toc133934037" w:history="1">
            <w:r w:rsidR="007D3ECE" w:rsidRPr="003438B8">
              <w:rPr>
                <w:rStyle w:val="Hyperlink"/>
                <w:rFonts w:cs="Times New Roman"/>
                <w:b/>
                <w:noProof/>
                <w:lang w:val="el-GR"/>
              </w:rPr>
              <w:t>Άρθρο 17  - Παραλαβή Προϊόντων - Δοκιμασίες και Έλεγχοι</w:t>
            </w:r>
            <w:r w:rsidR="007D3ECE">
              <w:rPr>
                <w:noProof/>
                <w:webHidden/>
              </w:rPr>
              <w:tab/>
            </w:r>
            <w:r w:rsidR="007D3ECE">
              <w:rPr>
                <w:noProof/>
                <w:webHidden/>
              </w:rPr>
              <w:fldChar w:fldCharType="begin"/>
            </w:r>
            <w:r w:rsidR="007D3ECE">
              <w:rPr>
                <w:noProof/>
                <w:webHidden/>
              </w:rPr>
              <w:instrText xml:space="preserve"> PAGEREF _Toc133934037 \h </w:instrText>
            </w:r>
            <w:r w:rsidR="007D3ECE">
              <w:rPr>
                <w:noProof/>
                <w:webHidden/>
              </w:rPr>
            </w:r>
            <w:r w:rsidR="007D3ECE">
              <w:rPr>
                <w:noProof/>
                <w:webHidden/>
              </w:rPr>
              <w:fldChar w:fldCharType="separate"/>
            </w:r>
            <w:r w:rsidR="002840AB">
              <w:rPr>
                <w:noProof/>
                <w:webHidden/>
              </w:rPr>
              <w:t>50</w:t>
            </w:r>
            <w:r w:rsidR="007D3ECE">
              <w:rPr>
                <w:noProof/>
                <w:webHidden/>
              </w:rPr>
              <w:fldChar w:fldCharType="end"/>
            </w:r>
          </w:hyperlink>
        </w:p>
        <w:p w14:paraId="34C3BE1E" w14:textId="5E7480BB" w:rsidR="007D3ECE" w:rsidRDefault="00014E80">
          <w:pPr>
            <w:pStyle w:val="TOC2"/>
            <w:rPr>
              <w:rFonts w:asciiTheme="minorHAnsi" w:eastAsiaTheme="minorEastAsia" w:hAnsiTheme="minorHAnsi" w:cstheme="minorBidi"/>
              <w:i w:val="0"/>
              <w:noProof/>
              <w:szCs w:val="22"/>
              <w:lang w:val="el-CY" w:eastAsia="el-CY"/>
            </w:rPr>
          </w:pPr>
          <w:hyperlink w:anchor="_Toc133934038" w:history="1">
            <w:r w:rsidR="007D3ECE" w:rsidRPr="003438B8">
              <w:rPr>
                <w:rStyle w:val="Hyperlink"/>
                <w:rFonts w:cs="Times New Roman"/>
                <w:b/>
                <w:noProof/>
                <w:lang w:val="el-GR"/>
              </w:rPr>
              <w:t>Άρθρο 18 –Απόρριψη Προϊόντων</w:t>
            </w:r>
            <w:r w:rsidR="007D3ECE">
              <w:rPr>
                <w:noProof/>
                <w:webHidden/>
              </w:rPr>
              <w:tab/>
            </w:r>
            <w:r w:rsidR="007D3ECE">
              <w:rPr>
                <w:noProof/>
                <w:webHidden/>
              </w:rPr>
              <w:fldChar w:fldCharType="begin"/>
            </w:r>
            <w:r w:rsidR="007D3ECE">
              <w:rPr>
                <w:noProof/>
                <w:webHidden/>
              </w:rPr>
              <w:instrText xml:space="preserve"> PAGEREF _Toc133934038 \h </w:instrText>
            </w:r>
            <w:r w:rsidR="007D3ECE">
              <w:rPr>
                <w:noProof/>
                <w:webHidden/>
              </w:rPr>
            </w:r>
            <w:r w:rsidR="007D3ECE">
              <w:rPr>
                <w:noProof/>
                <w:webHidden/>
              </w:rPr>
              <w:fldChar w:fldCharType="separate"/>
            </w:r>
            <w:r w:rsidR="002840AB">
              <w:rPr>
                <w:noProof/>
                <w:webHidden/>
              </w:rPr>
              <w:t>51</w:t>
            </w:r>
            <w:r w:rsidR="007D3ECE">
              <w:rPr>
                <w:noProof/>
                <w:webHidden/>
              </w:rPr>
              <w:fldChar w:fldCharType="end"/>
            </w:r>
          </w:hyperlink>
        </w:p>
        <w:p w14:paraId="54615D51" w14:textId="0A8911D8" w:rsidR="007D3ECE" w:rsidRDefault="00014E80">
          <w:pPr>
            <w:pStyle w:val="TOC2"/>
            <w:rPr>
              <w:rFonts w:asciiTheme="minorHAnsi" w:eastAsiaTheme="minorEastAsia" w:hAnsiTheme="minorHAnsi" w:cstheme="minorBidi"/>
              <w:i w:val="0"/>
              <w:noProof/>
              <w:szCs w:val="22"/>
              <w:lang w:val="el-CY" w:eastAsia="el-CY"/>
            </w:rPr>
          </w:pPr>
          <w:hyperlink w:anchor="_Toc133934039" w:history="1">
            <w:r w:rsidR="007D3ECE" w:rsidRPr="003438B8">
              <w:rPr>
                <w:rStyle w:val="Hyperlink"/>
                <w:rFonts w:cs="Times New Roman"/>
                <w:b/>
                <w:noProof/>
                <w:lang w:val="en-GB"/>
              </w:rPr>
              <w:t xml:space="preserve">Άρθρο </w:t>
            </w:r>
            <w:r w:rsidR="007D3ECE" w:rsidRPr="003438B8">
              <w:rPr>
                <w:rStyle w:val="Hyperlink"/>
                <w:rFonts w:cs="Times New Roman"/>
                <w:b/>
                <w:noProof/>
                <w:lang w:val="el-GR"/>
              </w:rPr>
              <w:t>19</w:t>
            </w:r>
            <w:r w:rsidR="007D3ECE" w:rsidRPr="003438B8">
              <w:rPr>
                <w:rStyle w:val="Hyperlink"/>
                <w:rFonts w:cs="Times New Roman"/>
                <w:b/>
                <w:noProof/>
                <w:lang w:val="en-GB"/>
              </w:rPr>
              <w:t xml:space="preserve"> – Τροποποίηση της σύμβασης</w:t>
            </w:r>
            <w:r w:rsidR="007D3ECE">
              <w:rPr>
                <w:noProof/>
                <w:webHidden/>
              </w:rPr>
              <w:tab/>
            </w:r>
            <w:r w:rsidR="007D3ECE">
              <w:rPr>
                <w:noProof/>
                <w:webHidden/>
              </w:rPr>
              <w:fldChar w:fldCharType="begin"/>
            </w:r>
            <w:r w:rsidR="007D3ECE">
              <w:rPr>
                <w:noProof/>
                <w:webHidden/>
              </w:rPr>
              <w:instrText xml:space="preserve"> PAGEREF _Toc133934039 \h </w:instrText>
            </w:r>
            <w:r w:rsidR="007D3ECE">
              <w:rPr>
                <w:noProof/>
                <w:webHidden/>
              </w:rPr>
            </w:r>
            <w:r w:rsidR="007D3ECE">
              <w:rPr>
                <w:noProof/>
                <w:webHidden/>
              </w:rPr>
              <w:fldChar w:fldCharType="separate"/>
            </w:r>
            <w:r w:rsidR="002840AB">
              <w:rPr>
                <w:noProof/>
                <w:webHidden/>
              </w:rPr>
              <w:t>52</w:t>
            </w:r>
            <w:r w:rsidR="007D3ECE">
              <w:rPr>
                <w:noProof/>
                <w:webHidden/>
              </w:rPr>
              <w:fldChar w:fldCharType="end"/>
            </w:r>
          </w:hyperlink>
        </w:p>
        <w:p w14:paraId="3645C3CB" w14:textId="332AE795" w:rsidR="007D3ECE" w:rsidRDefault="00014E80">
          <w:pPr>
            <w:pStyle w:val="TOC2"/>
            <w:rPr>
              <w:rFonts w:asciiTheme="minorHAnsi" w:eastAsiaTheme="minorEastAsia" w:hAnsiTheme="minorHAnsi" w:cstheme="minorBidi"/>
              <w:i w:val="0"/>
              <w:noProof/>
              <w:szCs w:val="22"/>
              <w:lang w:val="el-CY" w:eastAsia="el-CY"/>
            </w:rPr>
          </w:pPr>
          <w:hyperlink w:anchor="_Toc133934040" w:history="1">
            <w:r w:rsidR="007D3ECE" w:rsidRPr="003438B8">
              <w:rPr>
                <w:rStyle w:val="Hyperlink"/>
                <w:rFonts w:cs="Times New Roman"/>
                <w:b/>
                <w:noProof/>
                <w:lang w:val="en-GB"/>
              </w:rPr>
              <w:t xml:space="preserve">Άρθρο </w:t>
            </w:r>
            <w:r w:rsidR="007D3ECE" w:rsidRPr="003438B8">
              <w:rPr>
                <w:rStyle w:val="Hyperlink"/>
                <w:rFonts w:cs="Times New Roman"/>
                <w:b/>
                <w:noProof/>
                <w:lang w:val="el-GR"/>
              </w:rPr>
              <w:t>20</w:t>
            </w:r>
            <w:r w:rsidR="007D3ECE" w:rsidRPr="003438B8">
              <w:rPr>
                <w:rStyle w:val="Hyperlink"/>
                <w:rFonts w:cs="Times New Roman"/>
                <w:b/>
                <w:noProof/>
                <w:lang w:val="en-GB"/>
              </w:rPr>
              <w:t xml:space="preserve"> – Αναστολή Εκτέλεσης</w:t>
            </w:r>
            <w:r w:rsidR="007D3ECE">
              <w:rPr>
                <w:noProof/>
                <w:webHidden/>
              </w:rPr>
              <w:tab/>
            </w:r>
            <w:r w:rsidR="007D3ECE">
              <w:rPr>
                <w:noProof/>
                <w:webHidden/>
              </w:rPr>
              <w:fldChar w:fldCharType="begin"/>
            </w:r>
            <w:r w:rsidR="007D3ECE">
              <w:rPr>
                <w:noProof/>
                <w:webHidden/>
              </w:rPr>
              <w:instrText xml:space="preserve"> PAGEREF _Toc133934040 \h </w:instrText>
            </w:r>
            <w:r w:rsidR="007D3ECE">
              <w:rPr>
                <w:noProof/>
                <w:webHidden/>
              </w:rPr>
            </w:r>
            <w:r w:rsidR="007D3ECE">
              <w:rPr>
                <w:noProof/>
                <w:webHidden/>
              </w:rPr>
              <w:fldChar w:fldCharType="separate"/>
            </w:r>
            <w:r w:rsidR="002840AB">
              <w:rPr>
                <w:noProof/>
                <w:webHidden/>
              </w:rPr>
              <w:t>52</w:t>
            </w:r>
            <w:r w:rsidR="007D3ECE">
              <w:rPr>
                <w:noProof/>
                <w:webHidden/>
              </w:rPr>
              <w:fldChar w:fldCharType="end"/>
            </w:r>
          </w:hyperlink>
        </w:p>
        <w:p w14:paraId="2D7514A5" w14:textId="3C33C915" w:rsidR="007D3ECE" w:rsidRDefault="00014E80">
          <w:pPr>
            <w:pStyle w:val="TOC1"/>
            <w:rPr>
              <w:rFonts w:asciiTheme="minorHAnsi" w:eastAsiaTheme="minorEastAsia" w:hAnsiTheme="minorHAnsi" w:cstheme="minorBidi"/>
              <w:b w:val="0"/>
              <w:noProof/>
              <w:lang w:val="el-CY" w:eastAsia="el-CY"/>
            </w:rPr>
          </w:pPr>
          <w:hyperlink w:anchor="_Toc133934041" w:history="1">
            <w:r w:rsidR="007D3ECE" w:rsidRPr="003438B8">
              <w:rPr>
                <w:rStyle w:val="Hyperlink"/>
                <w:rFonts w:cs="Times New Roman"/>
                <w:caps/>
                <w:noProof/>
                <w:lang w:val="el-GR"/>
              </w:rPr>
              <w:t>ΠΛΗΡΩΜΕΣ ΚΑΙ ΑΝΑΚΤΗΣΗ ΧΡΕΟΥΣ</w:t>
            </w:r>
            <w:r w:rsidR="007D3ECE">
              <w:rPr>
                <w:noProof/>
                <w:webHidden/>
              </w:rPr>
              <w:tab/>
            </w:r>
            <w:r w:rsidR="007D3ECE">
              <w:rPr>
                <w:noProof/>
                <w:webHidden/>
              </w:rPr>
              <w:fldChar w:fldCharType="begin"/>
            </w:r>
            <w:r w:rsidR="007D3ECE">
              <w:rPr>
                <w:noProof/>
                <w:webHidden/>
              </w:rPr>
              <w:instrText xml:space="preserve"> PAGEREF _Toc133934041 \h </w:instrText>
            </w:r>
            <w:r w:rsidR="007D3ECE">
              <w:rPr>
                <w:noProof/>
                <w:webHidden/>
              </w:rPr>
            </w:r>
            <w:r w:rsidR="007D3ECE">
              <w:rPr>
                <w:noProof/>
                <w:webHidden/>
              </w:rPr>
              <w:fldChar w:fldCharType="separate"/>
            </w:r>
            <w:r w:rsidR="002840AB">
              <w:rPr>
                <w:noProof/>
                <w:webHidden/>
              </w:rPr>
              <w:t>53</w:t>
            </w:r>
            <w:r w:rsidR="007D3ECE">
              <w:rPr>
                <w:noProof/>
                <w:webHidden/>
              </w:rPr>
              <w:fldChar w:fldCharType="end"/>
            </w:r>
          </w:hyperlink>
        </w:p>
        <w:p w14:paraId="7FA5C5DE" w14:textId="178E49C8" w:rsidR="007D3ECE" w:rsidRDefault="00014E80">
          <w:pPr>
            <w:pStyle w:val="TOC2"/>
            <w:rPr>
              <w:rFonts w:asciiTheme="minorHAnsi" w:eastAsiaTheme="minorEastAsia" w:hAnsiTheme="minorHAnsi" w:cstheme="minorBidi"/>
              <w:i w:val="0"/>
              <w:noProof/>
              <w:szCs w:val="22"/>
              <w:lang w:val="el-CY" w:eastAsia="el-CY"/>
            </w:rPr>
          </w:pPr>
          <w:hyperlink w:anchor="_Toc133934042" w:history="1">
            <w:r w:rsidR="007D3ECE" w:rsidRPr="003438B8">
              <w:rPr>
                <w:rStyle w:val="Hyperlink"/>
                <w:rFonts w:cs="Times New Roman"/>
                <w:b/>
                <w:noProof/>
                <w:lang w:val="el-GR"/>
              </w:rPr>
              <w:t>Άρθρο 21 – Συμβατική Αξία</w:t>
            </w:r>
            <w:r w:rsidR="007D3ECE">
              <w:rPr>
                <w:noProof/>
                <w:webHidden/>
              </w:rPr>
              <w:tab/>
            </w:r>
            <w:r w:rsidR="007D3ECE">
              <w:rPr>
                <w:noProof/>
                <w:webHidden/>
              </w:rPr>
              <w:fldChar w:fldCharType="begin"/>
            </w:r>
            <w:r w:rsidR="007D3ECE">
              <w:rPr>
                <w:noProof/>
                <w:webHidden/>
              </w:rPr>
              <w:instrText xml:space="preserve"> PAGEREF _Toc133934042 \h </w:instrText>
            </w:r>
            <w:r w:rsidR="007D3ECE">
              <w:rPr>
                <w:noProof/>
                <w:webHidden/>
              </w:rPr>
            </w:r>
            <w:r w:rsidR="007D3ECE">
              <w:rPr>
                <w:noProof/>
                <w:webHidden/>
              </w:rPr>
              <w:fldChar w:fldCharType="separate"/>
            </w:r>
            <w:r w:rsidR="002840AB">
              <w:rPr>
                <w:noProof/>
                <w:webHidden/>
              </w:rPr>
              <w:t>53</w:t>
            </w:r>
            <w:r w:rsidR="007D3ECE">
              <w:rPr>
                <w:noProof/>
                <w:webHidden/>
              </w:rPr>
              <w:fldChar w:fldCharType="end"/>
            </w:r>
          </w:hyperlink>
        </w:p>
        <w:p w14:paraId="15A4E43D" w14:textId="2D49778D" w:rsidR="007D3ECE" w:rsidRDefault="00014E80">
          <w:pPr>
            <w:pStyle w:val="TOC2"/>
            <w:rPr>
              <w:rFonts w:asciiTheme="minorHAnsi" w:eastAsiaTheme="minorEastAsia" w:hAnsiTheme="minorHAnsi" w:cstheme="minorBidi"/>
              <w:i w:val="0"/>
              <w:noProof/>
              <w:szCs w:val="22"/>
              <w:lang w:val="el-CY" w:eastAsia="el-CY"/>
            </w:rPr>
          </w:pPr>
          <w:hyperlink w:anchor="_Toc133934043" w:history="1">
            <w:r w:rsidR="007D3ECE" w:rsidRPr="003438B8">
              <w:rPr>
                <w:rStyle w:val="Hyperlink"/>
                <w:rFonts w:cs="Times New Roman"/>
                <w:b/>
                <w:noProof/>
                <w:lang w:val="el-GR"/>
              </w:rPr>
              <w:t>Άρθρο 22- Πληρωμές</w:t>
            </w:r>
            <w:r w:rsidR="007D3ECE">
              <w:rPr>
                <w:noProof/>
                <w:webHidden/>
              </w:rPr>
              <w:tab/>
            </w:r>
            <w:r w:rsidR="007D3ECE">
              <w:rPr>
                <w:noProof/>
                <w:webHidden/>
              </w:rPr>
              <w:fldChar w:fldCharType="begin"/>
            </w:r>
            <w:r w:rsidR="007D3ECE">
              <w:rPr>
                <w:noProof/>
                <w:webHidden/>
              </w:rPr>
              <w:instrText xml:space="preserve"> PAGEREF _Toc133934043 \h </w:instrText>
            </w:r>
            <w:r w:rsidR="007D3ECE">
              <w:rPr>
                <w:noProof/>
                <w:webHidden/>
              </w:rPr>
            </w:r>
            <w:r w:rsidR="007D3ECE">
              <w:rPr>
                <w:noProof/>
                <w:webHidden/>
              </w:rPr>
              <w:fldChar w:fldCharType="separate"/>
            </w:r>
            <w:r w:rsidR="002840AB">
              <w:rPr>
                <w:noProof/>
                <w:webHidden/>
              </w:rPr>
              <w:t>53</w:t>
            </w:r>
            <w:r w:rsidR="007D3ECE">
              <w:rPr>
                <w:noProof/>
                <w:webHidden/>
              </w:rPr>
              <w:fldChar w:fldCharType="end"/>
            </w:r>
          </w:hyperlink>
        </w:p>
        <w:p w14:paraId="71D4C51C" w14:textId="188B83AF" w:rsidR="007D3ECE" w:rsidRDefault="00014E80">
          <w:pPr>
            <w:pStyle w:val="TOC2"/>
            <w:rPr>
              <w:rFonts w:asciiTheme="minorHAnsi" w:eastAsiaTheme="minorEastAsia" w:hAnsiTheme="minorHAnsi" w:cstheme="minorBidi"/>
              <w:i w:val="0"/>
              <w:noProof/>
              <w:szCs w:val="22"/>
              <w:lang w:val="el-CY" w:eastAsia="el-CY"/>
            </w:rPr>
          </w:pPr>
          <w:hyperlink w:anchor="_Toc133934044" w:history="1">
            <w:r w:rsidR="007D3ECE" w:rsidRPr="003438B8">
              <w:rPr>
                <w:rStyle w:val="Hyperlink"/>
                <w:rFonts w:cs="Times New Roman"/>
                <w:b/>
                <w:noProof/>
                <w:lang w:val="el-GR"/>
              </w:rPr>
              <w:t>Άρθρο 23 – Ανάκτηση χρεών από τον Ανάδοχο</w:t>
            </w:r>
            <w:r w:rsidR="007D3ECE">
              <w:rPr>
                <w:noProof/>
                <w:webHidden/>
              </w:rPr>
              <w:tab/>
            </w:r>
            <w:r w:rsidR="007D3ECE">
              <w:rPr>
                <w:noProof/>
                <w:webHidden/>
              </w:rPr>
              <w:fldChar w:fldCharType="begin"/>
            </w:r>
            <w:r w:rsidR="007D3ECE">
              <w:rPr>
                <w:noProof/>
                <w:webHidden/>
              </w:rPr>
              <w:instrText xml:space="preserve"> PAGEREF _Toc133934044 \h </w:instrText>
            </w:r>
            <w:r w:rsidR="007D3ECE">
              <w:rPr>
                <w:noProof/>
                <w:webHidden/>
              </w:rPr>
            </w:r>
            <w:r w:rsidR="007D3ECE">
              <w:rPr>
                <w:noProof/>
                <w:webHidden/>
              </w:rPr>
              <w:fldChar w:fldCharType="separate"/>
            </w:r>
            <w:r w:rsidR="002840AB">
              <w:rPr>
                <w:noProof/>
                <w:webHidden/>
              </w:rPr>
              <w:t>54</w:t>
            </w:r>
            <w:r w:rsidR="007D3ECE">
              <w:rPr>
                <w:noProof/>
                <w:webHidden/>
              </w:rPr>
              <w:fldChar w:fldCharType="end"/>
            </w:r>
          </w:hyperlink>
        </w:p>
        <w:p w14:paraId="0A9AB1EB" w14:textId="51892F01" w:rsidR="007D3ECE" w:rsidRDefault="00014E80">
          <w:pPr>
            <w:pStyle w:val="TOC1"/>
            <w:rPr>
              <w:rFonts w:asciiTheme="minorHAnsi" w:eastAsiaTheme="minorEastAsia" w:hAnsiTheme="minorHAnsi" w:cstheme="minorBidi"/>
              <w:b w:val="0"/>
              <w:noProof/>
              <w:lang w:val="el-CY" w:eastAsia="el-CY"/>
            </w:rPr>
          </w:pPr>
          <w:hyperlink w:anchor="_Toc133934045" w:history="1">
            <w:r w:rsidR="007D3ECE" w:rsidRPr="003438B8">
              <w:rPr>
                <w:rStyle w:val="Hyperlink"/>
                <w:rFonts w:cs="Times New Roman"/>
                <w:caps/>
                <w:noProof/>
                <w:lang w:val="el-GR"/>
              </w:rPr>
              <w:t>ΑΘΕΤΗΣΗ ΣΥΜΒΑΤΙΚΩΝ ΟΡΩΝ – ΤΕΡΜΑΤΙΣΜΟΣ ΣΥΜΒΑΣΗΣ</w:t>
            </w:r>
            <w:r w:rsidR="007D3ECE">
              <w:rPr>
                <w:noProof/>
                <w:webHidden/>
              </w:rPr>
              <w:tab/>
            </w:r>
            <w:r w:rsidR="007D3ECE">
              <w:rPr>
                <w:noProof/>
                <w:webHidden/>
              </w:rPr>
              <w:fldChar w:fldCharType="begin"/>
            </w:r>
            <w:r w:rsidR="007D3ECE">
              <w:rPr>
                <w:noProof/>
                <w:webHidden/>
              </w:rPr>
              <w:instrText xml:space="preserve"> PAGEREF _Toc133934045 \h </w:instrText>
            </w:r>
            <w:r w:rsidR="007D3ECE">
              <w:rPr>
                <w:noProof/>
                <w:webHidden/>
              </w:rPr>
            </w:r>
            <w:r w:rsidR="007D3ECE">
              <w:rPr>
                <w:noProof/>
                <w:webHidden/>
              </w:rPr>
              <w:fldChar w:fldCharType="separate"/>
            </w:r>
            <w:r w:rsidR="002840AB">
              <w:rPr>
                <w:noProof/>
                <w:webHidden/>
              </w:rPr>
              <w:t>54</w:t>
            </w:r>
            <w:r w:rsidR="007D3ECE">
              <w:rPr>
                <w:noProof/>
                <w:webHidden/>
              </w:rPr>
              <w:fldChar w:fldCharType="end"/>
            </w:r>
          </w:hyperlink>
        </w:p>
        <w:p w14:paraId="6BA849D4" w14:textId="24B5C08F" w:rsidR="007D3ECE" w:rsidRDefault="00014E80">
          <w:pPr>
            <w:pStyle w:val="TOC2"/>
            <w:rPr>
              <w:rFonts w:asciiTheme="minorHAnsi" w:eastAsiaTheme="minorEastAsia" w:hAnsiTheme="minorHAnsi" w:cstheme="minorBidi"/>
              <w:i w:val="0"/>
              <w:noProof/>
              <w:szCs w:val="22"/>
              <w:lang w:val="el-CY" w:eastAsia="el-CY"/>
            </w:rPr>
          </w:pPr>
          <w:hyperlink w:anchor="_Toc133934046" w:history="1">
            <w:r w:rsidR="007D3ECE" w:rsidRPr="003438B8">
              <w:rPr>
                <w:rStyle w:val="Hyperlink"/>
                <w:rFonts w:cs="Times New Roman"/>
                <w:b/>
                <w:noProof/>
                <w:lang w:val="el-GR"/>
              </w:rPr>
              <w:t>Άρθρο 24 – Αθέτηση συμβατικών όρων</w:t>
            </w:r>
            <w:r w:rsidR="007D3ECE">
              <w:rPr>
                <w:noProof/>
                <w:webHidden/>
              </w:rPr>
              <w:tab/>
            </w:r>
            <w:r w:rsidR="007D3ECE">
              <w:rPr>
                <w:noProof/>
                <w:webHidden/>
              </w:rPr>
              <w:fldChar w:fldCharType="begin"/>
            </w:r>
            <w:r w:rsidR="007D3ECE">
              <w:rPr>
                <w:noProof/>
                <w:webHidden/>
              </w:rPr>
              <w:instrText xml:space="preserve"> PAGEREF _Toc133934046 \h </w:instrText>
            </w:r>
            <w:r w:rsidR="007D3ECE">
              <w:rPr>
                <w:noProof/>
                <w:webHidden/>
              </w:rPr>
            </w:r>
            <w:r w:rsidR="007D3ECE">
              <w:rPr>
                <w:noProof/>
                <w:webHidden/>
              </w:rPr>
              <w:fldChar w:fldCharType="separate"/>
            </w:r>
            <w:r w:rsidR="002840AB">
              <w:rPr>
                <w:noProof/>
                <w:webHidden/>
              </w:rPr>
              <w:t>54</w:t>
            </w:r>
            <w:r w:rsidR="007D3ECE">
              <w:rPr>
                <w:noProof/>
                <w:webHidden/>
              </w:rPr>
              <w:fldChar w:fldCharType="end"/>
            </w:r>
          </w:hyperlink>
        </w:p>
        <w:p w14:paraId="32253278" w14:textId="11D73645" w:rsidR="007D3ECE" w:rsidRDefault="00014E80">
          <w:pPr>
            <w:pStyle w:val="TOC2"/>
            <w:rPr>
              <w:rFonts w:asciiTheme="minorHAnsi" w:eastAsiaTheme="minorEastAsia" w:hAnsiTheme="minorHAnsi" w:cstheme="minorBidi"/>
              <w:i w:val="0"/>
              <w:noProof/>
              <w:szCs w:val="22"/>
              <w:lang w:val="el-CY" w:eastAsia="el-CY"/>
            </w:rPr>
          </w:pPr>
          <w:hyperlink w:anchor="_Toc133934047" w:history="1">
            <w:r w:rsidR="007D3ECE" w:rsidRPr="003438B8">
              <w:rPr>
                <w:rStyle w:val="Hyperlink"/>
                <w:rFonts w:cs="Times New Roman"/>
                <w:b/>
                <w:noProof/>
                <w:lang w:val="el-GR"/>
              </w:rPr>
              <w:t>Άρθρο 25 – Διοικητικές και οικονομικές κυρώσεις στον Ανάδοχο</w:t>
            </w:r>
            <w:r w:rsidR="007D3ECE">
              <w:rPr>
                <w:noProof/>
                <w:webHidden/>
              </w:rPr>
              <w:tab/>
            </w:r>
            <w:r w:rsidR="007D3ECE">
              <w:rPr>
                <w:noProof/>
                <w:webHidden/>
              </w:rPr>
              <w:fldChar w:fldCharType="begin"/>
            </w:r>
            <w:r w:rsidR="007D3ECE">
              <w:rPr>
                <w:noProof/>
                <w:webHidden/>
              </w:rPr>
              <w:instrText xml:space="preserve"> PAGEREF _Toc133934047 \h </w:instrText>
            </w:r>
            <w:r w:rsidR="007D3ECE">
              <w:rPr>
                <w:noProof/>
                <w:webHidden/>
              </w:rPr>
            </w:r>
            <w:r w:rsidR="007D3ECE">
              <w:rPr>
                <w:noProof/>
                <w:webHidden/>
              </w:rPr>
              <w:fldChar w:fldCharType="separate"/>
            </w:r>
            <w:r w:rsidR="002840AB">
              <w:rPr>
                <w:noProof/>
                <w:webHidden/>
              </w:rPr>
              <w:t>55</w:t>
            </w:r>
            <w:r w:rsidR="007D3ECE">
              <w:rPr>
                <w:noProof/>
                <w:webHidden/>
              </w:rPr>
              <w:fldChar w:fldCharType="end"/>
            </w:r>
          </w:hyperlink>
        </w:p>
        <w:p w14:paraId="580DE129" w14:textId="5DE1BB8D" w:rsidR="007D3ECE" w:rsidRDefault="00014E80">
          <w:pPr>
            <w:pStyle w:val="TOC2"/>
            <w:rPr>
              <w:rFonts w:asciiTheme="minorHAnsi" w:eastAsiaTheme="minorEastAsia" w:hAnsiTheme="minorHAnsi" w:cstheme="minorBidi"/>
              <w:i w:val="0"/>
              <w:noProof/>
              <w:szCs w:val="22"/>
              <w:lang w:val="el-CY" w:eastAsia="el-CY"/>
            </w:rPr>
          </w:pPr>
          <w:hyperlink w:anchor="_Toc133934048" w:history="1">
            <w:r w:rsidR="007D3ECE" w:rsidRPr="003438B8">
              <w:rPr>
                <w:rStyle w:val="Hyperlink"/>
                <w:rFonts w:cs="Times New Roman"/>
                <w:b/>
                <w:noProof/>
                <w:lang w:val="el-GR"/>
              </w:rPr>
              <w:t>Άρθρο 26 – Τερματισμός από το Κέντρο</w:t>
            </w:r>
            <w:r w:rsidR="007D3ECE">
              <w:rPr>
                <w:noProof/>
                <w:webHidden/>
              </w:rPr>
              <w:tab/>
            </w:r>
            <w:r w:rsidR="007D3ECE">
              <w:rPr>
                <w:noProof/>
                <w:webHidden/>
              </w:rPr>
              <w:fldChar w:fldCharType="begin"/>
            </w:r>
            <w:r w:rsidR="007D3ECE">
              <w:rPr>
                <w:noProof/>
                <w:webHidden/>
              </w:rPr>
              <w:instrText xml:space="preserve"> PAGEREF _Toc133934048 \h </w:instrText>
            </w:r>
            <w:r w:rsidR="007D3ECE">
              <w:rPr>
                <w:noProof/>
                <w:webHidden/>
              </w:rPr>
            </w:r>
            <w:r w:rsidR="007D3ECE">
              <w:rPr>
                <w:noProof/>
                <w:webHidden/>
              </w:rPr>
              <w:fldChar w:fldCharType="separate"/>
            </w:r>
            <w:r w:rsidR="002840AB">
              <w:rPr>
                <w:noProof/>
                <w:webHidden/>
              </w:rPr>
              <w:t>55</w:t>
            </w:r>
            <w:r w:rsidR="007D3ECE">
              <w:rPr>
                <w:noProof/>
                <w:webHidden/>
              </w:rPr>
              <w:fldChar w:fldCharType="end"/>
            </w:r>
          </w:hyperlink>
        </w:p>
        <w:p w14:paraId="2783CB3F" w14:textId="57FBE496" w:rsidR="007D3ECE" w:rsidRDefault="00014E80">
          <w:pPr>
            <w:pStyle w:val="TOC2"/>
            <w:rPr>
              <w:rFonts w:asciiTheme="minorHAnsi" w:eastAsiaTheme="minorEastAsia" w:hAnsiTheme="minorHAnsi" w:cstheme="minorBidi"/>
              <w:i w:val="0"/>
              <w:noProof/>
              <w:szCs w:val="22"/>
              <w:lang w:val="el-CY" w:eastAsia="el-CY"/>
            </w:rPr>
          </w:pPr>
          <w:hyperlink w:anchor="_Toc133934049" w:history="1">
            <w:r w:rsidR="007D3ECE" w:rsidRPr="003438B8">
              <w:rPr>
                <w:rStyle w:val="Hyperlink"/>
                <w:rFonts w:cs="Times New Roman"/>
                <w:b/>
                <w:noProof/>
                <w:lang w:val="el-GR"/>
              </w:rPr>
              <w:t>Άρθρο 27 – Τερματισμός από τον Ανάδοχο</w:t>
            </w:r>
            <w:r w:rsidR="007D3ECE">
              <w:rPr>
                <w:noProof/>
                <w:webHidden/>
              </w:rPr>
              <w:tab/>
            </w:r>
            <w:r w:rsidR="007D3ECE">
              <w:rPr>
                <w:noProof/>
                <w:webHidden/>
              </w:rPr>
              <w:fldChar w:fldCharType="begin"/>
            </w:r>
            <w:r w:rsidR="007D3ECE">
              <w:rPr>
                <w:noProof/>
                <w:webHidden/>
              </w:rPr>
              <w:instrText xml:space="preserve"> PAGEREF _Toc133934049 \h </w:instrText>
            </w:r>
            <w:r w:rsidR="007D3ECE">
              <w:rPr>
                <w:noProof/>
                <w:webHidden/>
              </w:rPr>
            </w:r>
            <w:r w:rsidR="007D3ECE">
              <w:rPr>
                <w:noProof/>
                <w:webHidden/>
              </w:rPr>
              <w:fldChar w:fldCharType="separate"/>
            </w:r>
            <w:r w:rsidR="002840AB">
              <w:rPr>
                <w:noProof/>
                <w:webHidden/>
              </w:rPr>
              <w:t>56</w:t>
            </w:r>
            <w:r w:rsidR="007D3ECE">
              <w:rPr>
                <w:noProof/>
                <w:webHidden/>
              </w:rPr>
              <w:fldChar w:fldCharType="end"/>
            </w:r>
          </w:hyperlink>
        </w:p>
        <w:p w14:paraId="0618F234" w14:textId="2F213E42" w:rsidR="007D3ECE" w:rsidRDefault="00014E80">
          <w:pPr>
            <w:pStyle w:val="TOC2"/>
            <w:rPr>
              <w:rFonts w:asciiTheme="minorHAnsi" w:eastAsiaTheme="minorEastAsia" w:hAnsiTheme="minorHAnsi" w:cstheme="minorBidi"/>
              <w:i w:val="0"/>
              <w:noProof/>
              <w:szCs w:val="22"/>
              <w:lang w:val="el-CY" w:eastAsia="el-CY"/>
            </w:rPr>
          </w:pPr>
          <w:hyperlink w:anchor="_Toc133934050" w:history="1">
            <w:r w:rsidR="007D3ECE" w:rsidRPr="003438B8">
              <w:rPr>
                <w:rStyle w:val="Hyperlink"/>
                <w:rFonts w:cs="Times New Roman"/>
                <w:b/>
                <w:noProof/>
                <w:lang w:val="en-GB"/>
              </w:rPr>
              <w:t>Άρθρο</w:t>
            </w:r>
            <w:r w:rsidR="007D3ECE" w:rsidRPr="003438B8">
              <w:rPr>
                <w:rStyle w:val="Hyperlink"/>
                <w:rFonts w:cs="Times New Roman"/>
                <w:b/>
                <w:noProof/>
                <w:lang w:val="el-GR"/>
              </w:rPr>
              <w:t xml:space="preserve"> 28</w:t>
            </w:r>
            <w:r w:rsidR="007D3ECE" w:rsidRPr="003438B8">
              <w:rPr>
                <w:rStyle w:val="Hyperlink"/>
                <w:rFonts w:cs="Times New Roman"/>
                <w:b/>
                <w:noProof/>
                <w:lang w:val="en-GB"/>
              </w:rPr>
              <w:t xml:space="preserve"> – Ανωτέρα Βία</w:t>
            </w:r>
            <w:r w:rsidR="007D3ECE">
              <w:rPr>
                <w:noProof/>
                <w:webHidden/>
              </w:rPr>
              <w:tab/>
            </w:r>
            <w:r w:rsidR="007D3ECE">
              <w:rPr>
                <w:noProof/>
                <w:webHidden/>
              </w:rPr>
              <w:fldChar w:fldCharType="begin"/>
            </w:r>
            <w:r w:rsidR="007D3ECE">
              <w:rPr>
                <w:noProof/>
                <w:webHidden/>
              </w:rPr>
              <w:instrText xml:space="preserve"> PAGEREF _Toc133934050 \h </w:instrText>
            </w:r>
            <w:r w:rsidR="007D3ECE">
              <w:rPr>
                <w:noProof/>
                <w:webHidden/>
              </w:rPr>
            </w:r>
            <w:r w:rsidR="007D3ECE">
              <w:rPr>
                <w:noProof/>
                <w:webHidden/>
              </w:rPr>
              <w:fldChar w:fldCharType="separate"/>
            </w:r>
            <w:r w:rsidR="002840AB">
              <w:rPr>
                <w:noProof/>
                <w:webHidden/>
              </w:rPr>
              <w:t>57</w:t>
            </w:r>
            <w:r w:rsidR="007D3ECE">
              <w:rPr>
                <w:noProof/>
                <w:webHidden/>
              </w:rPr>
              <w:fldChar w:fldCharType="end"/>
            </w:r>
          </w:hyperlink>
        </w:p>
        <w:p w14:paraId="06105EDB" w14:textId="319EBB12" w:rsidR="007D3ECE" w:rsidRDefault="00014E80">
          <w:pPr>
            <w:pStyle w:val="TOC2"/>
            <w:rPr>
              <w:rFonts w:asciiTheme="minorHAnsi" w:eastAsiaTheme="minorEastAsia" w:hAnsiTheme="minorHAnsi" w:cstheme="minorBidi"/>
              <w:i w:val="0"/>
              <w:noProof/>
              <w:szCs w:val="22"/>
              <w:lang w:val="el-CY" w:eastAsia="el-CY"/>
            </w:rPr>
          </w:pPr>
          <w:hyperlink w:anchor="_Toc133934051" w:history="1">
            <w:r w:rsidR="007D3ECE" w:rsidRPr="003438B8">
              <w:rPr>
                <w:rStyle w:val="Hyperlink"/>
                <w:rFonts w:cs="Times New Roman"/>
                <w:b/>
                <w:noProof/>
                <w:lang w:val="en-GB"/>
              </w:rPr>
              <w:t xml:space="preserve">Άρθρο </w:t>
            </w:r>
            <w:r w:rsidR="007D3ECE" w:rsidRPr="003438B8">
              <w:rPr>
                <w:rStyle w:val="Hyperlink"/>
                <w:rFonts w:cs="Times New Roman"/>
                <w:b/>
                <w:noProof/>
                <w:lang w:val="el-GR"/>
              </w:rPr>
              <w:t>29</w:t>
            </w:r>
            <w:r w:rsidR="007D3ECE" w:rsidRPr="003438B8">
              <w:rPr>
                <w:rStyle w:val="Hyperlink"/>
                <w:rFonts w:cs="Times New Roman"/>
                <w:b/>
                <w:noProof/>
                <w:lang w:val="en-GB"/>
              </w:rPr>
              <w:t>– Θάνατος</w:t>
            </w:r>
            <w:r w:rsidR="007D3ECE">
              <w:rPr>
                <w:noProof/>
                <w:webHidden/>
              </w:rPr>
              <w:tab/>
            </w:r>
            <w:r w:rsidR="007D3ECE">
              <w:rPr>
                <w:noProof/>
                <w:webHidden/>
              </w:rPr>
              <w:fldChar w:fldCharType="begin"/>
            </w:r>
            <w:r w:rsidR="007D3ECE">
              <w:rPr>
                <w:noProof/>
                <w:webHidden/>
              </w:rPr>
              <w:instrText xml:space="preserve"> PAGEREF _Toc133934051 \h </w:instrText>
            </w:r>
            <w:r w:rsidR="007D3ECE">
              <w:rPr>
                <w:noProof/>
                <w:webHidden/>
              </w:rPr>
            </w:r>
            <w:r w:rsidR="007D3ECE">
              <w:rPr>
                <w:noProof/>
                <w:webHidden/>
              </w:rPr>
              <w:fldChar w:fldCharType="separate"/>
            </w:r>
            <w:r w:rsidR="002840AB">
              <w:rPr>
                <w:noProof/>
                <w:webHidden/>
              </w:rPr>
              <w:t>57</w:t>
            </w:r>
            <w:r w:rsidR="007D3ECE">
              <w:rPr>
                <w:noProof/>
                <w:webHidden/>
              </w:rPr>
              <w:fldChar w:fldCharType="end"/>
            </w:r>
          </w:hyperlink>
        </w:p>
        <w:p w14:paraId="3D13A03F" w14:textId="09B14591" w:rsidR="007D3ECE" w:rsidRDefault="00014E80">
          <w:pPr>
            <w:pStyle w:val="TOC2"/>
            <w:rPr>
              <w:rFonts w:asciiTheme="minorHAnsi" w:eastAsiaTheme="minorEastAsia" w:hAnsiTheme="minorHAnsi" w:cstheme="minorBidi"/>
              <w:i w:val="0"/>
              <w:noProof/>
              <w:szCs w:val="22"/>
              <w:lang w:val="el-CY" w:eastAsia="el-CY"/>
            </w:rPr>
          </w:pPr>
          <w:hyperlink w:anchor="_Toc133934052" w:history="1">
            <w:r w:rsidR="007D3ECE" w:rsidRPr="003438B8">
              <w:rPr>
                <w:rStyle w:val="Hyperlink"/>
                <w:rFonts w:cs="Times New Roman"/>
                <w:b/>
                <w:noProof/>
                <w:lang w:val="en-GB"/>
              </w:rPr>
              <w:t>Άρθρο</w:t>
            </w:r>
            <w:r w:rsidR="007D3ECE" w:rsidRPr="003438B8">
              <w:rPr>
                <w:rStyle w:val="Hyperlink"/>
                <w:rFonts w:cs="Times New Roman"/>
                <w:b/>
                <w:noProof/>
                <w:lang w:val="el-GR"/>
              </w:rPr>
              <w:t xml:space="preserve"> 30</w:t>
            </w:r>
            <w:r w:rsidR="007D3ECE" w:rsidRPr="003438B8">
              <w:rPr>
                <w:rStyle w:val="Hyperlink"/>
                <w:rFonts w:cs="Times New Roman"/>
                <w:b/>
                <w:noProof/>
                <w:lang w:val="en-GB"/>
              </w:rPr>
              <w:t xml:space="preserve"> – Διακανονισμός διαφορών</w:t>
            </w:r>
            <w:r w:rsidR="007D3ECE">
              <w:rPr>
                <w:noProof/>
                <w:webHidden/>
              </w:rPr>
              <w:tab/>
            </w:r>
            <w:r w:rsidR="007D3ECE">
              <w:rPr>
                <w:noProof/>
                <w:webHidden/>
              </w:rPr>
              <w:fldChar w:fldCharType="begin"/>
            </w:r>
            <w:r w:rsidR="007D3ECE">
              <w:rPr>
                <w:noProof/>
                <w:webHidden/>
              </w:rPr>
              <w:instrText xml:space="preserve"> PAGEREF _Toc133934052 \h </w:instrText>
            </w:r>
            <w:r w:rsidR="007D3ECE">
              <w:rPr>
                <w:noProof/>
                <w:webHidden/>
              </w:rPr>
            </w:r>
            <w:r w:rsidR="007D3ECE">
              <w:rPr>
                <w:noProof/>
                <w:webHidden/>
              </w:rPr>
              <w:fldChar w:fldCharType="separate"/>
            </w:r>
            <w:r w:rsidR="002840AB">
              <w:rPr>
                <w:noProof/>
                <w:webHidden/>
              </w:rPr>
              <w:t>58</w:t>
            </w:r>
            <w:r w:rsidR="007D3ECE">
              <w:rPr>
                <w:noProof/>
                <w:webHidden/>
              </w:rPr>
              <w:fldChar w:fldCharType="end"/>
            </w:r>
          </w:hyperlink>
        </w:p>
        <w:p w14:paraId="34F75C91" w14:textId="71E849DE" w:rsidR="007D3ECE" w:rsidRDefault="00014E80">
          <w:pPr>
            <w:pStyle w:val="TOC1"/>
            <w:rPr>
              <w:rFonts w:asciiTheme="minorHAnsi" w:eastAsiaTheme="minorEastAsia" w:hAnsiTheme="minorHAnsi" w:cstheme="minorBidi"/>
              <w:b w:val="0"/>
              <w:noProof/>
              <w:lang w:val="el-CY" w:eastAsia="el-CY"/>
            </w:rPr>
          </w:pPr>
          <w:hyperlink w:anchor="_Toc133934053" w:history="1">
            <w:r w:rsidR="007D3ECE" w:rsidRPr="003438B8">
              <w:rPr>
                <w:rStyle w:val="Hyperlink"/>
                <w:rFonts w:ascii="Arial Black" w:hAnsi="Arial Black" w:cs="Times New Roman"/>
                <w:caps/>
                <w:noProof/>
                <w:lang w:val="el-GR" w:eastAsia="el-GR"/>
              </w:rPr>
              <w:t>ΠΑΡΑΡΤΗΜΑ ΙΙ: ΟΡΟΙ ΕΝΤΟΛΗΣ – ΤΕΧΝΙΚΕΣ ΠΡΟΔΙΑΓΡΑΦΕΣ</w:t>
            </w:r>
            <w:r w:rsidR="007D3ECE">
              <w:rPr>
                <w:noProof/>
                <w:webHidden/>
              </w:rPr>
              <w:tab/>
            </w:r>
            <w:r w:rsidR="007D3ECE">
              <w:rPr>
                <w:noProof/>
                <w:webHidden/>
              </w:rPr>
              <w:fldChar w:fldCharType="begin"/>
            </w:r>
            <w:r w:rsidR="007D3ECE">
              <w:rPr>
                <w:noProof/>
                <w:webHidden/>
              </w:rPr>
              <w:instrText xml:space="preserve"> PAGEREF _Toc133934053 \h </w:instrText>
            </w:r>
            <w:r w:rsidR="007D3ECE">
              <w:rPr>
                <w:noProof/>
                <w:webHidden/>
              </w:rPr>
            </w:r>
            <w:r w:rsidR="007D3ECE">
              <w:rPr>
                <w:noProof/>
                <w:webHidden/>
              </w:rPr>
              <w:fldChar w:fldCharType="separate"/>
            </w:r>
            <w:r w:rsidR="002840AB">
              <w:rPr>
                <w:noProof/>
                <w:webHidden/>
              </w:rPr>
              <w:t>60</w:t>
            </w:r>
            <w:r w:rsidR="007D3ECE">
              <w:rPr>
                <w:noProof/>
                <w:webHidden/>
              </w:rPr>
              <w:fldChar w:fldCharType="end"/>
            </w:r>
          </w:hyperlink>
        </w:p>
        <w:p w14:paraId="10A6EBB0" w14:textId="67B93E6F"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54" w:history="1">
            <w:r w:rsidR="007D3ECE" w:rsidRPr="003438B8">
              <w:rPr>
                <w:rStyle w:val="Hyperlink"/>
                <w:noProof/>
                <w:lang w:val="el-GR"/>
              </w:rPr>
              <w:t>1.</w:t>
            </w:r>
            <w:r w:rsidR="007D3ECE">
              <w:rPr>
                <w:rFonts w:asciiTheme="minorHAnsi" w:eastAsiaTheme="minorEastAsia" w:hAnsiTheme="minorHAnsi" w:cstheme="minorBidi"/>
                <w:b w:val="0"/>
                <w:noProof/>
                <w:lang w:val="el-CY" w:eastAsia="el-CY"/>
              </w:rPr>
              <w:tab/>
            </w:r>
            <w:r w:rsidR="007D3ECE" w:rsidRPr="003438B8">
              <w:rPr>
                <w:rStyle w:val="Hyperlink"/>
                <w:noProof/>
                <w:lang w:val="el-GR"/>
              </w:rPr>
              <w:t>ΑΝΤΙΚΕΙΜΕΝΟ ΤΗΣ ΣΥΜΒΑΣΗΣ</w:t>
            </w:r>
            <w:r w:rsidR="007D3ECE">
              <w:rPr>
                <w:noProof/>
                <w:webHidden/>
              </w:rPr>
              <w:tab/>
            </w:r>
            <w:r w:rsidR="007D3ECE">
              <w:rPr>
                <w:noProof/>
                <w:webHidden/>
              </w:rPr>
              <w:fldChar w:fldCharType="begin"/>
            </w:r>
            <w:r w:rsidR="007D3ECE">
              <w:rPr>
                <w:noProof/>
                <w:webHidden/>
              </w:rPr>
              <w:instrText xml:space="preserve"> PAGEREF _Toc133934054 \h </w:instrText>
            </w:r>
            <w:r w:rsidR="007D3ECE">
              <w:rPr>
                <w:noProof/>
                <w:webHidden/>
              </w:rPr>
            </w:r>
            <w:r w:rsidR="007D3ECE">
              <w:rPr>
                <w:noProof/>
                <w:webHidden/>
              </w:rPr>
              <w:fldChar w:fldCharType="separate"/>
            </w:r>
            <w:r w:rsidR="002840AB">
              <w:rPr>
                <w:noProof/>
                <w:webHidden/>
              </w:rPr>
              <w:t>60</w:t>
            </w:r>
            <w:r w:rsidR="007D3ECE">
              <w:rPr>
                <w:noProof/>
                <w:webHidden/>
              </w:rPr>
              <w:fldChar w:fldCharType="end"/>
            </w:r>
          </w:hyperlink>
        </w:p>
        <w:p w14:paraId="6EAC7D93" w14:textId="1CF02D22"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4055" w:history="1">
            <w:r w:rsidR="007D3ECE" w:rsidRPr="003438B8">
              <w:rPr>
                <w:rStyle w:val="Hyperlink"/>
                <w:rFonts w:cs="Times New Roman"/>
                <w:b/>
                <w:iCs/>
                <w:noProof/>
                <w:lang w:val="el-GR"/>
              </w:rPr>
              <w:t>1.1</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Γενικά</w:t>
            </w:r>
            <w:r w:rsidR="007D3ECE">
              <w:rPr>
                <w:noProof/>
                <w:webHidden/>
              </w:rPr>
              <w:tab/>
            </w:r>
            <w:r w:rsidR="007D3ECE">
              <w:rPr>
                <w:noProof/>
                <w:webHidden/>
              </w:rPr>
              <w:fldChar w:fldCharType="begin"/>
            </w:r>
            <w:r w:rsidR="007D3ECE">
              <w:rPr>
                <w:noProof/>
                <w:webHidden/>
              </w:rPr>
              <w:instrText xml:space="preserve"> PAGEREF _Toc133934055 \h </w:instrText>
            </w:r>
            <w:r w:rsidR="007D3ECE">
              <w:rPr>
                <w:noProof/>
                <w:webHidden/>
              </w:rPr>
            </w:r>
            <w:r w:rsidR="007D3ECE">
              <w:rPr>
                <w:noProof/>
                <w:webHidden/>
              </w:rPr>
              <w:fldChar w:fldCharType="separate"/>
            </w:r>
            <w:r w:rsidR="002840AB">
              <w:rPr>
                <w:noProof/>
                <w:webHidden/>
              </w:rPr>
              <w:t>60</w:t>
            </w:r>
            <w:r w:rsidR="007D3ECE">
              <w:rPr>
                <w:noProof/>
                <w:webHidden/>
              </w:rPr>
              <w:fldChar w:fldCharType="end"/>
            </w:r>
          </w:hyperlink>
        </w:p>
        <w:p w14:paraId="6A5A6AE8" w14:textId="6857F83D"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4056" w:history="1">
            <w:r w:rsidR="007D3ECE" w:rsidRPr="003438B8">
              <w:rPr>
                <w:rStyle w:val="Hyperlink"/>
                <w:rFonts w:cs="Times New Roman"/>
                <w:b/>
                <w:iCs/>
                <w:noProof/>
                <w:lang w:val="el-GR"/>
              </w:rPr>
              <w:t>1.2</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Ανάλυση Απαιτήσεων Σύμβασης</w:t>
            </w:r>
            <w:r w:rsidR="007D3ECE">
              <w:rPr>
                <w:noProof/>
                <w:webHidden/>
              </w:rPr>
              <w:tab/>
            </w:r>
            <w:r w:rsidR="007D3ECE">
              <w:rPr>
                <w:noProof/>
                <w:webHidden/>
              </w:rPr>
              <w:fldChar w:fldCharType="begin"/>
            </w:r>
            <w:r w:rsidR="007D3ECE">
              <w:rPr>
                <w:noProof/>
                <w:webHidden/>
              </w:rPr>
              <w:instrText xml:space="preserve"> PAGEREF _Toc133934056 \h </w:instrText>
            </w:r>
            <w:r w:rsidR="007D3ECE">
              <w:rPr>
                <w:noProof/>
                <w:webHidden/>
              </w:rPr>
            </w:r>
            <w:r w:rsidR="007D3ECE">
              <w:rPr>
                <w:noProof/>
                <w:webHidden/>
              </w:rPr>
              <w:fldChar w:fldCharType="separate"/>
            </w:r>
            <w:r w:rsidR="002840AB">
              <w:rPr>
                <w:noProof/>
                <w:webHidden/>
              </w:rPr>
              <w:t>60</w:t>
            </w:r>
            <w:r w:rsidR="007D3ECE">
              <w:rPr>
                <w:noProof/>
                <w:webHidden/>
              </w:rPr>
              <w:fldChar w:fldCharType="end"/>
            </w:r>
          </w:hyperlink>
        </w:p>
        <w:p w14:paraId="29C445E3" w14:textId="335634F5" w:rsidR="007D3ECE" w:rsidRDefault="00014E80">
          <w:pPr>
            <w:pStyle w:val="TOC3"/>
            <w:tabs>
              <w:tab w:val="left" w:pos="1200"/>
            </w:tabs>
            <w:rPr>
              <w:rFonts w:asciiTheme="minorHAnsi" w:eastAsiaTheme="minorEastAsia" w:hAnsiTheme="minorHAnsi" w:cstheme="minorBidi"/>
              <w:i w:val="0"/>
              <w:noProof/>
              <w:szCs w:val="22"/>
              <w:lang w:val="el-CY" w:eastAsia="el-CY"/>
            </w:rPr>
          </w:pPr>
          <w:hyperlink w:anchor="_Toc133934057" w:history="1">
            <w:r w:rsidR="007D3ECE" w:rsidRPr="003438B8">
              <w:rPr>
                <w:rStyle w:val="Hyperlink"/>
                <w:rFonts w:cs="Times New Roman"/>
                <w:b/>
                <w:noProof/>
                <w:lang w:val="el-GR"/>
              </w:rPr>
              <w:t>1.2.1</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Τεχνικές Προδιαγραφές</w:t>
            </w:r>
            <w:r w:rsidR="007D3ECE">
              <w:rPr>
                <w:noProof/>
                <w:webHidden/>
              </w:rPr>
              <w:tab/>
            </w:r>
            <w:r w:rsidR="007D3ECE">
              <w:rPr>
                <w:noProof/>
                <w:webHidden/>
              </w:rPr>
              <w:fldChar w:fldCharType="begin"/>
            </w:r>
            <w:r w:rsidR="007D3ECE">
              <w:rPr>
                <w:noProof/>
                <w:webHidden/>
              </w:rPr>
              <w:instrText xml:space="preserve"> PAGEREF _Toc133934057 \h </w:instrText>
            </w:r>
            <w:r w:rsidR="007D3ECE">
              <w:rPr>
                <w:noProof/>
                <w:webHidden/>
              </w:rPr>
            </w:r>
            <w:r w:rsidR="007D3ECE">
              <w:rPr>
                <w:noProof/>
                <w:webHidden/>
              </w:rPr>
              <w:fldChar w:fldCharType="separate"/>
            </w:r>
            <w:r w:rsidR="002840AB">
              <w:rPr>
                <w:noProof/>
                <w:webHidden/>
              </w:rPr>
              <w:t>60</w:t>
            </w:r>
            <w:r w:rsidR="007D3ECE">
              <w:rPr>
                <w:noProof/>
                <w:webHidden/>
              </w:rPr>
              <w:fldChar w:fldCharType="end"/>
            </w:r>
          </w:hyperlink>
        </w:p>
        <w:p w14:paraId="69B9D5C0" w14:textId="5820CF19" w:rsidR="007D3ECE" w:rsidRDefault="00014E80">
          <w:pPr>
            <w:pStyle w:val="TOC3"/>
            <w:tabs>
              <w:tab w:val="left" w:pos="1200"/>
            </w:tabs>
            <w:rPr>
              <w:rFonts w:asciiTheme="minorHAnsi" w:eastAsiaTheme="minorEastAsia" w:hAnsiTheme="minorHAnsi" w:cstheme="minorBidi"/>
              <w:i w:val="0"/>
              <w:noProof/>
              <w:szCs w:val="22"/>
              <w:lang w:val="el-CY" w:eastAsia="el-CY"/>
            </w:rPr>
          </w:pPr>
          <w:hyperlink w:anchor="_Toc133934058" w:history="1">
            <w:r w:rsidR="007D3ECE" w:rsidRPr="003438B8">
              <w:rPr>
                <w:rStyle w:val="Hyperlink"/>
                <w:rFonts w:cs="Times New Roman"/>
                <w:b/>
                <w:noProof/>
                <w:lang w:val="el-GR"/>
              </w:rPr>
              <w:t>1.2.2</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Εργασίες στο χώρο εγκατάστασης</w:t>
            </w:r>
            <w:r w:rsidR="007D3ECE">
              <w:rPr>
                <w:noProof/>
                <w:webHidden/>
              </w:rPr>
              <w:tab/>
            </w:r>
            <w:r w:rsidR="007D3ECE">
              <w:rPr>
                <w:noProof/>
                <w:webHidden/>
              </w:rPr>
              <w:fldChar w:fldCharType="begin"/>
            </w:r>
            <w:r w:rsidR="007D3ECE">
              <w:rPr>
                <w:noProof/>
                <w:webHidden/>
              </w:rPr>
              <w:instrText xml:space="preserve"> PAGEREF _Toc133934058 \h </w:instrText>
            </w:r>
            <w:r w:rsidR="007D3ECE">
              <w:rPr>
                <w:noProof/>
                <w:webHidden/>
              </w:rPr>
            </w:r>
            <w:r w:rsidR="007D3ECE">
              <w:rPr>
                <w:noProof/>
                <w:webHidden/>
              </w:rPr>
              <w:fldChar w:fldCharType="separate"/>
            </w:r>
            <w:r w:rsidR="002840AB">
              <w:rPr>
                <w:noProof/>
                <w:webHidden/>
              </w:rPr>
              <w:t>60</w:t>
            </w:r>
            <w:r w:rsidR="007D3ECE">
              <w:rPr>
                <w:noProof/>
                <w:webHidden/>
              </w:rPr>
              <w:fldChar w:fldCharType="end"/>
            </w:r>
          </w:hyperlink>
        </w:p>
        <w:p w14:paraId="194A211C" w14:textId="41E48ADC" w:rsidR="007D3ECE" w:rsidRDefault="00014E80">
          <w:pPr>
            <w:pStyle w:val="TOC3"/>
            <w:tabs>
              <w:tab w:val="left" w:pos="1200"/>
            </w:tabs>
            <w:rPr>
              <w:rFonts w:asciiTheme="minorHAnsi" w:eastAsiaTheme="minorEastAsia" w:hAnsiTheme="minorHAnsi" w:cstheme="minorBidi"/>
              <w:i w:val="0"/>
              <w:noProof/>
              <w:szCs w:val="22"/>
              <w:lang w:val="el-CY" w:eastAsia="el-CY"/>
            </w:rPr>
          </w:pPr>
          <w:hyperlink w:anchor="_Toc133934059" w:history="1">
            <w:r w:rsidR="007D3ECE" w:rsidRPr="003438B8">
              <w:rPr>
                <w:rStyle w:val="Hyperlink"/>
                <w:rFonts w:cs="Times New Roman"/>
                <w:b/>
                <w:noProof/>
                <w:lang w:val="el-GR"/>
              </w:rPr>
              <w:t>1.2.3</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Εγκατάσταση</w:t>
            </w:r>
            <w:r w:rsidR="007D3ECE">
              <w:rPr>
                <w:noProof/>
                <w:webHidden/>
              </w:rPr>
              <w:tab/>
            </w:r>
            <w:r w:rsidR="007D3ECE">
              <w:rPr>
                <w:noProof/>
                <w:webHidden/>
              </w:rPr>
              <w:fldChar w:fldCharType="begin"/>
            </w:r>
            <w:r w:rsidR="007D3ECE">
              <w:rPr>
                <w:noProof/>
                <w:webHidden/>
              </w:rPr>
              <w:instrText xml:space="preserve"> PAGEREF _Toc133934059 \h </w:instrText>
            </w:r>
            <w:r w:rsidR="007D3ECE">
              <w:rPr>
                <w:noProof/>
                <w:webHidden/>
              </w:rPr>
            </w:r>
            <w:r w:rsidR="007D3ECE">
              <w:rPr>
                <w:noProof/>
                <w:webHidden/>
              </w:rPr>
              <w:fldChar w:fldCharType="separate"/>
            </w:r>
            <w:r w:rsidR="002840AB">
              <w:rPr>
                <w:noProof/>
                <w:webHidden/>
              </w:rPr>
              <w:t>60</w:t>
            </w:r>
            <w:r w:rsidR="007D3ECE">
              <w:rPr>
                <w:noProof/>
                <w:webHidden/>
              </w:rPr>
              <w:fldChar w:fldCharType="end"/>
            </w:r>
          </w:hyperlink>
        </w:p>
        <w:p w14:paraId="4BE4FA66" w14:textId="26412DE5" w:rsidR="007D3ECE" w:rsidRDefault="00014E80">
          <w:pPr>
            <w:pStyle w:val="TOC3"/>
            <w:tabs>
              <w:tab w:val="left" w:pos="1200"/>
            </w:tabs>
            <w:rPr>
              <w:rFonts w:asciiTheme="minorHAnsi" w:eastAsiaTheme="minorEastAsia" w:hAnsiTheme="minorHAnsi" w:cstheme="minorBidi"/>
              <w:i w:val="0"/>
              <w:noProof/>
              <w:szCs w:val="22"/>
              <w:lang w:val="el-CY" w:eastAsia="el-CY"/>
            </w:rPr>
          </w:pPr>
          <w:hyperlink w:anchor="_Toc133934060" w:history="1">
            <w:r w:rsidR="007D3ECE" w:rsidRPr="003438B8">
              <w:rPr>
                <w:rStyle w:val="Hyperlink"/>
                <w:rFonts w:cs="Times New Roman"/>
                <w:b/>
                <w:noProof/>
                <w:lang w:val="el-GR"/>
              </w:rPr>
              <w:t>1.2.4</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Εκπαίδευση Προσωπικού</w:t>
            </w:r>
            <w:r w:rsidR="007D3ECE">
              <w:rPr>
                <w:noProof/>
                <w:webHidden/>
              </w:rPr>
              <w:tab/>
            </w:r>
            <w:r w:rsidR="007D3ECE">
              <w:rPr>
                <w:noProof/>
                <w:webHidden/>
              </w:rPr>
              <w:fldChar w:fldCharType="begin"/>
            </w:r>
            <w:r w:rsidR="007D3ECE">
              <w:rPr>
                <w:noProof/>
                <w:webHidden/>
              </w:rPr>
              <w:instrText xml:space="preserve"> PAGEREF _Toc133934060 \h </w:instrText>
            </w:r>
            <w:r w:rsidR="007D3ECE">
              <w:rPr>
                <w:noProof/>
                <w:webHidden/>
              </w:rPr>
            </w:r>
            <w:r w:rsidR="007D3ECE">
              <w:rPr>
                <w:noProof/>
                <w:webHidden/>
              </w:rPr>
              <w:fldChar w:fldCharType="separate"/>
            </w:r>
            <w:r w:rsidR="002840AB">
              <w:rPr>
                <w:noProof/>
                <w:webHidden/>
              </w:rPr>
              <w:t>62</w:t>
            </w:r>
            <w:r w:rsidR="007D3ECE">
              <w:rPr>
                <w:noProof/>
                <w:webHidden/>
              </w:rPr>
              <w:fldChar w:fldCharType="end"/>
            </w:r>
          </w:hyperlink>
        </w:p>
        <w:p w14:paraId="2A6702FB" w14:textId="4385FAA2" w:rsidR="007D3ECE" w:rsidRDefault="00014E80">
          <w:pPr>
            <w:pStyle w:val="TOC3"/>
            <w:tabs>
              <w:tab w:val="left" w:pos="1200"/>
            </w:tabs>
            <w:rPr>
              <w:rFonts w:asciiTheme="minorHAnsi" w:eastAsiaTheme="minorEastAsia" w:hAnsiTheme="minorHAnsi" w:cstheme="minorBidi"/>
              <w:i w:val="0"/>
              <w:noProof/>
              <w:szCs w:val="22"/>
              <w:lang w:val="el-CY" w:eastAsia="el-CY"/>
            </w:rPr>
          </w:pPr>
          <w:hyperlink w:anchor="_Toc133934061" w:history="1">
            <w:r w:rsidR="007D3ECE" w:rsidRPr="003438B8">
              <w:rPr>
                <w:rStyle w:val="Hyperlink"/>
                <w:rFonts w:cs="Times New Roman"/>
                <w:b/>
                <w:noProof/>
                <w:lang w:val="el-GR"/>
              </w:rPr>
              <w:t>1.2.5</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Συντήρηση</w:t>
            </w:r>
            <w:r w:rsidR="007D3ECE">
              <w:rPr>
                <w:noProof/>
                <w:webHidden/>
              </w:rPr>
              <w:tab/>
            </w:r>
            <w:r w:rsidR="007D3ECE">
              <w:rPr>
                <w:noProof/>
                <w:webHidden/>
              </w:rPr>
              <w:fldChar w:fldCharType="begin"/>
            </w:r>
            <w:r w:rsidR="007D3ECE">
              <w:rPr>
                <w:noProof/>
                <w:webHidden/>
              </w:rPr>
              <w:instrText xml:space="preserve"> PAGEREF _Toc133934061 \h </w:instrText>
            </w:r>
            <w:r w:rsidR="007D3ECE">
              <w:rPr>
                <w:noProof/>
                <w:webHidden/>
              </w:rPr>
            </w:r>
            <w:r w:rsidR="007D3ECE">
              <w:rPr>
                <w:noProof/>
                <w:webHidden/>
              </w:rPr>
              <w:fldChar w:fldCharType="separate"/>
            </w:r>
            <w:r w:rsidR="002840AB">
              <w:rPr>
                <w:noProof/>
                <w:webHidden/>
              </w:rPr>
              <w:t>62</w:t>
            </w:r>
            <w:r w:rsidR="007D3ECE">
              <w:rPr>
                <w:noProof/>
                <w:webHidden/>
              </w:rPr>
              <w:fldChar w:fldCharType="end"/>
            </w:r>
          </w:hyperlink>
        </w:p>
        <w:p w14:paraId="4CEA2E8D" w14:textId="4F008049" w:rsidR="007D3ECE" w:rsidRDefault="00014E80">
          <w:pPr>
            <w:pStyle w:val="TOC3"/>
            <w:tabs>
              <w:tab w:val="left" w:pos="1200"/>
            </w:tabs>
            <w:rPr>
              <w:rFonts w:asciiTheme="minorHAnsi" w:eastAsiaTheme="minorEastAsia" w:hAnsiTheme="minorHAnsi" w:cstheme="minorBidi"/>
              <w:i w:val="0"/>
              <w:noProof/>
              <w:szCs w:val="22"/>
              <w:lang w:val="el-CY" w:eastAsia="el-CY"/>
            </w:rPr>
          </w:pPr>
          <w:hyperlink w:anchor="_Toc133934062" w:history="1">
            <w:r w:rsidR="007D3ECE" w:rsidRPr="003438B8">
              <w:rPr>
                <w:rStyle w:val="Hyperlink"/>
                <w:rFonts w:cs="Times New Roman"/>
                <w:b/>
                <w:noProof/>
                <w:lang w:val="el-GR"/>
              </w:rPr>
              <w:t>1.2.6</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Ασφαλιστικές Καλύψεις</w:t>
            </w:r>
            <w:r w:rsidR="007D3ECE">
              <w:rPr>
                <w:noProof/>
                <w:webHidden/>
              </w:rPr>
              <w:tab/>
            </w:r>
            <w:r w:rsidR="007D3ECE">
              <w:rPr>
                <w:noProof/>
                <w:webHidden/>
              </w:rPr>
              <w:fldChar w:fldCharType="begin"/>
            </w:r>
            <w:r w:rsidR="007D3ECE">
              <w:rPr>
                <w:noProof/>
                <w:webHidden/>
              </w:rPr>
              <w:instrText xml:space="preserve"> PAGEREF _Toc133934062 \h </w:instrText>
            </w:r>
            <w:r w:rsidR="007D3ECE">
              <w:rPr>
                <w:noProof/>
                <w:webHidden/>
              </w:rPr>
            </w:r>
            <w:r w:rsidR="007D3ECE">
              <w:rPr>
                <w:noProof/>
                <w:webHidden/>
              </w:rPr>
              <w:fldChar w:fldCharType="separate"/>
            </w:r>
            <w:r w:rsidR="002840AB">
              <w:rPr>
                <w:noProof/>
                <w:webHidden/>
              </w:rPr>
              <w:t>63</w:t>
            </w:r>
            <w:r w:rsidR="007D3ECE">
              <w:rPr>
                <w:noProof/>
                <w:webHidden/>
              </w:rPr>
              <w:fldChar w:fldCharType="end"/>
            </w:r>
          </w:hyperlink>
        </w:p>
        <w:p w14:paraId="4F08A91E" w14:textId="2D7A1EC1"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4063" w:history="1">
            <w:r w:rsidR="007D3ECE" w:rsidRPr="003438B8">
              <w:rPr>
                <w:rStyle w:val="Hyperlink"/>
                <w:rFonts w:cs="Times New Roman"/>
                <w:b/>
                <w:iCs/>
                <w:noProof/>
                <w:lang w:val="el-GR"/>
              </w:rPr>
              <w:t>1.3</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Απαιτήσεις Εκθέσεων</w:t>
            </w:r>
            <w:r w:rsidR="007D3ECE">
              <w:rPr>
                <w:noProof/>
                <w:webHidden/>
              </w:rPr>
              <w:tab/>
            </w:r>
            <w:r w:rsidR="007D3ECE">
              <w:rPr>
                <w:noProof/>
                <w:webHidden/>
              </w:rPr>
              <w:fldChar w:fldCharType="begin"/>
            </w:r>
            <w:r w:rsidR="007D3ECE">
              <w:rPr>
                <w:noProof/>
                <w:webHidden/>
              </w:rPr>
              <w:instrText xml:space="preserve"> PAGEREF _Toc133934063 \h </w:instrText>
            </w:r>
            <w:r w:rsidR="007D3ECE">
              <w:rPr>
                <w:noProof/>
                <w:webHidden/>
              </w:rPr>
            </w:r>
            <w:r w:rsidR="007D3ECE">
              <w:rPr>
                <w:noProof/>
                <w:webHidden/>
              </w:rPr>
              <w:fldChar w:fldCharType="separate"/>
            </w:r>
            <w:r w:rsidR="002840AB">
              <w:rPr>
                <w:noProof/>
                <w:webHidden/>
              </w:rPr>
              <w:t>63</w:t>
            </w:r>
            <w:r w:rsidR="007D3ECE">
              <w:rPr>
                <w:noProof/>
                <w:webHidden/>
              </w:rPr>
              <w:fldChar w:fldCharType="end"/>
            </w:r>
          </w:hyperlink>
        </w:p>
        <w:p w14:paraId="1A4CD232" w14:textId="3ACAEA55"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64" w:history="1">
            <w:r w:rsidR="007D3ECE" w:rsidRPr="003438B8">
              <w:rPr>
                <w:rStyle w:val="Hyperlink"/>
                <w:rFonts w:cs="Times New Roman"/>
                <w:caps/>
                <w:noProof/>
                <w:lang w:val="el-GR"/>
              </w:rPr>
              <w:t>2.</w:t>
            </w:r>
            <w:r w:rsidR="007D3ECE">
              <w:rPr>
                <w:rFonts w:asciiTheme="minorHAnsi" w:eastAsiaTheme="minorEastAsia" w:hAnsiTheme="minorHAnsi" w:cstheme="minorBidi"/>
                <w:b w:val="0"/>
                <w:noProof/>
                <w:lang w:val="el-CY" w:eastAsia="el-CY"/>
              </w:rPr>
              <w:tab/>
            </w:r>
            <w:r w:rsidR="007D3ECE" w:rsidRPr="003438B8">
              <w:rPr>
                <w:rStyle w:val="Hyperlink"/>
                <w:rFonts w:cs="Times New Roman"/>
                <w:caps/>
                <w:noProof/>
                <w:lang w:val="el-GR"/>
              </w:rPr>
              <w:t>ΥΠΟΣΤΗΡΙΚΤΙΚΑ ΜΕΣΑ ΠΟΥ ΠΑΡΕΧΟΝΤΑΙ ΑΠΟ ΤΟ ΚΕΝΤΡΟ</w:t>
            </w:r>
            <w:r w:rsidR="007D3ECE">
              <w:rPr>
                <w:noProof/>
                <w:webHidden/>
              </w:rPr>
              <w:tab/>
            </w:r>
            <w:r w:rsidR="007D3ECE">
              <w:rPr>
                <w:noProof/>
                <w:webHidden/>
              </w:rPr>
              <w:fldChar w:fldCharType="begin"/>
            </w:r>
            <w:r w:rsidR="007D3ECE">
              <w:rPr>
                <w:noProof/>
                <w:webHidden/>
              </w:rPr>
              <w:instrText xml:space="preserve"> PAGEREF _Toc133934064 \h </w:instrText>
            </w:r>
            <w:r w:rsidR="007D3ECE">
              <w:rPr>
                <w:noProof/>
                <w:webHidden/>
              </w:rPr>
            </w:r>
            <w:r w:rsidR="007D3ECE">
              <w:rPr>
                <w:noProof/>
                <w:webHidden/>
              </w:rPr>
              <w:fldChar w:fldCharType="separate"/>
            </w:r>
            <w:r w:rsidR="002840AB">
              <w:rPr>
                <w:noProof/>
                <w:webHidden/>
              </w:rPr>
              <w:t>64</w:t>
            </w:r>
            <w:r w:rsidR="007D3ECE">
              <w:rPr>
                <w:noProof/>
                <w:webHidden/>
              </w:rPr>
              <w:fldChar w:fldCharType="end"/>
            </w:r>
          </w:hyperlink>
        </w:p>
        <w:p w14:paraId="10288A07" w14:textId="56224291"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65" w:history="1">
            <w:r w:rsidR="007D3ECE" w:rsidRPr="003438B8">
              <w:rPr>
                <w:rStyle w:val="Hyperlink"/>
                <w:rFonts w:cs="Times New Roman"/>
                <w:caps/>
                <w:noProof/>
                <w:lang w:val="el-GR"/>
              </w:rPr>
              <w:t>3.</w:t>
            </w:r>
            <w:r w:rsidR="007D3ECE">
              <w:rPr>
                <w:rFonts w:asciiTheme="minorHAnsi" w:eastAsiaTheme="minorEastAsia" w:hAnsiTheme="minorHAnsi" w:cstheme="minorBidi"/>
                <w:b w:val="0"/>
                <w:noProof/>
                <w:lang w:val="el-CY" w:eastAsia="el-CY"/>
              </w:rPr>
              <w:tab/>
            </w:r>
            <w:r w:rsidR="007D3ECE" w:rsidRPr="003438B8">
              <w:rPr>
                <w:rStyle w:val="Hyperlink"/>
                <w:rFonts w:cs="Times New Roman"/>
                <w:caps/>
                <w:noProof/>
                <w:lang w:val="el-GR"/>
              </w:rPr>
              <w:t>ΠΑΡΑΔΟΣΗ – ΠΑΡΑΛΑΒΗ ΤΟΥ ΑΝΤΙΚΕΙΜΕΝΟΥ ΤΗΣ ΣΥΜΒΑΣΗΣ</w:t>
            </w:r>
            <w:r w:rsidR="007D3ECE">
              <w:rPr>
                <w:noProof/>
                <w:webHidden/>
              </w:rPr>
              <w:tab/>
            </w:r>
            <w:r w:rsidR="007D3ECE">
              <w:rPr>
                <w:noProof/>
                <w:webHidden/>
              </w:rPr>
              <w:fldChar w:fldCharType="begin"/>
            </w:r>
            <w:r w:rsidR="007D3ECE">
              <w:rPr>
                <w:noProof/>
                <w:webHidden/>
              </w:rPr>
              <w:instrText xml:space="preserve"> PAGEREF _Toc133934065 \h </w:instrText>
            </w:r>
            <w:r w:rsidR="007D3ECE">
              <w:rPr>
                <w:noProof/>
                <w:webHidden/>
              </w:rPr>
            </w:r>
            <w:r w:rsidR="007D3ECE">
              <w:rPr>
                <w:noProof/>
                <w:webHidden/>
              </w:rPr>
              <w:fldChar w:fldCharType="separate"/>
            </w:r>
            <w:r w:rsidR="002840AB">
              <w:rPr>
                <w:noProof/>
                <w:webHidden/>
              </w:rPr>
              <w:t>65</w:t>
            </w:r>
            <w:r w:rsidR="007D3ECE">
              <w:rPr>
                <w:noProof/>
                <w:webHidden/>
              </w:rPr>
              <w:fldChar w:fldCharType="end"/>
            </w:r>
          </w:hyperlink>
        </w:p>
        <w:p w14:paraId="7E43FB6A" w14:textId="6AE08CFD"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4066" w:history="1">
            <w:r w:rsidR="007D3ECE" w:rsidRPr="003438B8">
              <w:rPr>
                <w:rStyle w:val="Hyperlink"/>
                <w:rFonts w:cs="Times New Roman"/>
                <w:b/>
                <w:iCs/>
                <w:noProof/>
                <w:lang w:val="el-GR"/>
              </w:rPr>
              <w:t>3.1</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 xml:space="preserve">Τόπος </w:t>
            </w:r>
            <w:r w:rsidR="007D3ECE" w:rsidRPr="003438B8">
              <w:rPr>
                <w:rStyle w:val="Hyperlink"/>
                <w:rFonts w:cs="Times New Roman"/>
                <w:b/>
                <w:noProof/>
              </w:rPr>
              <w:t>παράδοσης</w:t>
            </w:r>
            <w:r w:rsidR="007D3ECE">
              <w:rPr>
                <w:noProof/>
                <w:webHidden/>
              </w:rPr>
              <w:tab/>
            </w:r>
            <w:r w:rsidR="007D3ECE">
              <w:rPr>
                <w:noProof/>
                <w:webHidden/>
              </w:rPr>
              <w:fldChar w:fldCharType="begin"/>
            </w:r>
            <w:r w:rsidR="007D3ECE">
              <w:rPr>
                <w:noProof/>
                <w:webHidden/>
              </w:rPr>
              <w:instrText xml:space="preserve"> PAGEREF _Toc133934066 \h </w:instrText>
            </w:r>
            <w:r w:rsidR="007D3ECE">
              <w:rPr>
                <w:noProof/>
                <w:webHidden/>
              </w:rPr>
            </w:r>
            <w:r w:rsidR="007D3ECE">
              <w:rPr>
                <w:noProof/>
                <w:webHidden/>
              </w:rPr>
              <w:fldChar w:fldCharType="separate"/>
            </w:r>
            <w:r w:rsidR="002840AB">
              <w:rPr>
                <w:noProof/>
                <w:webHidden/>
              </w:rPr>
              <w:t>65</w:t>
            </w:r>
            <w:r w:rsidR="007D3ECE">
              <w:rPr>
                <w:noProof/>
                <w:webHidden/>
              </w:rPr>
              <w:fldChar w:fldCharType="end"/>
            </w:r>
          </w:hyperlink>
        </w:p>
        <w:p w14:paraId="11111FA6" w14:textId="720B5C92"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4067" w:history="1">
            <w:r w:rsidR="007D3ECE" w:rsidRPr="003438B8">
              <w:rPr>
                <w:rStyle w:val="Hyperlink"/>
                <w:rFonts w:cs="Times New Roman"/>
                <w:b/>
                <w:iCs/>
                <w:noProof/>
              </w:rPr>
              <w:t>3.2</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rPr>
              <w:t>Χρονοδιάγραμμα παράδοσης</w:t>
            </w:r>
            <w:r w:rsidR="007D3ECE">
              <w:rPr>
                <w:noProof/>
                <w:webHidden/>
              </w:rPr>
              <w:tab/>
            </w:r>
            <w:r w:rsidR="007D3ECE">
              <w:rPr>
                <w:noProof/>
                <w:webHidden/>
              </w:rPr>
              <w:fldChar w:fldCharType="begin"/>
            </w:r>
            <w:r w:rsidR="007D3ECE">
              <w:rPr>
                <w:noProof/>
                <w:webHidden/>
              </w:rPr>
              <w:instrText xml:space="preserve"> PAGEREF _Toc133934067 \h </w:instrText>
            </w:r>
            <w:r w:rsidR="007D3ECE">
              <w:rPr>
                <w:noProof/>
                <w:webHidden/>
              </w:rPr>
            </w:r>
            <w:r w:rsidR="007D3ECE">
              <w:rPr>
                <w:noProof/>
                <w:webHidden/>
              </w:rPr>
              <w:fldChar w:fldCharType="separate"/>
            </w:r>
            <w:r w:rsidR="002840AB">
              <w:rPr>
                <w:noProof/>
                <w:webHidden/>
              </w:rPr>
              <w:t>65</w:t>
            </w:r>
            <w:r w:rsidR="007D3ECE">
              <w:rPr>
                <w:noProof/>
                <w:webHidden/>
              </w:rPr>
              <w:fldChar w:fldCharType="end"/>
            </w:r>
          </w:hyperlink>
        </w:p>
        <w:p w14:paraId="58F7ECCF" w14:textId="63485715" w:rsidR="007D3ECE" w:rsidRDefault="00014E80">
          <w:pPr>
            <w:pStyle w:val="TOC2"/>
            <w:tabs>
              <w:tab w:val="left" w:pos="960"/>
            </w:tabs>
            <w:rPr>
              <w:rFonts w:asciiTheme="minorHAnsi" w:eastAsiaTheme="minorEastAsia" w:hAnsiTheme="minorHAnsi" w:cstheme="minorBidi"/>
              <w:i w:val="0"/>
              <w:noProof/>
              <w:szCs w:val="22"/>
              <w:lang w:val="el-CY" w:eastAsia="el-CY"/>
            </w:rPr>
          </w:pPr>
          <w:hyperlink w:anchor="_Toc133934068" w:history="1">
            <w:r w:rsidR="007D3ECE" w:rsidRPr="003438B8">
              <w:rPr>
                <w:rStyle w:val="Hyperlink"/>
                <w:rFonts w:cs="Times New Roman"/>
                <w:b/>
                <w:iCs/>
                <w:noProof/>
                <w:lang w:val="el-GR"/>
              </w:rPr>
              <w:t>3.3</w:t>
            </w:r>
            <w:r w:rsidR="007D3ECE">
              <w:rPr>
                <w:rFonts w:asciiTheme="minorHAnsi" w:eastAsiaTheme="minorEastAsia" w:hAnsiTheme="minorHAnsi" w:cstheme="minorBidi"/>
                <w:i w:val="0"/>
                <w:noProof/>
                <w:szCs w:val="22"/>
                <w:lang w:val="el-CY" w:eastAsia="el-CY"/>
              </w:rPr>
              <w:tab/>
            </w:r>
            <w:r w:rsidR="007D3ECE" w:rsidRPr="003438B8">
              <w:rPr>
                <w:rStyle w:val="Hyperlink"/>
                <w:rFonts w:cs="Times New Roman"/>
                <w:b/>
                <w:noProof/>
                <w:lang w:val="el-GR"/>
              </w:rPr>
              <w:t>Έλεγχος και παραλαβή παραδοτέων</w:t>
            </w:r>
            <w:r w:rsidR="007D3ECE">
              <w:rPr>
                <w:noProof/>
                <w:webHidden/>
              </w:rPr>
              <w:tab/>
            </w:r>
            <w:r w:rsidR="007D3ECE">
              <w:rPr>
                <w:noProof/>
                <w:webHidden/>
              </w:rPr>
              <w:fldChar w:fldCharType="begin"/>
            </w:r>
            <w:r w:rsidR="007D3ECE">
              <w:rPr>
                <w:noProof/>
                <w:webHidden/>
              </w:rPr>
              <w:instrText xml:space="preserve"> PAGEREF _Toc133934068 \h </w:instrText>
            </w:r>
            <w:r w:rsidR="007D3ECE">
              <w:rPr>
                <w:noProof/>
                <w:webHidden/>
              </w:rPr>
            </w:r>
            <w:r w:rsidR="007D3ECE">
              <w:rPr>
                <w:noProof/>
                <w:webHidden/>
              </w:rPr>
              <w:fldChar w:fldCharType="separate"/>
            </w:r>
            <w:r w:rsidR="002840AB">
              <w:rPr>
                <w:noProof/>
                <w:webHidden/>
              </w:rPr>
              <w:t>66</w:t>
            </w:r>
            <w:r w:rsidR="007D3ECE">
              <w:rPr>
                <w:noProof/>
                <w:webHidden/>
              </w:rPr>
              <w:fldChar w:fldCharType="end"/>
            </w:r>
          </w:hyperlink>
        </w:p>
        <w:p w14:paraId="3A44A24F" w14:textId="2E61A12E" w:rsidR="007D3ECE" w:rsidRDefault="00014E80">
          <w:pPr>
            <w:pStyle w:val="TOC1"/>
            <w:tabs>
              <w:tab w:val="left" w:pos="482"/>
            </w:tabs>
            <w:rPr>
              <w:rFonts w:asciiTheme="minorHAnsi" w:eastAsiaTheme="minorEastAsia" w:hAnsiTheme="minorHAnsi" w:cstheme="minorBidi"/>
              <w:b w:val="0"/>
              <w:noProof/>
              <w:lang w:val="el-CY" w:eastAsia="el-CY"/>
            </w:rPr>
          </w:pPr>
          <w:hyperlink w:anchor="_Toc133934069" w:history="1">
            <w:r w:rsidR="007D3ECE" w:rsidRPr="003438B8">
              <w:rPr>
                <w:rStyle w:val="Hyperlink"/>
                <w:rFonts w:cs="Times New Roman"/>
                <w:caps/>
                <w:noProof/>
                <w:lang w:val="el-GR"/>
              </w:rPr>
              <w:t>4.</w:t>
            </w:r>
            <w:r w:rsidR="007D3ECE">
              <w:rPr>
                <w:rFonts w:asciiTheme="minorHAnsi" w:eastAsiaTheme="minorEastAsia" w:hAnsiTheme="minorHAnsi" w:cstheme="minorBidi"/>
                <w:b w:val="0"/>
                <w:noProof/>
                <w:lang w:val="el-CY" w:eastAsia="el-CY"/>
              </w:rPr>
              <w:tab/>
            </w:r>
            <w:r w:rsidR="007D3ECE" w:rsidRPr="003438B8">
              <w:rPr>
                <w:rStyle w:val="Hyperlink"/>
                <w:rFonts w:cs="Times New Roman"/>
                <w:caps/>
                <w:noProof/>
                <w:lang w:val="el-GR"/>
              </w:rPr>
              <w:t>ΑΠΑΙΤΗΣΕΙΣ ΣΕ ΠΡΟΣΩΠΙΚΟ</w:t>
            </w:r>
            <w:r w:rsidR="007D3ECE">
              <w:rPr>
                <w:noProof/>
                <w:webHidden/>
              </w:rPr>
              <w:tab/>
            </w:r>
            <w:r w:rsidR="007D3ECE">
              <w:rPr>
                <w:noProof/>
                <w:webHidden/>
              </w:rPr>
              <w:fldChar w:fldCharType="begin"/>
            </w:r>
            <w:r w:rsidR="007D3ECE">
              <w:rPr>
                <w:noProof/>
                <w:webHidden/>
              </w:rPr>
              <w:instrText xml:space="preserve"> PAGEREF _Toc133934069 \h </w:instrText>
            </w:r>
            <w:r w:rsidR="007D3ECE">
              <w:rPr>
                <w:noProof/>
                <w:webHidden/>
              </w:rPr>
            </w:r>
            <w:r w:rsidR="007D3ECE">
              <w:rPr>
                <w:noProof/>
                <w:webHidden/>
              </w:rPr>
              <w:fldChar w:fldCharType="separate"/>
            </w:r>
            <w:r w:rsidR="002840AB">
              <w:rPr>
                <w:noProof/>
                <w:webHidden/>
              </w:rPr>
              <w:t>66</w:t>
            </w:r>
            <w:r w:rsidR="007D3ECE">
              <w:rPr>
                <w:noProof/>
                <w:webHidden/>
              </w:rPr>
              <w:fldChar w:fldCharType="end"/>
            </w:r>
          </w:hyperlink>
        </w:p>
        <w:p w14:paraId="761373C2" w14:textId="1B342BA9" w:rsidR="007D3ECE" w:rsidRDefault="00014E80">
          <w:pPr>
            <w:pStyle w:val="TOC1"/>
            <w:rPr>
              <w:rFonts w:asciiTheme="minorHAnsi" w:eastAsiaTheme="minorEastAsia" w:hAnsiTheme="minorHAnsi" w:cstheme="minorBidi"/>
              <w:b w:val="0"/>
              <w:noProof/>
              <w:lang w:val="el-CY" w:eastAsia="el-CY"/>
            </w:rPr>
          </w:pPr>
          <w:hyperlink w:anchor="_Toc133934070" w:history="1">
            <w:r w:rsidR="007D3ECE" w:rsidRPr="003438B8">
              <w:rPr>
                <w:rStyle w:val="Hyperlink"/>
                <w:rFonts w:ascii="Arial Black" w:hAnsi="Arial Black" w:cs="Arial Black"/>
                <w:noProof/>
                <w:lang w:val="el-GR" w:eastAsia="el-GR"/>
              </w:rPr>
              <w:t>ΣΥΜΦΩΝΙΑ ΣΥΝΤΗΡΗΣΗΣ</w:t>
            </w:r>
            <w:r w:rsidR="007D3ECE">
              <w:rPr>
                <w:noProof/>
                <w:webHidden/>
              </w:rPr>
              <w:tab/>
            </w:r>
            <w:r w:rsidR="007D3ECE">
              <w:rPr>
                <w:noProof/>
                <w:webHidden/>
              </w:rPr>
              <w:fldChar w:fldCharType="begin"/>
            </w:r>
            <w:r w:rsidR="007D3ECE">
              <w:rPr>
                <w:noProof/>
                <w:webHidden/>
              </w:rPr>
              <w:instrText xml:space="preserve"> PAGEREF _Toc133934070 \h </w:instrText>
            </w:r>
            <w:r w:rsidR="007D3ECE">
              <w:rPr>
                <w:noProof/>
                <w:webHidden/>
              </w:rPr>
            </w:r>
            <w:r w:rsidR="007D3ECE">
              <w:rPr>
                <w:noProof/>
                <w:webHidden/>
              </w:rPr>
              <w:fldChar w:fldCharType="separate"/>
            </w:r>
            <w:r w:rsidR="002840AB">
              <w:rPr>
                <w:noProof/>
                <w:webHidden/>
              </w:rPr>
              <w:t>69</w:t>
            </w:r>
            <w:r w:rsidR="007D3ECE">
              <w:rPr>
                <w:noProof/>
                <w:webHidden/>
              </w:rPr>
              <w:fldChar w:fldCharType="end"/>
            </w:r>
          </w:hyperlink>
        </w:p>
        <w:p w14:paraId="634CC91E" w14:textId="5A1A3924" w:rsidR="007D3ECE" w:rsidRDefault="00014E80">
          <w:pPr>
            <w:pStyle w:val="TOC1"/>
            <w:rPr>
              <w:rFonts w:asciiTheme="minorHAnsi" w:eastAsiaTheme="minorEastAsia" w:hAnsiTheme="minorHAnsi" w:cstheme="minorBidi"/>
              <w:b w:val="0"/>
              <w:noProof/>
              <w:lang w:val="el-CY" w:eastAsia="el-CY"/>
            </w:rPr>
          </w:pPr>
          <w:hyperlink w:anchor="_Toc133934071" w:history="1">
            <w:r w:rsidR="007D3ECE" w:rsidRPr="003438B8">
              <w:rPr>
                <w:rStyle w:val="Hyperlink"/>
                <w:rFonts w:ascii="Arial Black" w:hAnsi="Arial Black"/>
                <w:noProof/>
                <w:lang w:val="el-GR"/>
              </w:rPr>
              <w:t>ΠΡΟΣΑΡΤΗΜΑ</w:t>
            </w:r>
            <w:r w:rsidR="007D3ECE" w:rsidRPr="003438B8">
              <w:rPr>
                <w:rStyle w:val="Hyperlink"/>
                <w:rFonts w:ascii="Arial Black" w:hAnsi="Arial Black"/>
                <w:noProof/>
              </w:rPr>
              <w:t xml:space="preserve">: </w:t>
            </w:r>
            <w:r w:rsidR="007D3ECE" w:rsidRPr="003438B8">
              <w:rPr>
                <w:rStyle w:val="Hyperlink"/>
                <w:rFonts w:ascii="Arial Black" w:hAnsi="Arial Black"/>
                <w:noProof/>
                <w:lang w:val="el-GR"/>
              </w:rPr>
              <w:t>ΥΠ</w:t>
            </w:r>
            <w:r w:rsidR="007D3ECE" w:rsidRPr="003438B8">
              <w:rPr>
                <w:rStyle w:val="Hyperlink"/>
                <w:rFonts w:ascii="Arial Black" w:hAnsi="Arial Black"/>
                <w:noProof/>
                <w:lang w:val="el-GR"/>
              </w:rPr>
              <w:t>Ο</w:t>
            </w:r>
            <w:r w:rsidR="007D3ECE" w:rsidRPr="003438B8">
              <w:rPr>
                <w:rStyle w:val="Hyperlink"/>
                <w:rFonts w:ascii="Arial Black" w:hAnsi="Arial Black"/>
                <w:noProof/>
                <w:lang w:val="el-GR"/>
              </w:rPr>
              <w:t>ΔΕΙΓΜΑΤΑ</w:t>
            </w:r>
            <w:r w:rsidR="007D3ECE" w:rsidRPr="003438B8">
              <w:rPr>
                <w:rStyle w:val="Hyperlink"/>
                <w:rFonts w:ascii="Arial Black" w:hAnsi="Arial Black"/>
                <w:noProof/>
              </w:rPr>
              <w:t xml:space="preserve"> </w:t>
            </w:r>
            <w:r w:rsidR="007D3ECE" w:rsidRPr="003438B8">
              <w:rPr>
                <w:rStyle w:val="Hyperlink"/>
                <w:rFonts w:ascii="Arial Black" w:hAnsi="Arial Black"/>
                <w:noProof/>
                <w:lang w:val="el-GR"/>
              </w:rPr>
              <w:t>ΕΝΤΥΠΩΝ</w:t>
            </w:r>
            <w:r w:rsidR="007D3ECE">
              <w:rPr>
                <w:noProof/>
                <w:webHidden/>
              </w:rPr>
              <w:tab/>
            </w:r>
            <w:r w:rsidR="007D3ECE">
              <w:rPr>
                <w:noProof/>
                <w:webHidden/>
              </w:rPr>
              <w:fldChar w:fldCharType="begin"/>
            </w:r>
            <w:r w:rsidR="007D3ECE">
              <w:rPr>
                <w:noProof/>
                <w:webHidden/>
              </w:rPr>
              <w:instrText xml:space="preserve"> PAGEREF _Toc133934071 \h </w:instrText>
            </w:r>
            <w:r w:rsidR="007D3ECE">
              <w:rPr>
                <w:noProof/>
                <w:webHidden/>
              </w:rPr>
            </w:r>
            <w:r w:rsidR="007D3ECE">
              <w:rPr>
                <w:noProof/>
                <w:webHidden/>
              </w:rPr>
              <w:fldChar w:fldCharType="separate"/>
            </w:r>
            <w:r w:rsidR="002840AB">
              <w:rPr>
                <w:noProof/>
                <w:webHidden/>
              </w:rPr>
              <w:t>94</w:t>
            </w:r>
            <w:r w:rsidR="007D3ECE">
              <w:rPr>
                <w:noProof/>
                <w:webHidden/>
              </w:rPr>
              <w:fldChar w:fldCharType="end"/>
            </w:r>
          </w:hyperlink>
        </w:p>
        <w:p w14:paraId="5322FB01" w14:textId="13CC769E" w:rsidR="00E84E70" w:rsidRDefault="00E84E70">
          <w:r>
            <w:rPr>
              <w:b/>
              <w:bCs/>
              <w:noProof/>
            </w:rPr>
            <w:fldChar w:fldCharType="end"/>
          </w:r>
        </w:p>
      </w:sdtContent>
    </w:sdt>
    <w:p w14:paraId="23B83666" w14:textId="77777777" w:rsidR="00E84E70" w:rsidRDefault="00E84E70" w:rsidP="00E84E70">
      <w:pPr>
        <w:jc w:val="center"/>
        <w:rPr>
          <w:rFonts w:ascii="Arial Black" w:hAnsi="Arial Black" w:cs="Arial Black"/>
          <w:b/>
          <w:i w:val="0"/>
          <w:caps/>
          <w:sz w:val="32"/>
          <w:szCs w:val="32"/>
          <w:lang w:val="el-GR" w:eastAsia="el-GR"/>
        </w:rPr>
      </w:pPr>
    </w:p>
    <w:p w14:paraId="76AEE5F7" w14:textId="77777777" w:rsidR="00E84E70" w:rsidRDefault="00E84E70" w:rsidP="00E84E70">
      <w:pPr>
        <w:jc w:val="center"/>
        <w:rPr>
          <w:rFonts w:ascii="Arial Black" w:hAnsi="Arial Black" w:cs="Arial Black"/>
          <w:b/>
          <w:i w:val="0"/>
          <w:caps/>
          <w:sz w:val="32"/>
          <w:szCs w:val="32"/>
          <w:lang w:val="el-GR" w:eastAsia="el-GR"/>
        </w:rPr>
      </w:pPr>
    </w:p>
    <w:p w14:paraId="0FB82307" w14:textId="77777777" w:rsidR="00E84E70" w:rsidRDefault="00E84E70" w:rsidP="00E84E70">
      <w:pPr>
        <w:jc w:val="center"/>
        <w:rPr>
          <w:rFonts w:ascii="Arial Black" w:hAnsi="Arial Black" w:cs="Arial Black"/>
          <w:b/>
          <w:i w:val="0"/>
          <w:caps/>
          <w:sz w:val="32"/>
          <w:szCs w:val="32"/>
          <w:lang w:val="el-GR" w:eastAsia="el-GR"/>
        </w:rPr>
      </w:pPr>
    </w:p>
    <w:p w14:paraId="5ED4798C" w14:textId="77777777" w:rsidR="00E84E70" w:rsidRDefault="00E84E70" w:rsidP="00E84E70">
      <w:pPr>
        <w:jc w:val="center"/>
        <w:rPr>
          <w:rFonts w:ascii="Arial Black" w:hAnsi="Arial Black" w:cs="Arial Black"/>
          <w:b/>
          <w:i w:val="0"/>
          <w:caps/>
          <w:sz w:val="32"/>
          <w:szCs w:val="32"/>
          <w:lang w:val="el-GR" w:eastAsia="el-GR"/>
        </w:rPr>
      </w:pPr>
    </w:p>
    <w:p w14:paraId="19E2D239" w14:textId="77777777" w:rsidR="00E84E70" w:rsidRDefault="00E84E70" w:rsidP="00E84E70">
      <w:pPr>
        <w:jc w:val="center"/>
        <w:rPr>
          <w:rFonts w:ascii="Arial Black" w:hAnsi="Arial Black" w:cs="Arial Black"/>
          <w:b/>
          <w:i w:val="0"/>
          <w:caps/>
          <w:sz w:val="32"/>
          <w:szCs w:val="32"/>
          <w:lang w:val="el-GR" w:eastAsia="el-GR"/>
        </w:rPr>
      </w:pPr>
    </w:p>
    <w:p w14:paraId="0E936B16" w14:textId="77777777" w:rsidR="00E84E70" w:rsidRDefault="00E84E70" w:rsidP="00E84E70">
      <w:pPr>
        <w:jc w:val="center"/>
        <w:rPr>
          <w:rFonts w:ascii="Arial Black" w:hAnsi="Arial Black" w:cs="Arial Black"/>
          <w:b/>
          <w:i w:val="0"/>
          <w:caps/>
          <w:sz w:val="32"/>
          <w:szCs w:val="32"/>
          <w:lang w:val="el-GR" w:eastAsia="el-GR"/>
        </w:rPr>
      </w:pPr>
    </w:p>
    <w:p w14:paraId="6DF94294" w14:textId="77777777" w:rsidR="00E84E70" w:rsidRDefault="00E84E70" w:rsidP="00E84E70">
      <w:pPr>
        <w:jc w:val="center"/>
        <w:rPr>
          <w:rFonts w:ascii="Arial Black" w:hAnsi="Arial Black" w:cs="Arial Black"/>
          <w:b/>
          <w:i w:val="0"/>
          <w:caps/>
          <w:sz w:val="32"/>
          <w:szCs w:val="32"/>
          <w:lang w:val="el-GR" w:eastAsia="el-GR"/>
        </w:rPr>
      </w:pPr>
    </w:p>
    <w:p w14:paraId="4CD6BE40" w14:textId="77777777" w:rsidR="00E84E70" w:rsidRDefault="00E84E70" w:rsidP="00E84E70">
      <w:pPr>
        <w:jc w:val="center"/>
        <w:rPr>
          <w:rFonts w:ascii="Arial Black" w:hAnsi="Arial Black" w:cs="Arial Black"/>
          <w:b/>
          <w:i w:val="0"/>
          <w:caps/>
          <w:sz w:val="32"/>
          <w:szCs w:val="32"/>
          <w:lang w:val="el-GR" w:eastAsia="el-GR"/>
        </w:rPr>
      </w:pPr>
    </w:p>
    <w:p w14:paraId="68C194CF" w14:textId="77777777" w:rsidR="00E84E70" w:rsidRDefault="00E84E70" w:rsidP="00E84E70">
      <w:pPr>
        <w:jc w:val="center"/>
        <w:rPr>
          <w:rFonts w:ascii="Arial Black" w:hAnsi="Arial Black" w:cs="Arial Black"/>
          <w:b/>
          <w:i w:val="0"/>
          <w:caps/>
          <w:sz w:val="32"/>
          <w:szCs w:val="32"/>
          <w:lang w:val="el-GR" w:eastAsia="el-GR"/>
        </w:rPr>
      </w:pPr>
    </w:p>
    <w:p w14:paraId="163C4712" w14:textId="77777777" w:rsidR="00E84E70" w:rsidRDefault="00E84E70" w:rsidP="00E84E70">
      <w:pPr>
        <w:jc w:val="center"/>
        <w:rPr>
          <w:rFonts w:ascii="Arial Black" w:hAnsi="Arial Black" w:cs="Arial Black"/>
          <w:b/>
          <w:i w:val="0"/>
          <w:caps/>
          <w:sz w:val="32"/>
          <w:szCs w:val="32"/>
          <w:lang w:val="el-GR" w:eastAsia="el-GR"/>
        </w:rPr>
      </w:pPr>
    </w:p>
    <w:p w14:paraId="29B8BEE8" w14:textId="77777777" w:rsidR="00E84E70" w:rsidRDefault="00E84E70" w:rsidP="00E84E70">
      <w:pPr>
        <w:jc w:val="center"/>
        <w:rPr>
          <w:rFonts w:ascii="Arial Black" w:hAnsi="Arial Black" w:cs="Arial Black"/>
          <w:b/>
          <w:i w:val="0"/>
          <w:caps/>
          <w:sz w:val="32"/>
          <w:szCs w:val="32"/>
          <w:lang w:val="el-GR" w:eastAsia="el-GR"/>
        </w:rPr>
      </w:pPr>
    </w:p>
    <w:p w14:paraId="75616837" w14:textId="77777777" w:rsidR="00E84E70" w:rsidRDefault="00E84E70" w:rsidP="00E84E70">
      <w:pPr>
        <w:jc w:val="center"/>
        <w:rPr>
          <w:rFonts w:ascii="Arial Black" w:hAnsi="Arial Black" w:cs="Arial Black"/>
          <w:b/>
          <w:i w:val="0"/>
          <w:caps/>
          <w:sz w:val="32"/>
          <w:szCs w:val="32"/>
          <w:lang w:val="el-GR" w:eastAsia="el-GR"/>
        </w:rPr>
      </w:pPr>
    </w:p>
    <w:p w14:paraId="42B83C9D" w14:textId="77777777" w:rsidR="00E84E70" w:rsidRDefault="00E84E70" w:rsidP="00E84E70">
      <w:pPr>
        <w:jc w:val="center"/>
        <w:rPr>
          <w:rFonts w:ascii="Arial Black" w:hAnsi="Arial Black" w:cs="Arial Black"/>
          <w:b/>
          <w:i w:val="0"/>
          <w:caps/>
          <w:sz w:val="32"/>
          <w:szCs w:val="32"/>
          <w:lang w:val="el-GR" w:eastAsia="el-GR"/>
        </w:rPr>
      </w:pPr>
    </w:p>
    <w:p w14:paraId="08FCFA86" w14:textId="77777777" w:rsidR="00E84E70" w:rsidRDefault="00E84E70" w:rsidP="00E84E70">
      <w:pPr>
        <w:jc w:val="center"/>
        <w:rPr>
          <w:rFonts w:ascii="Arial Black" w:hAnsi="Arial Black" w:cs="Arial Black"/>
          <w:b/>
          <w:i w:val="0"/>
          <w:caps/>
          <w:sz w:val="32"/>
          <w:szCs w:val="32"/>
          <w:lang w:val="el-GR" w:eastAsia="el-GR"/>
        </w:rPr>
      </w:pPr>
    </w:p>
    <w:p w14:paraId="34B3E1D1"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73EACCAA"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11BA8960"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3C34E5D7"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4624B43"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9EE213B"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7A4E69D2" w14:textId="07F23E16" w:rsidR="00E84E70" w:rsidRPr="00E84E70" w:rsidRDefault="00E84E70" w:rsidP="00E84E70">
      <w:pPr>
        <w:jc w:val="center"/>
        <w:rPr>
          <w:rFonts w:ascii="Arial Black" w:hAnsi="Arial Black" w:cs="Arial Black"/>
          <w:b/>
          <w:i w:val="0"/>
          <w:caps/>
          <w:sz w:val="32"/>
          <w:szCs w:val="32"/>
          <w:lang w:val="el-GR" w:eastAsia="el-GR"/>
        </w:rPr>
      </w:pPr>
      <w:r w:rsidRPr="000C3924">
        <w:rPr>
          <w:rFonts w:ascii="Arial Black" w:hAnsi="Arial Black" w:cs="Arial Black"/>
          <w:b/>
          <w:i w:val="0"/>
          <w:caps/>
          <w:sz w:val="32"/>
          <w:szCs w:val="32"/>
          <w:lang w:val="el-GR" w:eastAsia="el-GR"/>
        </w:rPr>
        <w:t>ΜΕΡΟΣ</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Α</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ΟΔΗΓΙΕΣ</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ΠΡΟΣ</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ΟΙΚΟΝΟΜΙΚΟΥΣ</w:t>
      </w:r>
      <w:r w:rsidRPr="00E84E70">
        <w:rPr>
          <w:rFonts w:ascii="Arial Black" w:hAnsi="Arial Black" w:cs="Arial Black"/>
          <w:b/>
          <w:i w:val="0"/>
          <w:caps/>
          <w:sz w:val="32"/>
          <w:szCs w:val="32"/>
          <w:lang w:val="el-GR" w:eastAsia="el-GR"/>
        </w:rPr>
        <w:t xml:space="preserve"> </w:t>
      </w:r>
      <w:r w:rsidRPr="000C3924">
        <w:rPr>
          <w:rFonts w:ascii="Arial Black" w:hAnsi="Arial Black" w:cs="Arial Black"/>
          <w:b/>
          <w:i w:val="0"/>
          <w:caps/>
          <w:sz w:val="32"/>
          <w:szCs w:val="32"/>
          <w:lang w:val="el-GR" w:eastAsia="el-GR"/>
        </w:rPr>
        <w:t>ΦΟΡΕΙΣ</w:t>
      </w:r>
    </w:p>
    <w:p w14:paraId="0B2D5F5B" w14:textId="77777777" w:rsidR="00D25AE8" w:rsidRPr="00E84E70" w:rsidRDefault="00D25AE8">
      <w:pPr>
        <w:rPr>
          <w:rFonts w:ascii="Calibri" w:hAnsi="Calibri" w:cs="Calibri"/>
          <w:i w:val="0"/>
          <w:szCs w:val="22"/>
          <w:lang w:val="el-GR" w:eastAsia="en-US"/>
        </w:rPr>
        <w:sectPr w:rsidR="00D25AE8" w:rsidRPr="00E84E70" w:rsidSect="00AB4F1C">
          <w:headerReference w:type="default" r:id="rId12"/>
          <w:footerReference w:type="default" r:id="rId13"/>
          <w:pgSz w:w="11906" w:h="16838" w:code="9"/>
          <w:pgMar w:top="720" w:right="720" w:bottom="720" w:left="720" w:header="568" w:footer="0" w:gutter="0"/>
          <w:pgNumType w:start="3"/>
          <w:cols w:space="720"/>
          <w:formProt w:val="0"/>
          <w:titlePg/>
          <w:docGrid w:linePitch="360"/>
        </w:sectPr>
      </w:pPr>
    </w:p>
    <w:p w14:paraId="66AFE0A7" w14:textId="77777777" w:rsidR="00D25AE8" w:rsidRPr="000C3924" w:rsidRDefault="007D3ECE">
      <w:pPr>
        <w:pStyle w:val="Heading1"/>
        <w:numPr>
          <w:ilvl w:val="0"/>
          <w:numId w:val="0"/>
        </w:numPr>
        <w:spacing w:before="120"/>
        <w:jc w:val="center"/>
        <w:rPr>
          <w:rFonts w:ascii="Arial Black" w:hAnsi="Arial Black" w:cs="Arial Black"/>
          <w:sz w:val="28"/>
          <w:szCs w:val="28"/>
          <w:lang w:val="el-GR" w:eastAsia="el-GR"/>
        </w:rPr>
      </w:pPr>
      <w:bookmarkStart w:id="1" w:name="_Toc133928547"/>
      <w:bookmarkStart w:id="2" w:name="_Toc133933953"/>
      <w:r w:rsidRPr="000C3924">
        <w:rPr>
          <w:rFonts w:ascii="Arial Black" w:hAnsi="Arial Black" w:cs="Arial Black"/>
          <w:sz w:val="28"/>
          <w:szCs w:val="28"/>
          <w:lang w:val="el-GR" w:eastAsia="el-GR"/>
        </w:rPr>
        <w:lastRenderedPageBreak/>
        <w:t>ΜΕΡΟΣ Α: ΟΔΗΓΙΕΣ ΠΡΟΣ ΟΙΚΟΝΟΜΙΚΟΥΣ ΦΟΡΕΙΣ</w:t>
      </w:r>
      <w:bookmarkEnd w:id="1"/>
      <w:bookmarkEnd w:id="2"/>
    </w:p>
    <w:p w14:paraId="044A4229" w14:textId="77777777" w:rsidR="00D25AE8" w:rsidRPr="000C3924" w:rsidRDefault="007D3ECE">
      <w:pPr>
        <w:pStyle w:val="Heading1"/>
        <w:rPr>
          <w:lang w:val="en-GB"/>
        </w:rPr>
      </w:pPr>
      <w:bookmarkStart w:id="3" w:name="_Toc133928548"/>
      <w:bookmarkStart w:id="4" w:name="_Toc133933954"/>
      <w:r w:rsidRPr="000C3924">
        <w:rPr>
          <w:lang w:val="en-GB"/>
        </w:rPr>
        <w:t>ΟΡΙΣΜΟΙ</w:t>
      </w:r>
      <w:bookmarkEnd w:id="3"/>
      <w:bookmarkEnd w:id="4"/>
    </w:p>
    <w:p w14:paraId="2FD8CA0E" w14:textId="77777777" w:rsidR="00D25AE8" w:rsidRPr="000C3924" w:rsidRDefault="007D3ECE">
      <w:pPr>
        <w:ind w:left="595" w:hanging="425"/>
        <w:rPr>
          <w:i w:val="0"/>
          <w:szCs w:val="22"/>
          <w:lang w:val="el-GR"/>
        </w:rPr>
      </w:pPr>
      <w:r w:rsidRPr="000C3924">
        <w:rPr>
          <w:i w:val="0"/>
          <w:szCs w:val="22"/>
          <w:lang w:val="el-GR"/>
        </w:rPr>
        <w:t>1.</w:t>
      </w:r>
      <w:r w:rsidRPr="000C3924">
        <w:rPr>
          <w:i w:val="0"/>
          <w:szCs w:val="22"/>
          <w:lang w:val="el-GR"/>
        </w:rPr>
        <w:tab/>
        <w:t>Οι ακόλουθοι όροι θα έχουν τις έννοιες που τους αποδίδονται στη συνέχεια:</w:t>
      </w:r>
    </w:p>
    <w:p w14:paraId="2ACC468A" w14:textId="77777777" w:rsidR="00D25AE8" w:rsidRPr="000C3924" w:rsidRDefault="007D3ECE">
      <w:pPr>
        <w:ind w:left="624"/>
        <w:rPr>
          <w:b/>
          <w:bCs/>
          <w:i w:val="0"/>
          <w:smallCaps/>
          <w:szCs w:val="22"/>
          <w:lang w:val="el-GR"/>
        </w:rPr>
      </w:pPr>
      <w:r w:rsidRPr="000C3924">
        <w:rPr>
          <w:b/>
          <w:bCs/>
          <w:i w:val="0"/>
          <w:smallCaps/>
          <w:szCs w:val="22"/>
          <w:lang w:val="el-GR"/>
        </w:rPr>
        <w:t>Ανάδοχος</w:t>
      </w:r>
    </w:p>
    <w:p w14:paraId="79BAF299" w14:textId="77777777" w:rsidR="001A188F" w:rsidRPr="000C3924" w:rsidRDefault="007D3ECE" w:rsidP="001A188F">
      <w:pPr>
        <w:ind w:left="624"/>
        <w:rPr>
          <w:i w:val="0"/>
          <w:lang w:val="el-GR"/>
        </w:rPr>
      </w:pPr>
      <w:r w:rsidRPr="000C3924">
        <w:rPr>
          <w:i w:val="0"/>
          <w:lang w:val="el-GR"/>
        </w:rPr>
        <w:t>Ο Προσφέρων που θα συνάψει Σύμβαση με το Ογκολογικό Κέντρο Τράπεζας Κύπρου («το Κέντρο») που εδρεύει στην Λεωφόρος Ακροπόλεως 32, 2006 Στρόβολος.</w:t>
      </w:r>
    </w:p>
    <w:p w14:paraId="13F9C8F4" w14:textId="77777777" w:rsidR="00D25AE8" w:rsidRPr="000C3924" w:rsidRDefault="007D3ECE" w:rsidP="001A188F">
      <w:pPr>
        <w:ind w:left="624"/>
        <w:rPr>
          <w:i w:val="0"/>
          <w:lang w:val="el-GR"/>
        </w:rPr>
      </w:pPr>
      <w:r w:rsidRPr="000C3924">
        <w:rPr>
          <w:b/>
          <w:bCs/>
          <w:i w:val="0"/>
          <w:smallCaps/>
          <w:szCs w:val="22"/>
          <w:lang w:val="el-GR"/>
        </w:rPr>
        <w:t>Αντικείμενο της Σύμβασης</w:t>
      </w:r>
    </w:p>
    <w:p w14:paraId="709EE55F" w14:textId="77777777" w:rsidR="00D25AE8" w:rsidRPr="000C3924" w:rsidRDefault="007D3ECE">
      <w:pPr>
        <w:ind w:left="624"/>
        <w:rPr>
          <w:i w:val="0"/>
          <w:lang w:val="el-GR"/>
        </w:rPr>
      </w:pPr>
      <w:r w:rsidRPr="00226745">
        <w:rPr>
          <w:i w:val="0"/>
          <w:lang w:val="el-GR"/>
        </w:rPr>
        <w:t>Η προμήθεια, εγκατάσταση, δοκιμαστική λειτουργία, εκπαίδευση του προσωπικού και συντήρηση ενός (1) Αξονικού Τομογράφου (CT scan) και του απαραίτητου εξοπλισμού. Η Σύμβαση αφορά επίσης την συντήρηση του εξοπλισμού για περίοδο οκτώ (8) χρόνων μετά το πέρας της διετούς (2) εργοστασιακής εγγύησης όπως προσδιορίζεται αναλυτικά στα Έγγραφα του Διαγωνισμού</w:t>
      </w:r>
      <w:r w:rsidR="009F54A3" w:rsidRPr="00226745">
        <w:rPr>
          <w:i w:val="0"/>
          <w:lang w:val="el-GR"/>
        </w:rPr>
        <w:t>.</w:t>
      </w:r>
    </w:p>
    <w:p w14:paraId="1AD25836" w14:textId="77777777" w:rsidR="00D25AE8" w:rsidRPr="000C3924" w:rsidRDefault="007D3ECE">
      <w:pPr>
        <w:ind w:left="624"/>
        <w:rPr>
          <w:b/>
          <w:bCs/>
          <w:i w:val="0"/>
          <w:smallCaps/>
          <w:szCs w:val="22"/>
          <w:lang w:val="el-GR"/>
        </w:rPr>
      </w:pPr>
      <w:r w:rsidRPr="000C3924">
        <w:rPr>
          <w:b/>
          <w:bCs/>
          <w:i w:val="0"/>
          <w:smallCaps/>
          <w:szCs w:val="22"/>
          <w:lang w:val="el-GR"/>
        </w:rPr>
        <w:t>Απόφαση Ανάθεσης</w:t>
      </w:r>
    </w:p>
    <w:p w14:paraId="128EDC46" w14:textId="77777777" w:rsidR="00D25AE8" w:rsidRPr="000C3924" w:rsidRDefault="007D3ECE">
      <w:pPr>
        <w:ind w:left="624"/>
        <w:rPr>
          <w:i w:val="0"/>
          <w:lang w:val="el-GR"/>
        </w:rPr>
      </w:pPr>
      <w:r w:rsidRPr="000C3924">
        <w:rPr>
          <w:i w:val="0"/>
          <w:lang w:val="el-GR"/>
        </w:rPr>
        <w:t xml:space="preserve">Η απόφαση που εκδίδει το Αρμόδιο Όργανο </w:t>
      </w:r>
      <w:r w:rsidR="001A188F" w:rsidRPr="000C3924">
        <w:rPr>
          <w:i w:val="0"/>
          <w:lang w:val="el-GR"/>
        </w:rPr>
        <w:t>του Κέντρου</w:t>
      </w:r>
      <w:r w:rsidRPr="000C3924">
        <w:rPr>
          <w:i w:val="0"/>
          <w:lang w:val="el-GR"/>
        </w:rPr>
        <w:t>, με την οποία η Σύμβαση ανατίθεται στον Προσφέροντα που θα επιλεγεί.</w:t>
      </w:r>
    </w:p>
    <w:p w14:paraId="0DA515F1" w14:textId="77777777" w:rsidR="00D25AE8" w:rsidRPr="000C3924" w:rsidRDefault="007D3ECE">
      <w:pPr>
        <w:ind w:left="624"/>
        <w:rPr>
          <w:b/>
          <w:bCs/>
          <w:i w:val="0"/>
          <w:smallCaps/>
          <w:szCs w:val="22"/>
          <w:lang w:val="el-GR"/>
        </w:rPr>
      </w:pPr>
      <w:r w:rsidRPr="000C3924">
        <w:rPr>
          <w:b/>
          <w:bCs/>
          <w:i w:val="0"/>
          <w:smallCaps/>
          <w:szCs w:val="22"/>
          <w:lang w:val="el-GR"/>
        </w:rPr>
        <w:t xml:space="preserve">Αρμόδιο Όργανο </w:t>
      </w:r>
    </w:p>
    <w:p w14:paraId="11476DFC" w14:textId="77777777" w:rsidR="00D25AE8" w:rsidRPr="000C3924" w:rsidRDefault="007D3ECE">
      <w:pPr>
        <w:ind w:left="624"/>
        <w:rPr>
          <w:i w:val="0"/>
          <w:lang w:val="el-GR"/>
        </w:rPr>
      </w:pPr>
      <w:r w:rsidRPr="000C3924">
        <w:rPr>
          <w:i w:val="0"/>
          <w:lang w:val="el-GR"/>
        </w:rPr>
        <w:t xml:space="preserve">Όργανο που συστήνεται δυνάμει των Κανονισμών, το οποίο, μέσα στο πλαίσιο των εξουσιών που του χορηγούνται, επιλαμβάνεται και χειρίζεται τα θέματα που αφορούν στην ανάθεση </w:t>
      </w:r>
      <w:r w:rsidR="001A188F" w:rsidRPr="000C3924">
        <w:rPr>
          <w:i w:val="0"/>
          <w:lang w:val="el-GR"/>
        </w:rPr>
        <w:t xml:space="preserve">της </w:t>
      </w:r>
      <w:r w:rsidRPr="000C3924">
        <w:rPr>
          <w:i w:val="0"/>
          <w:lang w:val="el-GR"/>
        </w:rPr>
        <w:t>σ</w:t>
      </w:r>
      <w:r w:rsidR="001A188F" w:rsidRPr="000C3924">
        <w:rPr>
          <w:i w:val="0"/>
          <w:lang w:val="el-GR"/>
        </w:rPr>
        <w:t>ύ</w:t>
      </w:r>
      <w:r w:rsidRPr="000C3924">
        <w:rPr>
          <w:i w:val="0"/>
          <w:lang w:val="el-GR"/>
        </w:rPr>
        <w:t>μβ</w:t>
      </w:r>
      <w:r w:rsidR="001A188F" w:rsidRPr="000C3924">
        <w:rPr>
          <w:i w:val="0"/>
          <w:lang w:val="el-GR"/>
        </w:rPr>
        <w:t>α</w:t>
      </w:r>
      <w:r w:rsidRPr="000C3924">
        <w:rPr>
          <w:i w:val="0"/>
          <w:lang w:val="el-GR"/>
        </w:rPr>
        <w:t>σ</w:t>
      </w:r>
      <w:r w:rsidR="001A188F" w:rsidRPr="000C3924">
        <w:rPr>
          <w:i w:val="0"/>
          <w:lang w:val="el-GR"/>
        </w:rPr>
        <w:t>ης</w:t>
      </w:r>
      <w:r w:rsidRPr="000C3924">
        <w:rPr>
          <w:i w:val="0"/>
          <w:lang w:val="el-GR"/>
        </w:rPr>
        <w:t>.</w:t>
      </w:r>
    </w:p>
    <w:p w14:paraId="7C530F32" w14:textId="77777777" w:rsidR="00D25AE8" w:rsidRPr="000C3924" w:rsidRDefault="007D3ECE">
      <w:pPr>
        <w:ind w:left="624"/>
        <w:rPr>
          <w:b/>
          <w:bCs/>
          <w:i w:val="0"/>
          <w:smallCaps/>
          <w:szCs w:val="22"/>
          <w:lang w:val="el-GR"/>
        </w:rPr>
      </w:pPr>
      <w:r w:rsidRPr="000C3924">
        <w:rPr>
          <w:b/>
          <w:bCs/>
          <w:i w:val="0"/>
          <w:smallCaps/>
          <w:szCs w:val="22"/>
          <w:lang w:val="el-GR"/>
        </w:rPr>
        <w:t>Διασαφηνιση</w:t>
      </w:r>
    </w:p>
    <w:p w14:paraId="197AE947" w14:textId="77777777" w:rsidR="00D25AE8" w:rsidRPr="000C3924" w:rsidRDefault="007D3ECE">
      <w:pPr>
        <w:ind w:left="624"/>
        <w:rPr>
          <w:i w:val="0"/>
          <w:lang w:val="el-GR"/>
        </w:rPr>
      </w:pPr>
      <w:r w:rsidRPr="000C3924">
        <w:rPr>
          <w:i w:val="0"/>
          <w:lang w:val="el-GR"/>
        </w:rPr>
        <w:t xml:space="preserve">Η υποβολή διευκρινίσεων επί των υποβληθέντων πιστοποιητικών ή/και εναλλακτικές πιστοποιήσεις ή ακόμα και η συμπλήρωση ελλείψεων λόγω μη υποβολής απαιτούμενων πιστοποιητικών, νοουμένου ότι αυτά κατέχονταν από τον προσφέροντα πριν την ημερομηνία υποβολής των προσφορών. </w:t>
      </w:r>
    </w:p>
    <w:p w14:paraId="1B5402DD" w14:textId="77777777" w:rsidR="00D25AE8" w:rsidRPr="000C3924" w:rsidRDefault="007D3ECE">
      <w:pPr>
        <w:ind w:left="624"/>
        <w:rPr>
          <w:b/>
          <w:bCs/>
          <w:i w:val="0"/>
          <w:smallCaps/>
          <w:szCs w:val="22"/>
          <w:lang w:val="el-GR"/>
        </w:rPr>
      </w:pPr>
      <w:r w:rsidRPr="000C3924">
        <w:rPr>
          <w:b/>
          <w:bCs/>
          <w:i w:val="0"/>
          <w:smallCaps/>
          <w:szCs w:val="22"/>
          <w:lang w:val="el-GR"/>
        </w:rPr>
        <w:t>Έγγραφα Διαγωνισμού</w:t>
      </w:r>
    </w:p>
    <w:p w14:paraId="00FEA95D" w14:textId="77777777" w:rsidR="00D25AE8" w:rsidRPr="000C3924" w:rsidRDefault="007D3ECE">
      <w:pPr>
        <w:ind w:left="624"/>
        <w:rPr>
          <w:i w:val="0"/>
          <w:lang w:val="el-GR"/>
        </w:rPr>
      </w:pPr>
      <w:r w:rsidRPr="000C3924">
        <w:rPr>
          <w:i w:val="0"/>
          <w:szCs w:val="22"/>
          <w:lang w:val="el-GR"/>
        </w:rPr>
        <w:t xml:space="preserve">Τα έγγραφα </w:t>
      </w:r>
      <w:r w:rsidRPr="000C3924">
        <w:rPr>
          <w:i w:val="0"/>
          <w:lang w:val="el-GR"/>
        </w:rPr>
        <w:t>και τυχόν διορθωτικά έγγραφα που εκδίδονται για τη διενέργεια του διαγωνισμού.</w:t>
      </w:r>
    </w:p>
    <w:p w14:paraId="44B3F66E" w14:textId="77777777" w:rsidR="00D25AE8" w:rsidRPr="000C3924" w:rsidRDefault="007D3ECE">
      <w:pPr>
        <w:ind w:left="624"/>
        <w:rPr>
          <w:b/>
          <w:bCs/>
          <w:i w:val="0"/>
          <w:smallCaps/>
          <w:szCs w:val="22"/>
          <w:lang w:val="el-GR"/>
        </w:rPr>
      </w:pPr>
      <w:r w:rsidRPr="000C3924">
        <w:rPr>
          <w:b/>
          <w:bCs/>
          <w:i w:val="0"/>
          <w:smallCaps/>
          <w:szCs w:val="22"/>
          <w:lang w:val="el-GR"/>
        </w:rPr>
        <w:t>Εκπρόσωπος</w:t>
      </w:r>
    </w:p>
    <w:p w14:paraId="4701A2CB" w14:textId="77777777" w:rsidR="00D25AE8" w:rsidRPr="000C3924" w:rsidRDefault="007D3ECE">
      <w:pPr>
        <w:ind w:left="624"/>
        <w:rPr>
          <w:i w:val="0"/>
          <w:lang w:val="el-GR"/>
        </w:rPr>
      </w:pPr>
      <w:r w:rsidRPr="000C3924">
        <w:rPr>
          <w:i w:val="0"/>
          <w:lang w:val="el-GR"/>
        </w:rPr>
        <w:t>Το πρόσωπο που εκπροσωπεί τον Προσφέροντα.</w:t>
      </w:r>
    </w:p>
    <w:p w14:paraId="24CF19F8" w14:textId="77777777" w:rsidR="00D25AE8" w:rsidRPr="000C3924" w:rsidRDefault="007D3ECE">
      <w:pPr>
        <w:ind w:left="624"/>
        <w:rPr>
          <w:b/>
          <w:bCs/>
          <w:i w:val="0"/>
          <w:smallCaps/>
          <w:szCs w:val="22"/>
          <w:lang w:val="el-GR"/>
        </w:rPr>
      </w:pPr>
      <w:r w:rsidRPr="000C3924">
        <w:rPr>
          <w:b/>
          <w:bCs/>
          <w:i w:val="0"/>
          <w:smallCaps/>
          <w:szCs w:val="22"/>
          <w:lang w:val="el-GR"/>
        </w:rPr>
        <w:t>Εκτιμωμενη αξια</w:t>
      </w:r>
    </w:p>
    <w:p w14:paraId="3823F8DD" w14:textId="77777777" w:rsidR="00D25AE8" w:rsidRPr="000C3924" w:rsidRDefault="007D3ECE" w:rsidP="003D47F1">
      <w:pPr>
        <w:ind w:left="624"/>
        <w:rPr>
          <w:i w:val="0"/>
          <w:lang w:val="el-GR"/>
        </w:rPr>
      </w:pPr>
      <w:r w:rsidRPr="000C3924">
        <w:rPr>
          <w:i w:val="0"/>
          <w:lang w:val="el-GR"/>
        </w:rPr>
        <w:t xml:space="preserve">Η εκτιμώμενη, από </w:t>
      </w:r>
      <w:r w:rsidR="001A188F" w:rsidRPr="000C3924">
        <w:rPr>
          <w:i w:val="0"/>
          <w:lang w:val="el-GR"/>
        </w:rPr>
        <w:t>το Κέντρο</w:t>
      </w:r>
      <w:r w:rsidRPr="000C3924">
        <w:rPr>
          <w:i w:val="0"/>
          <w:lang w:val="el-GR"/>
        </w:rPr>
        <w:t xml:space="preserve">, ως πιθανή δαπάνη για την υλοποίηση του Αντικειμένου της Σύμβασης, χωρίς να συμπεριλαμβάνεται ο Φ.Π.Α, συμπεριλαμβανομένων τυχόν δικαιωμάτων προαιρέσεως ή τυχόν παρατάσεων της σύμβασης. </w:t>
      </w:r>
    </w:p>
    <w:p w14:paraId="570F11D9" w14:textId="77777777" w:rsidR="00D25AE8" w:rsidRPr="000C3924" w:rsidRDefault="007D3ECE">
      <w:pPr>
        <w:ind w:left="624"/>
        <w:rPr>
          <w:b/>
          <w:bCs/>
          <w:i w:val="0"/>
          <w:smallCaps/>
          <w:lang w:val="el-GR"/>
        </w:rPr>
      </w:pPr>
      <w:r w:rsidRPr="000C3924">
        <w:rPr>
          <w:b/>
          <w:bCs/>
          <w:i w:val="0"/>
          <w:smallCaps/>
          <w:lang w:val="el-GR"/>
        </w:rPr>
        <w:t>Οικονομικοσ φορεασ</w:t>
      </w:r>
    </w:p>
    <w:p w14:paraId="782C8A52" w14:textId="77777777" w:rsidR="00D25AE8" w:rsidRPr="000C3924" w:rsidRDefault="007D3ECE">
      <w:pPr>
        <w:ind w:left="624"/>
        <w:rPr>
          <w:i w:val="0"/>
          <w:lang w:val="el-GR"/>
        </w:rPr>
      </w:pPr>
      <w:r w:rsidRPr="000C3924">
        <w:rPr>
          <w:i w:val="0"/>
          <w:lang w:val="el-GR"/>
        </w:rPr>
        <w:t>Κάθε φυσικό ή νομικό πρόσωπο ή δημόσιος φορέας ή ένωση αυτών των προσώπων ή/και φορέων, συμπεριλαμβανομένων των προσωρινών συμπράξεων επιχειρήσεων, που προσφέρει την προμήθεια προϊόντων στην αγορά.</w:t>
      </w:r>
    </w:p>
    <w:p w14:paraId="5FC3597C" w14:textId="77777777" w:rsidR="003D47F1" w:rsidRPr="000C3924" w:rsidRDefault="007D3ECE" w:rsidP="003D47F1">
      <w:pPr>
        <w:ind w:left="624"/>
        <w:rPr>
          <w:b/>
          <w:bCs/>
          <w:i w:val="0"/>
          <w:smallCaps/>
          <w:lang w:val="el-GR"/>
        </w:rPr>
      </w:pPr>
      <w:r w:rsidRPr="000C3924">
        <w:rPr>
          <w:b/>
          <w:bCs/>
          <w:i w:val="0"/>
          <w:smallCaps/>
          <w:lang w:val="el-GR"/>
        </w:rPr>
        <w:t>Ιστοσελίδα</w:t>
      </w:r>
    </w:p>
    <w:p w14:paraId="644CC0E3" w14:textId="77777777" w:rsidR="003D47F1" w:rsidRPr="000C3924" w:rsidRDefault="007D3ECE" w:rsidP="003D47F1">
      <w:pPr>
        <w:ind w:left="624"/>
        <w:rPr>
          <w:b/>
          <w:bCs/>
          <w:i w:val="0"/>
          <w:smallCaps/>
          <w:lang w:val="el-GR"/>
        </w:rPr>
      </w:pPr>
      <w:r w:rsidRPr="000C3924">
        <w:rPr>
          <w:i w:val="0"/>
          <w:lang w:val="el-GR"/>
        </w:rPr>
        <w:t xml:space="preserve">Η επίσημη ιστοσελίδα του Ογκολογικού Κέντρου Τράπεζας Κύπρου ( </w:t>
      </w:r>
      <w:hyperlink r:id="rId14" w:history="1">
        <w:r w:rsidRPr="000C3924">
          <w:rPr>
            <w:rStyle w:val="Hyperlink"/>
            <w:i w:val="0"/>
          </w:rPr>
          <w:t>www</w:t>
        </w:r>
        <w:r w:rsidRPr="000C3924">
          <w:rPr>
            <w:rStyle w:val="Hyperlink"/>
            <w:i w:val="0"/>
            <w:lang w:val="el-GR"/>
          </w:rPr>
          <w:t>.</w:t>
        </w:r>
        <w:r w:rsidRPr="000C3924">
          <w:rPr>
            <w:rStyle w:val="Hyperlink"/>
            <w:i w:val="0"/>
          </w:rPr>
          <w:t>bococ</w:t>
        </w:r>
        <w:r w:rsidRPr="000C3924">
          <w:rPr>
            <w:rStyle w:val="Hyperlink"/>
            <w:i w:val="0"/>
            <w:lang w:val="el-GR"/>
          </w:rPr>
          <w:t>.</w:t>
        </w:r>
        <w:r w:rsidRPr="000C3924">
          <w:rPr>
            <w:rStyle w:val="Hyperlink"/>
            <w:i w:val="0"/>
          </w:rPr>
          <w:t>org</w:t>
        </w:r>
        <w:r w:rsidRPr="000C3924">
          <w:rPr>
            <w:rStyle w:val="Hyperlink"/>
            <w:i w:val="0"/>
            <w:lang w:val="el-GR"/>
          </w:rPr>
          <w:t>.</w:t>
        </w:r>
        <w:r w:rsidRPr="000C3924">
          <w:rPr>
            <w:rStyle w:val="Hyperlink"/>
            <w:i w:val="0"/>
          </w:rPr>
          <w:t>cy</w:t>
        </w:r>
      </w:hyperlink>
      <w:r w:rsidRPr="000C3924">
        <w:rPr>
          <w:i w:val="0"/>
          <w:lang w:val="el-GR"/>
        </w:rPr>
        <w:t xml:space="preserve"> )</w:t>
      </w:r>
    </w:p>
    <w:p w14:paraId="6F90B24F" w14:textId="77777777" w:rsidR="00D25AE8" w:rsidRPr="000C3924" w:rsidRDefault="007D3ECE">
      <w:pPr>
        <w:ind w:left="624"/>
        <w:rPr>
          <w:b/>
          <w:bCs/>
          <w:i w:val="0"/>
          <w:smallCaps/>
          <w:szCs w:val="22"/>
          <w:lang w:val="el-GR"/>
        </w:rPr>
      </w:pPr>
      <w:r w:rsidRPr="000C3924">
        <w:rPr>
          <w:b/>
          <w:bCs/>
          <w:i w:val="0"/>
          <w:smallCaps/>
          <w:szCs w:val="22"/>
          <w:lang w:val="el-GR"/>
        </w:rPr>
        <w:t>Προσφέρων</w:t>
      </w:r>
    </w:p>
    <w:p w14:paraId="1D15657B" w14:textId="77777777" w:rsidR="00D25AE8" w:rsidRPr="000C3924" w:rsidRDefault="007D3ECE">
      <w:pPr>
        <w:ind w:left="624"/>
        <w:rPr>
          <w:i w:val="0"/>
          <w:lang w:val="el-GR"/>
        </w:rPr>
      </w:pPr>
      <w:r w:rsidRPr="000C3924">
        <w:rPr>
          <w:i w:val="0"/>
          <w:lang w:val="el-GR"/>
        </w:rPr>
        <w:t xml:space="preserve">Οποιοσδήποτε Οικονομικός Φορέας έχει υποβάλει προσφορά. </w:t>
      </w:r>
    </w:p>
    <w:p w14:paraId="38978124" w14:textId="77777777" w:rsidR="00702B62" w:rsidRDefault="00702B62">
      <w:pPr>
        <w:ind w:left="624"/>
        <w:rPr>
          <w:b/>
          <w:bCs/>
          <w:i w:val="0"/>
          <w:smallCaps/>
          <w:szCs w:val="22"/>
          <w:lang w:val="el-GR"/>
        </w:rPr>
      </w:pPr>
    </w:p>
    <w:p w14:paraId="58E2DEFF" w14:textId="11EFD3A8" w:rsidR="00D25AE8" w:rsidRPr="000C3924" w:rsidRDefault="007D3ECE">
      <w:pPr>
        <w:ind w:left="624"/>
        <w:rPr>
          <w:b/>
          <w:bCs/>
          <w:i w:val="0"/>
          <w:smallCaps/>
          <w:szCs w:val="22"/>
          <w:lang w:val="el-GR"/>
        </w:rPr>
      </w:pPr>
      <w:r w:rsidRPr="000C3924">
        <w:rPr>
          <w:b/>
          <w:bCs/>
          <w:i w:val="0"/>
          <w:smallCaps/>
          <w:szCs w:val="22"/>
          <w:lang w:val="el-GR"/>
        </w:rPr>
        <w:t>Προσφορά</w:t>
      </w:r>
    </w:p>
    <w:p w14:paraId="1291C923" w14:textId="77777777" w:rsidR="00D25AE8" w:rsidRPr="000C3924" w:rsidRDefault="007D3ECE">
      <w:pPr>
        <w:ind w:left="624"/>
        <w:rPr>
          <w:i w:val="0"/>
          <w:lang w:val="el-GR"/>
        </w:rPr>
      </w:pPr>
      <w:r w:rsidRPr="000C3924">
        <w:rPr>
          <w:i w:val="0"/>
          <w:lang w:val="el-GR"/>
        </w:rPr>
        <w:t>Η τεχνική και οικονομική πρόταση για την υλοποίηση του Αντικειμένου της Σύμβασης, που καταρτίζεται και υποβάλλεται από τον Προσφέροντα.</w:t>
      </w:r>
    </w:p>
    <w:p w14:paraId="7DDDF7C9" w14:textId="77777777" w:rsidR="00D25AE8" w:rsidRPr="000C3924" w:rsidRDefault="007D3ECE">
      <w:pPr>
        <w:ind w:left="624"/>
        <w:rPr>
          <w:b/>
          <w:bCs/>
          <w:i w:val="0"/>
          <w:smallCaps/>
          <w:szCs w:val="22"/>
          <w:lang w:val="el-GR"/>
        </w:rPr>
      </w:pPr>
      <w:r w:rsidRPr="000C3924">
        <w:rPr>
          <w:b/>
          <w:bCs/>
          <w:i w:val="0"/>
          <w:smallCaps/>
          <w:szCs w:val="22"/>
          <w:lang w:val="el-GR"/>
        </w:rPr>
        <w:t>Σύμβαση/Συμφωνία</w:t>
      </w:r>
    </w:p>
    <w:p w14:paraId="4777E370" w14:textId="77777777" w:rsidR="00D25AE8" w:rsidRPr="000C3924" w:rsidRDefault="007D3ECE">
      <w:pPr>
        <w:ind w:left="624"/>
        <w:rPr>
          <w:i w:val="0"/>
          <w:lang w:val="el-GR"/>
        </w:rPr>
      </w:pPr>
      <w:r w:rsidRPr="000C3924">
        <w:rPr>
          <w:i w:val="0"/>
          <w:lang w:val="el-GR"/>
        </w:rPr>
        <w:t>Το Μέρος Β των Εγγράφων Διαγωνισμού, όπως θα συμπληρωθεί μετά την ανάθεση της Σύμβασης και θα συνυπογραφεί από τους συμβαλλομένους.</w:t>
      </w:r>
    </w:p>
    <w:p w14:paraId="5D5D1E9F" w14:textId="77777777" w:rsidR="00D25AE8" w:rsidRPr="000C3924" w:rsidRDefault="007D3ECE" w:rsidP="001B6409">
      <w:pPr>
        <w:pStyle w:val="Heading1"/>
        <w:spacing w:after="240"/>
        <w:ind w:left="431" w:hanging="431"/>
        <w:rPr>
          <w:lang w:val="el-GR"/>
        </w:rPr>
      </w:pPr>
      <w:bookmarkStart w:id="5" w:name="_Toc133928549"/>
      <w:bookmarkStart w:id="6" w:name="_Toc133933955"/>
      <w:r w:rsidRPr="000C3924">
        <w:rPr>
          <w:lang w:val="el-GR"/>
        </w:rPr>
        <w:t>ΒΑΣΙΚΑ ΣΤΟΙΧΕΙΑ ΔΙΑΓΩΝΙΣΜΟΥ</w:t>
      </w:r>
      <w:bookmarkEnd w:id="5"/>
      <w:bookmarkEnd w:id="6"/>
    </w:p>
    <w:tbl>
      <w:tblPr>
        <w:tblW w:w="4750"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842"/>
        <w:gridCol w:w="3914"/>
        <w:gridCol w:w="5177"/>
      </w:tblGrid>
      <w:tr w:rsidR="00433469" w14:paraId="237A8107" w14:textId="77777777" w:rsidTr="003D47F1">
        <w:trPr>
          <w:trHeight w:val="337"/>
          <w:tblHeader/>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586C98EB" w14:textId="77777777" w:rsidR="00D25AE8" w:rsidRPr="000C3924" w:rsidRDefault="007D3ECE">
            <w:pPr>
              <w:jc w:val="center"/>
              <w:rPr>
                <w:b/>
                <w:i w:val="0"/>
                <w:sz w:val="24"/>
                <w:lang w:val="el-GR"/>
              </w:rPr>
            </w:pPr>
            <w:r w:rsidRPr="000C3924">
              <w:rPr>
                <w:b/>
                <w:i w:val="0"/>
                <w:sz w:val="24"/>
                <w:lang w:val="el-GR"/>
              </w:rPr>
              <w:t>Παρ.</w:t>
            </w:r>
          </w:p>
        </w:tc>
        <w:tc>
          <w:tcPr>
            <w:tcW w:w="8662" w:type="dxa"/>
            <w:gridSpan w:val="2"/>
            <w:tcBorders>
              <w:top w:val="single" w:sz="4" w:space="0" w:color="000000"/>
              <w:left w:val="single" w:sz="4" w:space="0" w:color="000000"/>
              <w:bottom w:val="single" w:sz="4" w:space="0" w:color="000000"/>
              <w:right w:val="single" w:sz="4" w:space="0" w:color="000000"/>
            </w:tcBorders>
            <w:shd w:val="clear" w:color="auto" w:fill="F3F3F3"/>
            <w:tcMar>
              <w:left w:w="103" w:type="dxa"/>
            </w:tcMar>
          </w:tcPr>
          <w:p w14:paraId="5933636F" w14:textId="77777777" w:rsidR="00D25AE8" w:rsidRPr="000C3924" w:rsidRDefault="007D3ECE">
            <w:pPr>
              <w:jc w:val="center"/>
              <w:rPr>
                <w:b/>
                <w:bCs/>
                <w:i w:val="0"/>
                <w:lang w:val="el-GR"/>
              </w:rPr>
            </w:pPr>
            <w:r w:rsidRPr="000C3924">
              <w:rPr>
                <w:b/>
                <w:bCs/>
                <w:i w:val="0"/>
                <w:lang w:val="el-GR"/>
              </w:rPr>
              <w:t>Σ Τ Ο Ι Χ Ε Ι Ο</w:t>
            </w:r>
          </w:p>
        </w:tc>
      </w:tr>
      <w:tr w:rsidR="00433469" w14:paraId="101DDD41"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2DB4AC01" w14:textId="77777777" w:rsidR="00D25AE8" w:rsidRPr="000C3924" w:rsidRDefault="007D3ECE">
            <w:pPr>
              <w:jc w:val="center"/>
              <w:rPr>
                <w:b/>
                <w:i w:val="0"/>
                <w:szCs w:val="22"/>
                <w:lang w:val="en-GB"/>
              </w:rPr>
            </w:pPr>
            <w:r w:rsidRPr="000C3924">
              <w:rPr>
                <w:b/>
                <w:i w:val="0"/>
                <w:szCs w:val="22"/>
                <w:lang w:val="en-GB"/>
              </w:rPr>
              <w:t>2.1</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073780A0" w14:textId="77777777" w:rsidR="00D25AE8" w:rsidRPr="000C3924" w:rsidRDefault="007D3ECE">
            <w:pPr>
              <w:rPr>
                <w:b/>
                <w:bCs/>
                <w:i w:val="0"/>
                <w:szCs w:val="22"/>
                <w:lang w:val="el-GR"/>
              </w:rPr>
            </w:pPr>
            <w:r w:rsidRPr="000C3924">
              <w:rPr>
                <w:b/>
                <w:bCs/>
                <w:i w:val="0"/>
                <w:szCs w:val="22"/>
                <w:lang w:val="el-GR"/>
              </w:rPr>
              <w:t>Αριθμός Διαγωνισμού</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4E40EE" w14:textId="77777777" w:rsidR="00D25AE8" w:rsidRPr="000C3924" w:rsidRDefault="007D3ECE">
            <w:pPr>
              <w:rPr>
                <w:b/>
                <w:i w:val="0"/>
                <w:szCs w:val="22"/>
                <w:lang w:val="el-GR"/>
              </w:rPr>
            </w:pPr>
            <w:r w:rsidRPr="000C3924">
              <w:rPr>
                <w:b/>
                <w:i w:val="0"/>
                <w:szCs w:val="22"/>
                <w:lang w:val="el-GR"/>
              </w:rPr>
              <w:t>Π10/2023</w:t>
            </w:r>
            <w:r w:rsidR="00C16748" w:rsidRPr="000C3924">
              <w:rPr>
                <w:b/>
                <w:i w:val="0"/>
                <w:szCs w:val="22"/>
                <w:lang w:val="el-GR"/>
              </w:rPr>
              <w:t xml:space="preserve"> </w:t>
            </w:r>
          </w:p>
        </w:tc>
      </w:tr>
      <w:tr w:rsidR="00433469" w:rsidRPr="008741FA" w14:paraId="49F4B270"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64BDC494" w14:textId="77777777" w:rsidR="00D25AE8" w:rsidRPr="000C3924" w:rsidRDefault="007D3ECE">
            <w:pPr>
              <w:jc w:val="center"/>
              <w:rPr>
                <w:b/>
                <w:i w:val="0"/>
                <w:szCs w:val="22"/>
                <w:lang w:val="en-GB"/>
              </w:rPr>
            </w:pPr>
            <w:r w:rsidRPr="000C3924">
              <w:rPr>
                <w:b/>
                <w:i w:val="0"/>
                <w:szCs w:val="22"/>
                <w:lang w:val="en-GB"/>
              </w:rPr>
              <w:t>2.2</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5F2B43EC" w14:textId="77777777" w:rsidR="00D25AE8" w:rsidRPr="000C3924" w:rsidRDefault="007D3ECE">
            <w:pPr>
              <w:rPr>
                <w:b/>
                <w:bCs/>
                <w:i w:val="0"/>
                <w:szCs w:val="22"/>
                <w:lang w:val="el-GR"/>
              </w:rPr>
            </w:pPr>
            <w:r w:rsidRPr="000C3924">
              <w:rPr>
                <w:b/>
                <w:bCs/>
                <w:i w:val="0"/>
                <w:szCs w:val="22"/>
                <w:lang w:val="el-GR"/>
              </w:rPr>
              <w:t>Αντικείμενο της Σύμβασης</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D98CA1" w14:textId="77777777" w:rsidR="00D25AE8" w:rsidRPr="000C3924" w:rsidRDefault="007D3ECE">
            <w:pPr>
              <w:rPr>
                <w:i w:val="0"/>
                <w:szCs w:val="22"/>
                <w:lang w:val="el-GR"/>
              </w:rPr>
            </w:pPr>
            <w:r w:rsidRPr="000C3924">
              <w:rPr>
                <w:i w:val="0"/>
                <w:szCs w:val="22"/>
                <w:lang w:val="el-GR"/>
              </w:rPr>
              <w:t>Η προμήθεια, εγκατάσταση, δοκιμαστική λειτουργία, εκπαίδευση του προσωπικού και συντήρηση ενός (1) Αξονικού Τομογράφου (CT scan) και του απαραίτητου εξοπλισμού. Η Σύμβαση αφορά επίσης την συντήρηση του εξοπλισμού για περίοδο οκτώ (8) χρόνων μετά το πέρας της διετούς (2) εργοστασιακής εγγύησης όπως προσδιορίζεται αναλυτικά στα Έγγραφα του Διαγωνισμού</w:t>
            </w:r>
            <w:r w:rsidR="003D47F1" w:rsidRPr="000C3924">
              <w:rPr>
                <w:i w:val="0"/>
                <w:szCs w:val="22"/>
                <w:lang w:val="el-GR"/>
              </w:rPr>
              <w:t>.</w:t>
            </w:r>
          </w:p>
        </w:tc>
      </w:tr>
      <w:tr w:rsidR="00433469" w:rsidRPr="008741FA" w14:paraId="50B0AC8A"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4B6E4422" w14:textId="77777777" w:rsidR="003D47F1" w:rsidRPr="000C3924" w:rsidRDefault="007D3ECE" w:rsidP="005642A0">
            <w:pPr>
              <w:spacing w:after="240"/>
              <w:jc w:val="center"/>
              <w:rPr>
                <w:b/>
                <w:i w:val="0"/>
                <w:szCs w:val="22"/>
                <w:lang w:val="en-GB"/>
              </w:rPr>
            </w:pPr>
            <w:r w:rsidRPr="000C3924">
              <w:rPr>
                <w:b/>
                <w:i w:val="0"/>
                <w:szCs w:val="22"/>
                <w:lang w:val="en-GB"/>
              </w:rPr>
              <w:t>2.3</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6038B733" w14:textId="77777777" w:rsidR="003D47F1" w:rsidRPr="00226745" w:rsidRDefault="007D3ECE" w:rsidP="005642A0">
            <w:pPr>
              <w:spacing w:after="240"/>
              <w:rPr>
                <w:b/>
                <w:bCs/>
                <w:i w:val="0"/>
                <w:szCs w:val="22"/>
                <w:lang w:val="el-GR"/>
              </w:rPr>
            </w:pPr>
            <w:r w:rsidRPr="00226745">
              <w:rPr>
                <w:b/>
                <w:bCs/>
                <w:i w:val="0"/>
                <w:szCs w:val="22"/>
                <w:lang w:val="el-GR"/>
              </w:rPr>
              <w:t>Εκτιμώμενη Αξία</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8FA1D" w14:textId="77777777" w:rsidR="003D47F1" w:rsidRPr="00226745" w:rsidRDefault="007D3ECE" w:rsidP="005642A0">
            <w:pPr>
              <w:spacing w:after="240"/>
              <w:rPr>
                <w:bCs/>
                <w:i w:val="0"/>
                <w:szCs w:val="22"/>
                <w:lang w:val="el-GR"/>
              </w:rPr>
            </w:pPr>
            <w:r w:rsidRPr="00226745">
              <w:rPr>
                <w:bCs/>
                <w:i w:val="0"/>
                <w:szCs w:val="22"/>
                <w:lang w:val="el-GR"/>
              </w:rPr>
              <w:t xml:space="preserve">Το συνολικό ποσό του προϋπολογισμού είναι </w:t>
            </w:r>
            <w:r w:rsidR="005642A0" w:rsidRPr="00226745">
              <w:rPr>
                <w:bCs/>
                <w:i w:val="0"/>
                <w:szCs w:val="22"/>
                <w:lang w:val="el-GR"/>
              </w:rPr>
              <w:t>Εξακόσιες Ογδόντα Χιλιάδες (</w:t>
            </w:r>
            <w:r w:rsidRPr="00226745">
              <w:rPr>
                <w:b/>
                <w:i w:val="0"/>
                <w:szCs w:val="22"/>
                <w:lang w:val="el-GR"/>
              </w:rPr>
              <w:t>€680.000</w:t>
            </w:r>
            <w:r w:rsidR="005642A0" w:rsidRPr="00226745">
              <w:rPr>
                <w:b/>
                <w:i w:val="0"/>
                <w:szCs w:val="22"/>
                <w:lang w:val="el-GR"/>
              </w:rPr>
              <w:t>)</w:t>
            </w:r>
            <w:r w:rsidRPr="00226745">
              <w:rPr>
                <w:bCs/>
                <w:i w:val="0"/>
                <w:szCs w:val="22"/>
                <w:lang w:val="el-GR"/>
              </w:rPr>
              <w:t xml:space="preserve"> ευρώ μη συμπεριλαμβανομένου του Φ.Π.Α. και αντιστοιχεί σε:</w:t>
            </w:r>
          </w:p>
          <w:p w14:paraId="71001B86" w14:textId="77777777" w:rsidR="005642A0" w:rsidRPr="00226745" w:rsidRDefault="007D3ECE" w:rsidP="006370A0">
            <w:pPr>
              <w:pStyle w:val="ListParagraph"/>
              <w:numPr>
                <w:ilvl w:val="0"/>
                <w:numId w:val="31"/>
              </w:numPr>
              <w:spacing w:after="240"/>
              <w:jc w:val="both"/>
              <w:rPr>
                <w:bCs/>
                <w:sz w:val="22"/>
                <w:szCs w:val="22"/>
              </w:rPr>
            </w:pPr>
            <w:r w:rsidRPr="00226745">
              <w:rPr>
                <w:b/>
                <w:sz w:val="22"/>
                <w:szCs w:val="22"/>
              </w:rPr>
              <w:t>€380.000</w:t>
            </w:r>
            <w:r w:rsidR="00226745">
              <w:rPr>
                <w:b/>
                <w:sz w:val="22"/>
                <w:szCs w:val="22"/>
              </w:rPr>
              <w:t xml:space="preserve"> </w:t>
            </w:r>
            <w:r w:rsidRPr="00226745">
              <w:rPr>
                <w:bCs/>
                <w:sz w:val="22"/>
                <w:szCs w:val="22"/>
              </w:rPr>
              <w:t>μη συμπεριλαμβανομένου του Φ.Π.Α για την Προμήθεια, Εγκατάσταση και Εκπαίδευση του προσωπικού και</w:t>
            </w:r>
          </w:p>
          <w:p w14:paraId="2C2CE096" w14:textId="77777777" w:rsidR="003D47F1" w:rsidRPr="00226745" w:rsidRDefault="007D3ECE" w:rsidP="006370A0">
            <w:pPr>
              <w:pStyle w:val="ListParagraph"/>
              <w:numPr>
                <w:ilvl w:val="0"/>
                <w:numId w:val="31"/>
              </w:numPr>
              <w:spacing w:after="240"/>
              <w:jc w:val="both"/>
              <w:rPr>
                <w:sz w:val="22"/>
                <w:szCs w:val="22"/>
              </w:rPr>
            </w:pPr>
            <w:r w:rsidRPr="00226745">
              <w:rPr>
                <w:b/>
                <w:sz w:val="22"/>
                <w:szCs w:val="22"/>
              </w:rPr>
              <w:t>€300.000</w:t>
            </w:r>
            <w:r w:rsidRPr="00226745">
              <w:rPr>
                <w:bCs/>
                <w:sz w:val="22"/>
                <w:szCs w:val="22"/>
              </w:rPr>
              <w:t xml:space="preserve"> μη συμπεριλαμβανομένου του Φ.Π.Α για τη προληπτική και διορθωτική συντήρηση με όλα τα ανταλλακτικά, τόσο κατά τη διάρκεια των δύο ετών εγγύησης όσο και για τα οκτώ (8) έτη μετά τη διετή εγγύηση</w:t>
            </w:r>
            <w:r w:rsidRPr="00226745">
              <w:rPr>
                <w:sz w:val="22"/>
                <w:szCs w:val="22"/>
              </w:rPr>
              <w:t xml:space="preserve"> </w:t>
            </w:r>
          </w:p>
        </w:tc>
      </w:tr>
      <w:tr w:rsidR="00433469" w14:paraId="14EE3CB8"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24D80001" w14:textId="77777777" w:rsidR="003D47F1" w:rsidRPr="000C3924" w:rsidRDefault="007D3ECE" w:rsidP="003D47F1">
            <w:pPr>
              <w:jc w:val="center"/>
              <w:rPr>
                <w:b/>
                <w:i w:val="0"/>
                <w:szCs w:val="22"/>
                <w:lang w:val="en-GB"/>
              </w:rPr>
            </w:pPr>
            <w:r w:rsidRPr="000C3924">
              <w:rPr>
                <w:b/>
                <w:i w:val="0"/>
                <w:szCs w:val="22"/>
                <w:lang w:val="en-GB"/>
              </w:rPr>
              <w:t>2.4</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0D84DFFD" w14:textId="77777777" w:rsidR="003D47F1" w:rsidRPr="000C3924" w:rsidRDefault="007D3ECE" w:rsidP="003D47F1">
            <w:pPr>
              <w:rPr>
                <w:b/>
                <w:bCs/>
                <w:i w:val="0"/>
                <w:szCs w:val="22"/>
                <w:lang w:val="el-GR"/>
              </w:rPr>
            </w:pPr>
            <w:r w:rsidRPr="000C3924">
              <w:rPr>
                <w:b/>
                <w:bCs/>
                <w:i w:val="0"/>
                <w:szCs w:val="22"/>
                <w:lang w:val="el-GR"/>
              </w:rPr>
              <w:t>Χρηματοδότηση</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91942C" w14:textId="77777777" w:rsidR="003D47F1" w:rsidRPr="000C3924" w:rsidRDefault="007D3ECE" w:rsidP="003D47F1">
            <w:pPr>
              <w:rPr>
                <w:i w:val="0"/>
                <w:szCs w:val="22"/>
                <w:lang w:val="el-GR"/>
              </w:rPr>
            </w:pPr>
            <w:r w:rsidRPr="000C3924">
              <w:rPr>
                <w:bCs/>
                <w:i w:val="0"/>
                <w:szCs w:val="22"/>
                <w:lang w:val="el-GR"/>
              </w:rPr>
              <w:t>Ογκολογικό Κέντρο Τράπεζας Κύπρου</w:t>
            </w:r>
          </w:p>
        </w:tc>
      </w:tr>
      <w:tr w:rsidR="00433469" w:rsidRPr="008741FA" w14:paraId="5C238AE8"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129C256E" w14:textId="77777777" w:rsidR="003D47F1" w:rsidRPr="000C3924" w:rsidRDefault="007D3ECE" w:rsidP="003D47F1">
            <w:pPr>
              <w:rPr>
                <w:i w:val="0"/>
                <w:szCs w:val="22"/>
              </w:rPr>
            </w:pPr>
            <w:r w:rsidRPr="000C3924">
              <w:rPr>
                <w:rFonts w:eastAsia="Arial"/>
                <w:b/>
                <w:i w:val="0"/>
                <w:szCs w:val="22"/>
                <w:lang w:val="el-GR"/>
              </w:rPr>
              <w:t xml:space="preserve">  </w:t>
            </w:r>
            <w:r w:rsidRPr="000C3924">
              <w:rPr>
                <w:b/>
                <w:i w:val="0"/>
                <w:szCs w:val="22"/>
                <w:lang w:val="el-GR"/>
              </w:rPr>
              <w:t>2.5</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0B54A47D" w14:textId="77777777" w:rsidR="003D47F1" w:rsidRPr="000C3924" w:rsidRDefault="007D3ECE" w:rsidP="003D47F1">
            <w:pPr>
              <w:jc w:val="left"/>
              <w:rPr>
                <w:b/>
                <w:bCs/>
                <w:i w:val="0"/>
                <w:szCs w:val="22"/>
                <w:lang w:val="el-GR"/>
              </w:rPr>
            </w:pPr>
            <w:r w:rsidRPr="000C3924">
              <w:rPr>
                <w:b/>
                <w:bCs/>
                <w:i w:val="0"/>
                <w:szCs w:val="22"/>
                <w:lang w:val="el-GR"/>
              </w:rPr>
              <w:t>Διαδικασία διαγωνισμού</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36F360" w14:textId="77777777" w:rsidR="003D47F1" w:rsidRPr="000C3924" w:rsidRDefault="007D3ECE" w:rsidP="003D47F1">
            <w:pPr>
              <w:rPr>
                <w:bCs/>
                <w:i w:val="0"/>
                <w:szCs w:val="22"/>
                <w:lang w:val="el-GR"/>
              </w:rPr>
            </w:pPr>
            <w:bookmarkStart w:id="7" w:name="_Hlk133934810"/>
            <w:r w:rsidRPr="000C3924">
              <w:rPr>
                <w:bCs/>
                <w:i w:val="0"/>
                <w:szCs w:val="22"/>
                <w:lang w:val="el-GR"/>
              </w:rPr>
              <w:t>Ανοικτός διαγωνισμός για τη σύναψη σύμβασης προμηθειών και συντήρησης.</w:t>
            </w:r>
            <w:bookmarkEnd w:id="7"/>
          </w:p>
        </w:tc>
      </w:tr>
      <w:tr w:rsidR="00433469" w:rsidRPr="008741FA" w14:paraId="1A023B87" w14:textId="77777777" w:rsidTr="000C3924">
        <w:trPr>
          <w:trHeight w:val="630"/>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5A94C8BC"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6</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18E5C810" w14:textId="77777777" w:rsidR="003D47F1" w:rsidRPr="000C3924" w:rsidRDefault="007D3ECE" w:rsidP="003D47F1">
            <w:pPr>
              <w:jc w:val="left"/>
              <w:rPr>
                <w:b/>
                <w:bCs/>
                <w:i w:val="0"/>
                <w:szCs w:val="22"/>
                <w:lang w:val="el-GR"/>
              </w:rPr>
            </w:pPr>
            <w:r w:rsidRPr="000C3924">
              <w:rPr>
                <w:b/>
                <w:bCs/>
                <w:i w:val="0"/>
                <w:szCs w:val="22"/>
                <w:lang w:val="el-GR"/>
              </w:rPr>
              <w:t>Κριτήριο Ανάθεσης</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38D9A4" w14:textId="77777777" w:rsidR="003D47F1" w:rsidRPr="000C3924" w:rsidRDefault="007D3ECE" w:rsidP="003D47F1">
            <w:pPr>
              <w:rPr>
                <w:bCs/>
                <w:i w:val="0"/>
                <w:szCs w:val="22"/>
                <w:lang w:val="el-GR"/>
              </w:rPr>
            </w:pPr>
            <w:r w:rsidRPr="000C3924">
              <w:rPr>
                <w:bCs/>
                <w:i w:val="0"/>
                <w:szCs w:val="22"/>
                <w:lang w:val="el-GR"/>
              </w:rPr>
              <w:t xml:space="preserve">Η πλέον συμφέρουσα από οικονομική άποψη προσφορά βάσει </w:t>
            </w:r>
            <w:r w:rsidRPr="00226745">
              <w:rPr>
                <w:b/>
                <w:i w:val="0"/>
                <w:szCs w:val="22"/>
                <w:lang w:val="el-GR"/>
              </w:rPr>
              <w:t>βέλτιστης σχέσης τιμής-ποιότητας</w:t>
            </w:r>
          </w:p>
        </w:tc>
      </w:tr>
      <w:tr w:rsidR="00433469" w14:paraId="6DF82F1A"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62B26070"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7</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702AA3F1" w14:textId="77777777" w:rsidR="003D47F1" w:rsidRPr="000C3924" w:rsidRDefault="007D3ECE" w:rsidP="003D47F1">
            <w:pPr>
              <w:jc w:val="left"/>
              <w:rPr>
                <w:b/>
                <w:bCs/>
                <w:i w:val="0"/>
                <w:szCs w:val="22"/>
                <w:lang w:val="el-GR"/>
              </w:rPr>
            </w:pPr>
            <w:r w:rsidRPr="000C3924">
              <w:rPr>
                <w:b/>
                <w:bCs/>
                <w:i w:val="0"/>
                <w:szCs w:val="22"/>
                <w:lang w:val="el-GR"/>
              </w:rPr>
              <w:t>Αναθέτουσα Αρχή</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E04D09" w14:textId="77777777" w:rsidR="003D47F1" w:rsidRPr="000C3924" w:rsidRDefault="007D3ECE" w:rsidP="003D47F1">
            <w:pPr>
              <w:rPr>
                <w:b/>
                <w:bCs/>
                <w:i w:val="0"/>
                <w:szCs w:val="22"/>
                <w:lang w:val="el-GR"/>
              </w:rPr>
            </w:pPr>
            <w:r w:rsidRPr="000C3924">
              <w:rPr>
                <w:b/>
                <w:bCs/>
                <w:i w:val="0"/>
                <w:szCs w:val="22"/>
                <w:lang w:val="el-GR"/>
              </w:rPr>
              <w:t>Ογκολογικό Κέντρο Τράπεζας Κύπρου</w:t>
            </w:r>
          </w:p>
        </w:tc>
      </w:tr>
      <w:tr w:rsidR="00433469" w14:paraId="7ABF8A41" w14:textId="77777777" w:rsidTr="000C3924">
        <w:trPr>
          <w:trHeight w:val="2151"/>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6533FAAB" w14:textId="77777777" w:rsidR="003D47F1" w:rsidRPr="000C3924" w:rsidRDefault="007D3ECE" w:rsidP="003D47F1">
            <w:pPr>
              <w:jc w:val="center"/>
              <w:rPr>
                <w:i w:val="0"/>
                <w:szCs w:val="22"/>
              </w:rPr>
            </w:pPr>
            <w:r w:rsidRPr="000C3924">
              <w:rPr>
                <w:b/>
                <w:i w:val="0"/>
                <w:szCs w:val="22"/>
                <w:lang w:val="en-GB"/>
              </w:rPr>
              <w:lastRenderedPageBreak/>
              <w:t>2.</w:t>
            </w:r>
            <w:r w:rsidRPr="000C3924">
              <w:rPr>
                <w:b/>
                <w:i w:val="0"/>
                <w:szCs w:val="22"/>
                <w:lang w:val="el-GR"/>
              </w:rPr>
              <w:t>8</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162466A3" w14:textId="77777777" w:rsidR="003D47F1" w:rsidRPr="000C3924" w:rsidRDefault="007D3ECE" w:rsidP="003D47F1">
            <w:pPr>
              <w:jc w:val="left"/>
              <w:rPr>
                <w:b/>
                <w:bCs/>
                <w:i w:val="0"/>
                <w:szCs w:val="22"/>
                <w:lang w:val="el-GR"/>
              </w:rPr>
            </w:pPr>
            <w:r w:rsidRPr="000C3924">
              <w:rPr>
                <w:b/>
                <w:bCs/>
                <w:i w:val="0"/>
                <w:szCs w:val="22"/>
                <w:lang w:val="el-GR"/>
              </w:rPr>
              <w:t xml:space="preserve">Αρμόδιος Λειτουργός </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824001" w14:textId="77777777" w:rsidR="003D47F1" w:rsidRPr="000C3924" w:rsidRDefault="007D3ECE" w:rsidP="003D47F1">
            <w:pPr>
              <w:rPr>
                <w:b/>
                <w:i w:val="0"/>
                <w:szCs w:val="22"/>
                <w:lang w:val="el-GR"/>
              </w:rPr>
            </w:pPr>
            <w:r w:rsidRPr="000C3924">
              <w:rPr>
                <w:b/>
                <w:i w:val="0"/>
                <w:szCs w:val="22"/>
                <w:lang w:val="el-GR"/>
              </w:rPr>
              <w:t>Ελένη Μανώλη</w:t>
            </w:r>
          </w:p>
          <w:p w14:paraId="58DE1019" w14:textId="77777777" w:rsidR="003D47F1" w:rsidRPr="000C3924" w:rsidRDefault="007D3ECE" w:rsidP="003D47F1">
            <w:pPr>
              <w:rPr>
                <w:bCs/>
                <w:i w:val="0"/>
                <w:szCs w:val="22"/>
                <w:lang w:val="el-GR"/>
              </w:rPr>
            </w:pPr>
            <w:r w:rsidRPr="000C3924">
              <w:rPr>
                <w:bCs/>
                <w:i w:val="0"/>
                <w:szCs w:val="22"/>
                <w:lang w:val="el-GR"/>
              </w:rPr>
              <w:t>Λειτουργός Προσφορών, Αγορών και Προμηθειών</w:t>
            </w:r>
          </w:p>
          <w:p w14:paraId="5A1C6F97" w14:textId="77777777" w:rsidR="003D47F1" w:rsidRPr="000C3924" w:rsidRDefault="007D3ECE" w:rsidP="003D47F1">
            <w:pPr>
              <w:rPr>
                <w:bCs/>
                <w:i w:val="0"/>
                <w:szCs w:val="22"/>
                <w:lang w:val="el-GR"/>
              </w:rPr>
            </w:pPr>
            <w:r w:rsidRPr="000C3924">
              <w:rPr>
                <w:bCs/>
                <w:i w:val="0"/>
                <w:szCs w:val="22"/>
                <w:lang w:val="el-GR"/>
              </w:rPr>
              <w:t xml:space="preserve">Ταχ.Διευθ.: </w:t>
            </w:r>
            <w:hyperlink r:id="rId15" w:history="1">
              <w:r w:rsidRPr="000C3924">
                <w:rPr>
                  <w:rStyle w:val="Hyperlink"/>
                  <w:bCs/>
                  <w:i w:val="0"/>
                  <w:szCs w:val="22"/>
                </w:rPr>
                <w:t>el</w:t>
              </w:r>
              <w:r w:rsidRPr="000C3924">
                <w:rPr>
                  <w:rStyle w:val="Hyperlink"/>
                  <w:i w:val="0"/>
                  <w:szCs w:val="22"/>
                </w:rPr>
                <w:t>eni</w:t>
              </w:r>
              <w:r w:rsidRPr="000C3924">
                <w:rPr>
                  <w:rStyle w:val="Hyperlink"/>
                  <w:i w:val="0"/>
                  <w:szCs w:val="22"/>
                  <w:lang w:val="el-GR"/>
                </w:rPr>
                <w:t>.</w:t>
              </w:r>
              <w:r w:rsidRPr="000C3924">
                <w:rPr>
                  <w:rStyle w:val="Hyperlink"/>
                  <w:i w:val="0"/>
                  <w:szCs w:val="22"/>
                </w:rPr>
                <w:t>manoli</w:t>
              </w:r>
              <w:r w:rsidRPr="000C3924">
                <w:rPr>
                  <w:rStyle w:val="Hyperlink"/>
                  <w:bCs/>
                  <w:i w:val="0"/>
                  <w:szCs w:val="22"/>
                  <w:lang w:val="el-GR"/>
                </w:rPr>
                <w:t>@</w:t>
              </w:r>
              <w:r w:rsidRPr="000C3924">
                <w:rPr>
                  <w:rStyle w:val="Hyperlink"/>
                  <w:bCs/>
                  <w:i w:val="0"/>
                  <w:szCs w:val="22"/>
                  <w:lang w:val="en-GB"/>
                </w:rPr>
                <w:t>bococ</w:t>
              </w:r>
              <w:r w:rsidRPr="000C3924">
                <w:rPr>
                  <w:rStyle w:val="Hyperlink"/>
                  <w:bCs/>
                  <w:i w:val="0"/>
                  <w:szCs w:val="22"/>
                  <w:lang w:val="el-GR"/>
                </w:rPr>
                <w:t>.</w:t>
              </w:r>
              <w:r w:rsidRPr="000C3924">
                <w:rPr>
                  <w:rStyle w:val="Hyperlink"/>
                  <w:bCs/>
                  <w:i w:val="0"/>
                  <w:szCs w:val="22"/>
                  <w:lang w:val="en-GB"/>
                </w:rPr>
                <w:t>org</w:t>
              </w:r>
              <w:r w:rsidRPr="000C3924">
                <w:rPr>
                  <w:rStyle w:val="Hyperlink"/>
                  <w:bCs/>
                  <w:i w:val="0"/>
                  <w:szCs w:val="22"/>
                  <w:lang w:val="el-GR"/>
                </w:rPr>
                <w:t>.</w:t>
              </w:r>
              <w:r w:rsidRPr="000C3924">
                <w:rPr>
                  <w:rStyle w:val="Hyperlink"/>
                  <w:bCs/>
                  <w:i w:val="0"/>
                  <w:szCs w:val="22"/>
                  <w:lang w:val="en-GB"/>
                </w:rPr>
                <w:t>cy</w:t>
              </w:r>
            </w:hyperlink>
          </w:p>
          <w:p w14:paraId="0FF1CBE6" w14:textId="77777777" w:rsidR="003D47F1" w:rsidRPr="000C3924" w:rsidRDefault="007D3ECE" w:rsidP="003D47F1">
            <w:pPr>
              <w:rPr>
                <w:bCs/>
                <w:i w:val="0"/>
                <w:szCs w:val="22"/>
                <w:lang w:val="el-GR"/>
              </w:rPr>
            </w:pPr>
            <w:r w:rsidRPr="000C3924">
              <w:rPr>
                <w:bCs/>
                <w:i w:val="0"/>
                <w:szCs w:val="22"/>
                <w:lang w:val="el-GR"/>
              </w:rPr>
              <w:t>Τηλ.: 22847313</w:t>
            </w:r>
          </w:p>
          <w:p w14:paraId="4A27FA70" w14:textId="77777777" w:rsidR="003D47F1" w:rsidRPr="000C3924" w:rsidRDefault="007D3ECE" w:rsidP="003D47F1">
            <w:pPr>
              <w:rPr>
                <w:b/>
                <w:bCs/>
                <w:i w:val="0"/>
                <w:szCs w:val="22"/>
                <w:lang w:val="el-GR"/>
              </w:rPr>
            </w:pPr>
            <w:r w:rsidRPr="000C3924">
              <w:rPr>
                <w:bCs/>
                <w:i w:val="0"/>
                <w:szCs w:val="22"/>
                <w:lang w:val="el-GR"/>
              </w:rPr>
              <w:t>Φαξ: 22511870</w:t>
            </w:r>
          </w:p>
        </w:tc>
      </w:tr>
      <w:tr w:rsidR="00433469" w:rsidRPr="008741FA" w14:paraId="5D18BAEC" w14:textId="77777777" w:rsidTr="000C3924">
        <w:trPr>
          <w:trHeight w:val="694"/>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2127CB36"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9</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0EABAA2A" w14:textId="77777777" w:rsidR="003D47F1" w:rsidRPr="000C3924" w:rsidRDefault="007D3ECE" w:rsidP="003D47F1">
            <w:pPr>
              <w:jc w:val="left"/>
              <w:rPr>
                <w:b/>
                <w:bCs/>
                <w:i w:val="0"/>
                <w:szCs w:val="22"/>
                <w:lang w:val="el-GR"/>
              </w:rPr>
            </w:pPr>
            <w:r w:rsidRPr="000C3924">
              <w:rPr>
                <w:b/>
                <w:bCs/>
                <w:i w:val="0"/>
                <w:szCs w:val="22"/>
                <w:lang w:val="el-GR"/>
              </w:rPr>
              <w:t>Περίοδος διάθεσης Εγγράφων Διαγωνισμού</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ABD509" w14:textId="77777777" w:rsidR="003D47F1" w:rsidRPr="000C3924" w:rsidRDefault="007D3ECE" w:rsidP="003D47F1">
            <w:pPr>
              <w:rPr>
                <w:i w:val="0"/>
                <w:szCs w:val="22"/>
                <w:lang w:val="el-GR"/>
              </w:rPr>
            </w:pPr>
            <w:r w:rsidRPr="000C3924">
              <w:rPr>
                <w:bCs/>
                <w:i w:val="0"/>
                <w:szCs w:val="22"/>
                <w:lang w:val="el-GR"/>
              </w:rPr>
              <w:t>Έως την</w:t>
            </w:r>
            <w:r w:rsidRPr="000C3924">
              <w:rPr>
                <w:b/>
                <w:i w:val="0"/>
                <w:szCs w:val="22"/>
                <w:lang w:val="el-GR"/>
              </w:rPr>
              <w:t xml:space="preserve"> </w:t>
            </w:r>
            <w:r w:rsidRPr="000C3924">
              <w:rPr>
                <w:i w:val="0"/>
                <w:szCs w:val="22"/>
                <w:lang w:val="el-GR"/>
              </w:rPr>
              <w:t>προθεσμία υποβολής προσφορών</w:t>
            </w:r>
          </w:p>
        </w:tc>
      </w:tr>
      <w:tr w:rsidR="00433469" w:rsidRPr="008741FA" w14:paraId="1FF046B3" w14:textId="77777777" w:rsidTr="000C3924">
        <w:trPr>
          <w:trHeight w:val="1243"/>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18C7C4DB"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0</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42D7C639" w14:textId="77777777" w:rsidR="003D47F1" w:rsidRPr="000C3924" w:rsidRDefault="007D3ECE" w:rsidP="003D47F1">
            <w:pPr>
              <w:jc w:val="left"/>
              <w:rPr>
                <w:b/>
                <w:bCs/>
                <w:i w:val="0"/>
                <w:szCs w:val="22"/>
                <w:lang w:val="el-GR"/>
              </w:rPr>
            </w:pPr>
            <w:r w:rsidRPr="000C3924">
              <w:rPr>
                <w:b/>
                <w:bCs/>
                <w:i w:val="0"/>
                <w:szCs w:val="22"/>
                <w:lang w:val="el-GR"/>
              </w:rPr>
              <w:t>Τόπος και τρόπος διάθεσης Εγγράφων Διαγωνισμού</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DC492D" w14:textId="77777777" w:rsidR="003D47F1" w:rsidRPr="000C3924" w:rsidRDefault="007D3ECE" w:rsidP="003D47F1">
            <w:pPr>
              <w:rPr>
                <w:i w:val="0"/>
                <w:szCs w:val="22"/>
                <w:lang w:val="el-GR"/>
              </w:rPr>
            </w:pPr>
            <w:bookmarkStart w:id="8" w:name="_Hlk127784188"/>
            <w:r w:rsidRPr="000C3924">
              <w:rPr>
                <w:i w:val="0"/>
                <w:szCs w:val="22"/>
                <w:lang w:val="el-GR"/>
              </w:rPr>
              <w:t xml:space="preserve">Δωρεάν, μέσω της ιστοσελίδας του Ογκολογικού Κέντρου Τράπεζας Κύπρου, ακολουθώντας το σύνδεσμο </w:t>
            </w:r>
            <w:hyperlink r:id="rId16" w:history="1">
              <w:r w:rsidRPr="000C3924">
                <w:rPr>
                  <w:rStyle w:val="Hyperlink"/>
                  <w:i w:val="0"/>
                  <w:szCs w:val="22"/>
                </w:rPr>
                <w:t>Tender</w:t>
              </w:r>
              <w:r w:rsidRPr="000C3924">
                <w:rPr>
                  <w:rStyle w:val="Hyperlink"/>
                  <w:i w:val="0"/>
                  <w:szCs w:val="22"/>
                  <w:lang w:val="el-GR"/>
                </w:rPr>
                <w:t xml:space="preserve"> | Ογκολογικό Τράπεζας Κύπρου (</w:t>
              </w:r>
              <w:r w:rsidRPr="000C3924">
                <w:rPr>
                  <w:rStyle w:val="Hyperlink"/>
                  <w:i w:val="0"/>
                  <w:szCs w:val="22"/>
                </w:rPr>
                <w:t>bococ</w:t>
              </w:r>
              <w:r w:rsidRPr="000C3924">
                <w:rPr>
                  <w:rStyle w:val="Hyperlink"/>
                  <w:i w:val="0"/>
                  <w:szCs w:val="22"/>
                  <w:lang w:val="el-GR"/>
                </w:rPr>
                <w:t>.</w:t>
              </w:r>
              <w:r w:rsidRPr="000C3924">
                <w:rPr>
                  <w:rStyle w:val="Hyperlink"/>
                  <w:i w:val="0"/>
                  <w:szCs w:val="22"/>
                </w:rPr>
                <w:t>org</w:t>
              </w:r>
              <w:r w:rsidRPr="000C3924">
                <w:rPr>
                  <w:rStyle w:val="Hyperlink"/>
                  <w:i w:val="0"/>
                  <w:szCs w:val="22"/>
                  <w:lang w:val="el-GR"/>
                </w:rPr>
                <w:t>.</w:t>
              </w:r>
              <w:r w:rsidRPr="000C3924">
                <w:rPr>
                  <w:rStyle w:val="Hyperlink"/>
                  <w:i w:val="0"/>
                  <w:szCs w:val="22"/>
                </w:rPr>
                <w:t>cy</w:t>
              </w:r>
              <w:r w:rsidRPr="000C3924">
                <w:rPr>
                  <w:rStyle w:val="Hyperlink"/>
                  <w:i w:val="0"/>
                  <w:szCs w:val="22"/>
                  <w:lang w:val="el-GR"/>
                </w:rPr>
                <w:t>)</w:t>
              </w:r>
            </w:hyperlink>
            <w:bookmarkEnd w:id="8"/>
            <w:r w:rsidRPr="000C3924">
              <w:rPr>
                <w:bCs/>
                <w:i w:val="0"/>
                <w:szCs w:val="22"/>
                <w:lang w:val="el-GR"/>
              </w:rPr>
              <w:t xml:space="preserve"> </w:t>
            </w:r>
          </w:p>
        </w:tc>
      </w:tr>
      <w:tr w:rsidR="00433469" w:rsidRPr="008741FA" w14:paraId="1D14F8C2"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5FD50489"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1</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0A1BEEDD" w14:textId="77777777" w:rsidR="003D47F1" w:rsidRPr="008741FA" w:rsidRDefault="007D3ECE" w:rsidP="003D47F1">
            <w:pPr>
              <w:jc w:val="left"/>
              <w:rPr>
                <w:b/>
                <w:bCs/>
                <w:i w:val="0"/>
                <w:szCs w:val="22"/>
                <w:lang w:val="el-GR"/>
              </w:rPr>
            </w:pPr>
            <w:r w:rsidRPr="008741FA">
              <w:rPr>
                <w:b/>
                <w:bCs/>
                <w:i w:val="0"/>
                <w:szCs w:val="22"/>
                <w:lang w:val="el-GR"/>
              </w:rPr>
              <w:t>Προθεσμίες υποβολής σχολίων / ερωτήσεων / εισηγήσεων και αποστολή απαντήσεων από το Κέντρο</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747C2" w14:textId="77777777" w:rsidR="003D47F1" w:rsidRPr="008741FA" w:rsidRDefault="007D3ECE" w:rsidP="003D47F1">
            <w:pPr>
              <w:rPr>
                <w:b/>
                <w:bCs/>
                <w:i w:val="0"/>
                <w:szCs w:val="22"/>
                <w:lang w:val="el-GR"/>
              </w:rPr>
            </w:pPr>
            <w:r w:rsidRPr="008741FA">
              <w:rPr>
                <w:i w:val="0"/>
                <w:szCs w:val="22"/>
                <w:lang w:val="el-GR"/>
              </w:rPr>
              <w:t xml:space="preserve">Σχόλια γίνονται δεκτά μέχρι τις </w:t>
            </w:r>
            <w:r w:rsidR="00226745" w:rsidRPr="008741FA">
              <w:rPr>
                <w:b/>
                <w:bCs/>
                <w:i w:val="0"/>
                <w:szCs w:val="22"/>
                <w:lang w:val="el-GR"/>
              </w:rPr>
              <w:t>12</w:t>
            </w:r>
            <w:r w:rsidRPr="008741FA">
              <w:rPr>
                <w:b/>
                <w:bCs/>
                <w:i w:val="0"/>
                <w:szCs w:val="22"/>
                <w:lang w:val="el-GR"/>
              </w:rPr>
              <w:t xml:space="preserve">/05/2023 </w:t>
            </w:r>
            <w:r w:rsidRPr="008741FA">
              <w:rPr>
                <w:i w:val="0"/>
                <w:szCs w:val="22"/>
                <w:lang w:val="el-GR"/>
              </w:rPr>
              <w:t>και ώρα</w:t>
            </w:r>
            <w:r w:rsidRPr="008741FA">
              <w:rPr>
                <w:b/>
                <w:bCs/>
                <w:i w:val="0"/>
                <w:szCs w:val="22"/>
                <w:lang w:val="el-GR"/>
              </w:rPr>
              <w:t xml:space="preserve"> 14.00.</w:t>
            </w:r>
          </w:p>
          <w:p w14:paraId="6878D582" w14:textId="77777777" w:rsidR="003D47F1" w:rsidRPr="008741FA" w:rsidRDefault="007D3ECE" w:rsidP="003D47F1">
            <w:pPr>
              <w:rPr>
                <w:i w:val="0"/>
                <w:szCs w:val="22"/>
                <w:lang w:val="el-GR"/>
              </w:rPr>
            </w:pPr>
            <w:r w:rsidRPr="008741FA">
              <w:rPr>
                <w:i w:val="0"/>
                <w:szCs w:val="22"/>
                <w:lang w:val="el-GR"/>
              </w:rPr>
              <w:t>Οι ενδιαφερόμενοι αν το επιθυμούν μπορούν να  επισκεφθούν τους χώρους του Κέντρου, αφού πρώτα ενημερώσουν τον Αρμόδιο Λειτουργό (παράγραφος 2.8)</w:t>
            </w:r>
          </w:p>
          <w:p w14:paraId="7EA3DC20" w14:textId="77777777" w:rsidR="003D47F1" w:rsidRPr="008741FA" w:rsidRDefault="007D3ECE" w:rsidP="003D47F1">
            <w:pPr>
              <w:rPr>
                <w:i w:val="0"/>
                <w:szCs w:val="22"/>
                <w:lang w:val="el-GR"/>
              </w:rPr>
            </w:pPr>
            <w:r w:rsidRPr="008741FA">
              <w:rPr>
                <w:i w:val="0"/>
                <w:szCs w:val="22"/>
                <w:lang w:val="el-GR"/>
              </w:rPr>
              <w:t xml:space="preserve">Οι απαντήσεις στα σχόλια θα δοθούν τουλάχιστον επτά (7) ημερολογιακές ημέρες πριν την ημερομηνία υποβολής των προσφορών (παρ. 2.12). </w:t>
            </w:r>
          </w:p>
          <w:p w14:paraId="6F40BA26" w14:textId="77777777" w:rsidR="003D47F1" w:rsidRPr="008741FA" w:rsidRDefault="007D3ECE" w:rsidP="003D47F1">
            <w:pPr>
              <w:rPr>
                <w:i w:val="0"/>
                <w:szCs w:val="22"/>
                <w:lang w:val="el-GR"/>
              </w:rPr>
            </w:pPr>
            <w:r w:rsidRPr="008741FA">
              <w:rPr>
                <w:i w:val="0"/>
                <w:szCs w:val="22"/>
                <w:lang w:val="el-GR"/>
              </w:rPr>
              <w:t>Το Κέντρο δεν δεσμεύεται να απαντήσει σε σχόλια που λαμβάνονται εκτός των πιο πάνω χρονοδιαγραμμάτων.</w:t>
            </w:r>
          </w:p>
          <w:p w14:paraId="21322DD5" w14:textId="77777777" w:rsidR="003D47F1" w:rsidRPr="008741FA" w:rsidRDefault="007D3ECE" w:rsidP="003D47F1">
            <w:pPr>
              <w:rPr>
                <w:b/>
                <w:i w:val="0"/>
                <w:szCs w:val="22"/>
                <w:lang w:val="el-GR"/>
              </w:rPr>
            </w:pPr>
            <w:r w:rsidRPr="008741FA">
              <w:rPr>
                <w:i w:val="0"/>
                <w:szCs w:val="22"/>
                <w:lang w:val="el-GR"/>
              </w:rPr>
              <w:t>Όλες οι απαντήσεις στα σχόλια θα δίνονται μέσω συμπληρωματικών εγγράφων που θα δημοσιεύονται στην ιστοσελίδα του Κέντρου στο χώρο του Διαγωνισμού.</w:t>
            </w:r>
          </w:p>
        </w:tc>
      </w:tr>
      <w:tr w:rsidR="00433469" w14:paraId="0E95DDEC"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4897DCAE"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12</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04F9CD84" w14:textId="77777777" w:rsidR="003D47F1" w:rsidRPr="008741FA" w:rsidRDefault="007D3ECE" w:rsidP="003D47F1">
            <w:pPr>
              <w:ind w:right="-107"/>
              <w:jc w:val="left"/>
              <w:rPr>
                <w:b/>
                <w:bCs/>
                <w:i w:val="0"/>
                <w:szCs w:val="22"/>
                <w:lang w:val="el-GR"/>
              </w:rPr>
            </w:pPr>
            <w:r w:rsidRPr="008741FA">
              <w:rPr>
                <w:b/>
                <w:bCs/>
                <w:i w:val="0"/>
                <w:szCs w:val="22"/>
                <w:lang w:val="el-GR"/>
              </w:rPr>
              <w:t>Προθεσμία υποβολής Προσφορών</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4DED4F" w14:textId="77777777" w:rsidR="003D47F1" w:rsidRPr="008741FA" w:rsidRDefault="007D3ECE" w:rsidP="003D47F1">
            <w:pPr>
              <w:tabs>
                <w:tab w:val="left" w:pos="316"/>
              </w:tabs>
              <w:ind w:left="316" w:hanging="316"/>
              <w:rPr>
                <w:i w:val="0"/>
                <w:szCs w:val="22"/>
                <w:lang w:val="el-GR"/>
              </w:rPr>
            </w:pPr>
            <w:r w:rsidRPr="008741FA">
              <w:rPr>
                <w:bCs/>
                <w:i w:val="0"/>
                <w:szCs w:val="22"/>
                <w:lang w:val="el-GR"/>
              </w:rPr>
              <w:t xml:space="preserve">Έως </w:t>
            </w:r>
            <w:r w:rsidR="00226745" w:rsidRPr="008741FA">
              <w:rPr>
                <w:b/>
                <w:i w:val="0"/>
                <w:szCs w:val="22"/>
                <w:lang w:val="el-GR"/>
              </w:rPr>
              <w:t>02</w:t>
            </w:r>
            <w:r w:rsidRPr="008741FA">
              <w:rPr>
                <w:b/>
                <w:i w:val="0"/>
                <w:szCs w:val="22"/>
                <w:lang w:val="el-GR"/>
              </w:rPr>
              <w:t>/0</w:t>
            </w:r>
            <w:r w:rsidR="00226745" w:rsidRPr="008741FA">
              <w:rPr>
                <w:b/>
                <w:i w:val="0"/>
                <w:szCs w:val="22"/>
                <w:lang w:val="el-GR"/>
              </w:rPr>
              <w:t>6</w:t>
            </w:r>
            <w:r w:rsidRPr="008741FA">
              <w:rPr>
                <w:b/>
                <w:i w:val="0"/>
                <w:szCs w:val="22"/>
                <w:lang w:val="el-GR"/>
              </w:rPr>
              <w:t>/2023</w:t>
            </w:r>
            <w:r w:rsidRPr="008741FA">
              <w:rPr>
                <w:bCs/>
                <w:i w:val="0"/>
                <w:szCs w:val="22"/>
                <w:lang w:val="el-GR"/>
              </w:rPr>
              <w:t xml:space="preserve"> και ώρα </w:t>
            </w:r>
            <w:r w:rsidRPr="008741FA">
              <w:rPr>
                <w:b/>
                <w:i w:val="0"/>
                <w:szCs w:val="22"/>
                <w:lang w:val="el-GR"/>
              </w:rPr>
              <w:t>14:00.</w:t>
            </w:r>
          </w:p>
        </w:tc>
      </w:tr>
      <w:tr w:rsidR="00433469" w:rsidRPr="008741FA" w14:paraId="571CCFAF"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266F61B4"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3</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1A040E5C" w14:textId="77777777" w:rsidR="003D47F1" w:rsidRPr="008741FA" w:rsidRDefault="007D3ECE" w:rsidP="003D47F1">
            <w:pPr>
              <w:ind w:right="-107"/>
              <w:jc w:val="left"/>
              <w:rPr>
                <w:b/>
                <w:bCs/>
                <w:i w:val="0"/>
                <w:szCs w:val="22"/>
                <w:lang w:val="el-GR"/>
              </w:rPr>
            </w:pPr>
            <w:r w:rsidRPr="008741FA">
              <w:rPr>
                <w:b/>
                <w:bCs/>
                <w:i w:val="0"/>
                <w:szCs w:val="22"/>
                <w:lang w:val="el-GR"/>
              </w:rPr>
              <w:t>Τόπος υποβολής Προσφορών</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A79C57" w14:textId="77777777" w:rsidR="00226745" w:rsidRPr="008741FA" w:rsidRDefault="007D3ECE" w:rsidP="00226745">
            <w:pPr>
              <w:spacing w:after="240" w:line="276" w:lineRule="auto"/>
              <w:rPr>
                <w:i w:val="0"/>
                <w:iCs/>
                <w:lang w:val="el-GR"/>
              </w:rPr>
            </w:pPr>
            <w:r w:rsidRPr="008741FA">
              <w:rPr>
                <w:i w:val="0"/>
                <w:iCs/>
                <w:lang w:val="el-GR"/>
              </w:rPr>
              <w:t xml:space="preserve">Οι ενδιαφερόμενοι μπορούν να υποβάλουν τις προσφορές είτε στο </w:t>
            </w:r>
            <w:r w:rsidRPr="008741FA">
              <w:rPr>
                <w:bCs/>
                <w:i w:val="0"/>
                <w:iCs/>
                <w:lang w:val="el-GR"/>
              </w:rPr>
              <w:t xml:space="preserve">Κιβώτιο Προσφορών του Κέντρου είτε να τις </w:t>
            </w:r>
            <w:r w:rsidRPr="008741FA">
              <w:rPr>
                <w:i w:val="0"/>
                <w:iCs/>
                <w:lang w:val="el-GR"/>
              </w:rPr>
              <w:t>αποστείλουν μέσω ηλεκτρονικού ταχυδρομείου (</w:t>
            </w:r>
            <w:r w:rsidRPr="008741FA">
              <w:rPr>
                <w:i w:val="0"/>
                <w:iCs/>
              </w:rPr>
              <w:t>e</w:t>
            </w:r>
            <w:r w:rsidRPr="008741FA">
              <w:rPr>
                <w:i w:val="0"/>
                <w:iCs/>
                <w:lang w:val="el-GR"/>
              </w:rPr>
              <w:t>-</w:t>
            </w:r>
            <w:r w:rsidRPr="008741FA">
              <w:rPr>
                <w:i w:val="0"/>
                <w:iCs/>
              </w:rPr>
              <w:t>mail</w:t>
            </w:r>
            <w:r w:rsidRPr="008741FA">
              <w:rPr>
                <w:i w:val="0"/>
                <w:iCs/>
                <w:lang w:val="el-GR"/>
              </w:rPr>
              <w:t xml:space="preserve">)* στο </w:t>
            </w:r>
            <w:hyperlink r:id="rId17" w:history="1">
              <w:r w:rsidRPr="008741FA">
                <w:rPr>
                  <w:rStyle w:val="Hyperlink"/>
                  <w:i w:val="0"/>
                  <w:iCs/>
                </w:rPr>
                <w:t>Procurement</w:t>
              </w:r>
              <w:r w:rsidRPr="008741FA">
                <w:rPr>
                  <w:rStyle w:val="Hyperlink"/>
                  <w:i w:val="0"/>
                  <w:iCs/>
                  <w:lang w:val="el-GR"/>
                </w:rPr>
                <w:t>@</w:t>
              </w:r>
              <w:r w:rsidRPr="008741FA">
                <w:rPr>
                  <w:rStyle w:val="Hyperlink"/>
                  <w:i w:val="0"/>
                  <w:iCs/>
                </w:rPr>
                <w:t>bococ</w:t>
              </w:r>
              <w:r w:rsidRPr="008741FA">
                <w:rPr>
                  <w:rStyle w:val="Hyperlink"/>
                  <w:i w:val="0"/>
                  <w:iCs/>
                  <w:lang w:val="el-GR"/>
                </w:rPr>
                <w:t>.</w:t>
              </w:r>
              <w:r w:rsidRPr="008741FA">
                <w:rPr>
                  <w:rStyle w:val="Hyperlink"/>
                  <w:i w:val="0"/>
                  <w:iCs/>
                </w:rPr>
                <w:t>org</w:t>
              </w:r>
              <w:r w:rsidRPr="008741FA">
                <w:rPr>
                  <w:rStyle w:val="Hyperlink"/>
                  <w:i w:val="0"/>
                  <w:iCs/>
                  <w:lang w:val="el-GR"/>
                </w:rPr>
                <w:t>.</w:t>
              </w:r>
              <w:r w:rsidRPr="008741FA">
                <w:rPr>
                  <w:rStyle w:val="Hyperlink"/>
                  <w:i w:val="0"/>
                  <w:iCs/>
                </w:rPr>
                <w:t>cy</w:t>
              </w:r>
            </w:hyperlink>
            <w:r w:rsidRPr="008741FA">
              <w:rPr>
                <w:i w:val="0"/>
                <w:iCs/>
                <w:lang w:val="el-GR"/>
              </w:rPr>
              <w:t>.</w:t>
            </w:r>
          </w:p>
          <w:p w14:paraId="412582EF" w14:textId="77777777" w:rsidR="00226745" w:rsidRPr="008741FA" w:rsidRDefault="007D3ECE" w:rsidP="00226745">
            <w:pPr>
              <w:spacing w:after="240"/>
              <w:rPr>
                <w:szCs w:val="22"/>
                <w:lang w:val="el-GR"/>
              </w:rPr>
            </w:pPr>
            <w:r w:rsidRPr="008741FA">
              <w:rPr>
                <w:b/>
                <w:sz w:val="20"/>
                <w:lang w:val="el-GR"/>
              </w:rPr>
              <w:t>* Σημείωση:</w:t>
            </w:r>
            <w:r w:rsidRPr="008741FA">
              <w:rPr>
                <w:bCs/>
                <w:sz w:val="20"/>
                <w:lang w:val="el-GR"/>
              </w:rPr>
              <w:t xml:space="preserve"> Για τις προσφορές που θα αποσταλούν ηλεκτρονικά το/τα επισυναπτόμενο/α αρχείο/α πρέπει να είναι «κλειδωμένο/α (</w:t>
            </w:r>
            <w:r w:rsidRPr="008741FA">
              <w:rPr>
                <w:bCs/>
                <w:sz w:val="20"/>
              </w:rPr>
              <w:t>locked</w:t>
            </w:r>
            <w:r w:rsidRPr="008741FA">
              <w:rPr>
                <w:bCs/>
                <w:sz w:val="20"/>
                <w:lang w:val="el-GR"/>
              </w:rPr>
              <w:t>)» και ο/οι κωδικός/οί (</w:t>
            </w:r>
            <w:r w:rsidRPr="008741FA">
              <w:rPr>
                <w:bCs/>
                <w:sz w:val="20"/>
              </w:rPr>
              <w:t>password</w:t>
            </w:r>
            <w:r w:rsidRPr="008741FA">
              <w:rPr>
                <w:bCs/>
                <w:sz w:val="20"/>
                <w:lang w:val="el-GR"/>
              </w:rPr>
              <w:t>(</w:t>
            </w:r>
            <w:r w:rsidRPr="008741FA">
              <w:rPr>
                <w:bCs/>
                <w:sz w:val="20"/>
              </w:rPr>
              <w:t>s</w:t>
            </w:r>
            <w:r w:rsidRPr="008741FA">
              <w:rPr>
                <w:bCs/>
                <w:sz w:val="20"/>
                <w:lang w:val="el-GR"/>
              </w:rPr>
              <w:t xml:space="preserve">)) να αποσταλούν στις </w:t>
            </w:r>
            <w:r w:rsidRPr="008741FA">
              <w:rPr>
                <w:b/>
                <w:sz w:val="20"/>
                <w:lang w:val="el-GR"/>
              </w:rPr>
              <w:t>02/06/2023 και ώρα 14:15,</w:t>
            </w:r>
            <w:r w:rsidRPr="008741FA">
              <w:rPr>
                <w:bCs/>
                <w:sz w:val="20"/>
                <w:lang w:val="el-GR"/>
              </w:rPr>
              <w:t xml:space="preserve"> </w:t>
            </w:r>
            <w:r w:rsidRPr="008741FA">
              <w:rPr>
                <w:sz w:val="20"/>
                <w:lang w:val="el-GR"/>
              </w:rPr>
              <w:t>μέσω ηλεκτρονικού ταχυδρομείου (</w:t>
            </w:r>
            <w:r w:rsidRPr="008741FA">
              <w:rPr>
                <w:sz w:val="20"/>
              </w:rPr>
              <w:t>e</w:t>
            </w:r>
            <w:r w:rsidRPr="008741FA">
              <w:rPr>
                <w:sz w:val="20"/>
                <w:lang w:val="el-GR"/>
              </w:rPr>
              <w:t>-</w:t>
            </w:r>
            <w:r w:rsidRPr="008741FA">
              <w:rPr>
                <w:sz w:val="20"/>
              </w:rPr>
              <w:t>mail</w:t>
            </w:r>
            <w:r w:rsidRPr="008741FA">
              <w:rPr>
                <w:sz w:val="20"/>
                <w:lang w:val="el-GR"/>
              </w:rPr>
              <w:t xml:space="preserve">) στο </w:t>
            </w:r>
            <w:hyperlink r:id="rId18" w:history="1">
              <w:r w:rsidRPr="008741FA">
                <w:rPr>
                  <w:rStyle w:val="Hyperlink"/>
                  <w:sz w:val="20"/>
                </w:rPr>
                <w:t>Procurement</w:t>
              </w:r>
              <w:r w:rsidRPr="008741FA">
                <w:rPr>
                  <w:rStyle w:val="Hyperlink"/>
                  <w:sz w:val="20"/>
                  <w:lang w:val="el-GR"/>
                </w:rPr>
                <w:t>@</w:t>
              </w:r>
              <w:r w:rsidRPr="008741FA">
                <w:rPr>
                  <w:rStyle w:val="Hyperlink"/>
                  <w:sz w:val="20"/>
                </w:rPr>
                <w:t>bococ</w:t>
              </w:r>
              <w:r w:rsidRPr="008741FA">
                <w:rPr>
                  <w:rStyle w:val="Hyperlink"/>
                  <w:sz w:val="20"/>
                  <w:lang w:val="el-GR"/>
                </w:rPr>
                <w:t>.</w:t>
              </w:r>
              <w:r w:rsidRPr="008741FA">
                <w:rPr>
                  <w:rStyle w:val="Hyperlink"/>
                  <w:sz w:val="20"/>
                </w:rPr>
                <w:t>org</w:t>
              </w:r>
              <w:r w:rsidRPr="008741FA">
                <w:rPr>
                  <w:rStyle w:val="Hyperlink"/>
                  <w:sz w:val="20"/>
                  <w:lang w:val="el-GR"/>
                </w:rPr>
                <w:t>.</w:t>
              </w:r>
              <w:r w:rsidRPr="008741FA">
                <w:rPr>
                  <w:rStyle w:val="Hyperlink"/>
                  <w:sz w:val="20"/>
                </w:rPr>
                <w:t>cy</w:t>
              </w:r>
            </w:hyperlink>
            <w:r w:rsidRPr="008741FA">
              <w:rPr>
                <w:bCs/>
                <w:sz w:val="20"/>
                <w:lang w:val="el-GR"/>
              </w:rPr>
              <w:t xml:space="preserve"> .</w:t>
            </w:r>
          </w:p>
        </w:tc>
      </w:tr>
      <w:tr w:rsidR="00433469" w14:paraId="793FD42A"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075843A5" w14:textId="77777777" w:rsidR="003D47F1" w:rsidRPr="000C3924" w:rsidRDefault="007D3ECE" w:rsidP="003D47F1">
            <w:pPr>
              <w:jc w:val="center"/>
              <w:rPr>
                <w:i w:val="0"/>
                <w:szCs w:val="22"/>
              </w:rPr>
            </w:pPr>
            <w:r w:rsidRPr="000C3924">
              <w:rPr>
                <w:b/>
                <w:i w:val="0"/>
                <w:szCs w:val="22"/>
                <w:lang w:val="en-GB"/>
              </w:rPr>
              <w:lastRenderedPageBreak/>
              <w:t>2.1</w:t>
            </w:r>
            <w:r w:rsidRPr="000C3924">
              <w:rPr>
                <w:b/>
                <w:i w:val="0"/>
                <w:szCs w:val="22"/>
                <w:lang w:val="el-GR"/>
              </w:rPr>
              <w:t>4</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6027C6F7" w14:textId="77777777" w:rsidR="003D47F1" w:rsidRPr="000C3924" w:rsidRDefault="007D3ECE" w:rsidP="003D47F1">
            <w:pPr>
              <w:jc w:val="left"/>
              <w:rPr>
                <w:b/>
                <w:bCs/>
                <w:i w:val="0"/>
                <w:szCs w:val="22"/>
                <w:lang w:val="el-GR"/>
              </w:rPr>
            </w:pPr>
            <w:r w:rsidRPr="000C3924">
              <w:rPr>
                <w:b/>
                <w:bCs/>
                <w:i w:val="0"/>
                <w:szCs w:val="22"/>
                <w:lang w:val="el-GR"/>
              </w:rPr>
              <w:t>Δέσμευση μη Απόσυρσης της Προσφοράς</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08CA25" w14:textId="77777777" w:rsidR="003D47F1" w:rsidRPr="000C3924" w:rsidRDefault="007D3ECE" w:rsidP="003D47F1">
            <w:pPr>
              <w:rPr>
                <w:b/>
                <w:i w:val="0"/>
                <w:szCs w:val="22"/>
                <w:lang w:val="el-GR"/>
              </w:rPr>
            </w:pPr>
            <w:r w:rsidRPr="000C3924">
              <w:rPr>
                <w:b/>
                <w:i w:val="0"/>
                <w:szCs w:val="22"/>
                <w:lang w:val="el-GR"/>
              </w:rPr>
              <w:t>5% του ποσού της προσφοράς</w:t>
            </w:r>
          </w:p>
        </w:tc>
      </w:tr>
      <w:tr w:rsidR="00433469" w:rsidRPr="008741FA" w14:paraId="79376609"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20BB50A9"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5</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4D12318B" w14:textId="77777777" w:rsidR="003D47F1" w:rsidRPr="000C3924" w:rsidRDefault="007D3ECE" w:rsidP="003D47F1">
            <w:pPr>
              <w:jc w:val="left"/>
              <w:rPr>
                <w:b/>
                <w:bCs/>
                <w:i w:val="0"/>
                <w:szCs w:val="22"/>
                <w:lang w:val="el-GR"/>
              </w:rPr>
            </w:pPr>
            <w:r w:rsidRPr="000C3924">
              <w:rPr>
                <w:b/>
                <w:bCs/>
                <w:i w:val="0"/>
                <w:szCs w:val="22"/>
                <w:lang w:val="el-GR"/>
              </w:rPr>
              <w:t>Διάρκεια ισχύος Προσφορών</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38CA5" w14:textId="77777777" w:rsidR="003D47F1" w:rsidRPr="000C3924" w:rsidRDefault="007D3ECE" w:rsidP="003D47F1">
            <w:pPr>
              <w:rPr>
                <w:i w:val="0"/>
                <w:szCs w:val="22"/>
                <w:lang w:val="el-GR"/>
              </w:rPr>
            </w:pPr>
            <w:r w:rsidRPr="00ED40D2">
              <w:rPr>
                <w:b/>
                <w:i w:val="0"/>
                <w:szCs w:val="22"/>
                <w:lang w:val="el-GR"/>
              </w:rPr>
              <w:t>Έξι (6) μήνες</w:t>
            </w:r>
            <w:r w:rsidRPr="000C3924">
              <w:rPr>
                <w:i w:val="0"/>
                <w:szCs w:val="22"/>
                <w:lang w:val="el-GR"/>
              </w:rPr>
              <w:t xml:space="preserve"> από την ημερομηνία υποβολής των προσφορών </w:t>
            </w:r>
          </w:p>
        </w:tc>
      </w:tr>
      <w:tr w:rsidR="00433469" w14:paraId="23E2AB03"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5D526E24"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6</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3E58331F" w14:textId="77777777" w:rsidR="003D47F1" w:rsidRPr="000C3924" w:rsidRDefault="007D3ECE" w:rsidP="003D47F1">
            <w:pPr>
              <w:jc w:val="left"/>
              <w:rPr>
                <w:b/>
                <w:bCs/>
                <w:i w:val="0"/>
                <w:szCs w:val="22"/>
                <w:lang w:val="el-GR"/>
              </w:rPr>
            </w:pPr>
            <w:r w:rsidRPr="000C3924">
              <w:rPr>
                <w:b/>
                <w:bCs/>
                <w:i w:val="0"/>
                <w:szCs w:val="22"/>
                <w:lang w:val="el-GR"/>
              </w:rPr>
              <w:t>Γλώσσα σύνταξης Προσφοράς</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DF025" w14:textId="77777777" w:rsidR="003D47F1" w:rsidRPr="000C3924" w:rsidRDefault="007D3ECE" w:rsidP="003D47F1">
            <w:pPr>
              <w:rPr>
                <w:b/>
                <w:i w:val="0"/>
                <w:szCs w:val="22"/>
                <w:lang w:val="el-GR"/>
              </w:rPr>
            </w:pPr>
            <w:r w:rsidRPr="000C3924">
              <w:rPr>
                <w:b/>
                <w:i w:val="0"/>
                <w:szCs w:val="22"/>
                <w:lang w:val="el-GR"/>
              </w:rPr>
              <w:t xml:space="preserve">Ελληνική </w:t>
            </w:r>
          </w:p>
        </w:tc>
      </w:tr>
      <w:tr w:rsidR="00433469" w14:paraId="25941FA4"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49C75753" w14:textId="77777777" w:rsidR="003D47F1" w:rsidRPr="000C3924" w:rsidRDefault="007D3ECE" w:rsidP="003D47F1">
            <w:pPr>
              <w:jc w:val="center"/>
              <w:rPr>
                <w:i w:val="0"/>
                <w:szCs w:val="22"/>
              </w:rPr>
            </w:pPr>
            <w:r w:rsidRPr="000C3924">
              <w:rPr>
                <w:b/>
                <w:i w:val="0"/>
                <w:szCs w:val="22"/>
                <w:lang w:val="en-GB"/>
              </w:rPr>
              <w:t>2.1</w:t>
            </w:r>
            <w:r w:rsidRPr="000C3924">
              <w:rPr>
                <w:b/>
                <w:i w:val="0"/>
                <w:szCs w:val="22"/>
                <w:lang w:val="el-GR"/>
              </w:rPr>
              <w:t>7</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7F6DDEB2" w14:textId="77777777" w:rsidR="003D47F1" w:rsidRPr="000C3924" w:rsidRDefault="007D3ECE" w:rsidP="003D47F1">
            <w:pPr>
              <w:jc w:val="left"/>
              <w:rPr>
                <w:b/>
                <w:bCs/>
                <w:i w:val="0"/>
                <w:szCs w:val="22"/>
                <w:lang w:val="el-GR"/>
              </w:rPr>
            </w:pPr>
            <w:r w:rsidRPr="000C3924">
              <w:rPr>
                <w:b/>
                <w:bCs/>
                <w:i w:val="0"/>
                <w:szCs w:val="22"/>
                <w:lang w:val="el-GR"/>
              </w:rPr>
              <w:t>Νόμισμα Προσφοράς</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0540CF" w14:textId="77777777" w:rsidR="003D47F1" w:rsidRPr="000C3924" w:rsidRDefault="007D3ECE" w:rsidP="003D47F1">
            <w:pPr>
              <w:rPr>
                <w:i w:val="0"/>
                <w:szCs w:val="22"/>
                <w:lang w:val="el-GR"/>
              </w:rPr>
            </w:pPr>
            <w:r w:rsidRPr="000C3924">
              <w:rPr>
                <w:rFonts w:eastAsia="Arial"/>
                <w:i w:val="0"/>
                <w:szCs w:val="22"/>
                <w:lang w:val="el-GR"/>
              </w:rPr>
              <w:t xml:space="preserve"> </w:t>
            </w:r>
            <w:r w:rsidRPr="000C3924">
              <w:rPr>
                <w:i w:val="0"/>
                <w:szCs w:val="22"/>
                <w:lang w:val="el-GR"/>
              </w:rPr>
              <w:t>Ευρώ</w:t>
            </w:r>
          </w:p>
        </w:tc>
      </w:tr>
      <w:tr w:rsidR="00433469" w:rsidRPr="008741FA" w14:paraId="720566D0"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3E8E9345"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18</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7EB49CD9" w14:textId="77777777" w:rsidR="003D47F1" w:rsidRPr="000C3924" w:rsidRDefault="007D3ECE" w:rsidP="003D47F1">
            <w:pPr>
              <w:ind w:right="-107"/>
              <w:jc w:val="left"/>
              <w:rPr>
                <w:b/>
                <w:bCs/>
                <w:i w:val="0"/>
                <w:szCs w:val="22"/>
                <w:lang w:val="el-GR"/>
              </w:rPr>
            </w:pPr>
            <w:r w:rsidRPr="000C3924">
              <w:rPr>
                <w:b/>
                <w:bCs/>
                <w:i w:val="0"/>
                <w:szCs w:val="22"/>
                <w:lang w:val="el-GR"/>
              </w:rPr>
              <w:t>Εκτιμώμενη ημερομηνία παρουσίασης / επίδειξης δειγμάτων</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F2286A" w14:textId="77777777" w:rsidR="003D47F1" w:rsidRPr="000C3924" w:rsidRDefault="007D3ECE" w:rsidP="003D47F1">
            <w:pPr>
              <w:rPr>
                <w:i w:val="0"/>
                <w:szCs w:val="22"/>
                <w:lang w:val="el-GR"/>
              </w:rPr>
            </w:pPr>
            <w:r w:rsidRPr="000C3924">
              <w:rPr>
                <w:rFonts w:eastAsia="Arial"/>
                <w:b/>
                <w:i w:val="0"/>
                <w:szCs w:val="22"/>
                <w:lang w:val="el-GR"/>
              </w:rPr>
              <w:t>Δύο (</w:t>
            </w:r>
            <w:r w:rsidRPr="000C3924">
              <w:rPr>
                <w:b/>
                <w:i w:val="0"/>
                <w:szCs w:val="22"/>
                <w:lang w:val="el-GR"/>
              </w:rPr>
              <w:t xml:space="preserve">2) μήνες </w:t>
            </w:r>
            <w:r w:rsidRPr="000C3924">
              <w:rPr>
                <w:bCs/>
                <w:i w:val="0"/>
                <w:szCs w:val="22"/>
                <w:lang w:val="el-GR"/>
              </w:rPr>
              <w:t>από την ημερομηνία υποβολής των προσφορών</w:t>
            </w:r>
          </w:p>
        </w:tc>
      </w:tr>
      <w:tr w:rsidR="00433469" w:rsidRPr="008741FA" w14:paraId="3F56A231"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54462097" w14:textId="77777777" w:rsidR="003D47F1" w:rsidRPr="000C3924" w:rsidRDefault="007D3ECE" w:rsidP="003D47F1">
            <w:pPr>
              <w:jc w:val="center"/>
              <w:rPr>
                <w:i w:val="0"/>
                <w:szCs w:val="22"/>
              </w:rPr>
            </w:pPr>
            <w:r w:rsidRPr="000C3924">
              <w:rPr>
                <w:b/>
                <w:i w:val="0"/>
                <w:szCs w:val="22"/>
                <w:lang w:val="en-GB"/>
              </w:rPr>
              <w:t>2.</w:t>
            </w:r>
            <w:r w:rsidRPr="000C3924">
              <w:rPr>
                <w:b/>
                <w:i w:val="0"/>
                <w:szCs w:val="22"/>
                <w:lang w:val="el-GR"/>
              </w:rPr>
              <w:t>19</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215D1168" w14:textId="77777777" w:rsidR="003D47F1" w:rsidRPr="000C3924" w:rsidRDefault="007D3ECE" w:rsidP="003D47F1">
            <w:pPr>
              <w:ind w:right="-107"/>
              <w:jc w:val="left"/>
              <w:rPr>
                <w:b/>
                <w:bCs/>
                <w:i w:val="0"/>
                <w:szCs w:val="22"/>
                <w:lang w:val="el-GR"/>
              </w:rPr>
            </w:pPr>
            <w:r w:rsidRPr="000C3924">
              <w:rPr>
                <w:b/>
                <w:bCs/>
                <w:i w:val="0"/>
                <w:szCs w:val="22"/>
                <w:lang w:val="el-GR"/>
              </w:rPr>
              <w:t>Εκτιμώμενη ημερομηνία γνωστοποίησης αποτελεσμάτων διαγωνισμού</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718060" w14:textId="77777777" w:rsidR="003D47F1" w:rsidRPr="000C3924" w:rsidRDefault="007D3ECE" w:rsidP="003D47F1">
            <w:pPr>
              <w:rPr>
                <w:b/>
                <w:i w:val="0"/>
                <w:szCs w:val="22"/>
                <w:lang w:val="el-GR"/>
              </w:rPr>
            </w:pPr>
            <w:r w:rsidRPr="000C3924">
              <w:rPr>
                <w:b/>
                <w:i w:val="0"/>
                <w:szCs w:val="22"/>
                <w:lang w:val="el-GR"/>
              </w:rPr>
              <w:t xml:space="preserve">Τρεις (3) μήνες </w:t>
            </w:r>
            <w:r w:rsidRPr="000C3924">
              <w:rPr>
                <w:bCs/>
                <w:i w:val="0"/>
                <w:szCs w:val="22"/>
                <w:lang w:val="el-GR"/>
              </w:rPr>
              <w:t>από την ημερομηνία υποβολής των προσφορών</w:t>
            </w:r>
          </w:p>
        </w:tc>
      </w:tr>
      <w:tr w:rsidR="00433469" w:rsidRPr="008741FA" w14:paraId="2C0B106C"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7998F7EE" w14:textId="77777777" w:rsidR="003D47F1" w:rsidRPr="000C3924" w:rsidRDefault="007D3ECE" w:rsidP="003D47F1">
            <w:pPr>
              <w:jc w:val="center"/>
              <w:rPr>
                <w:i w:val="0"/>
                <w:szCs w:val="22"/>
              </w:rPr>
            </w:pPr>
            <w:r w:rsidRPr="000C3924">
              <w:rPr>
                <w:b/>
                <w:i w:val="0"/>
                <w:szCs w:val="22"/>
                <w:lang w:val="en-GB"/>
              </w:rPr>
              <w:t>2.2</w:t>
            </w:r>
            <w:r w:rsidRPr="000C3924">
              <w:rPr>
                <w:b/>
                <w:i w:val="0"/>
                <w:szCs w:val="22"/>
                <w:lang w:val="el-GR"/>
              </w:rPr>
              <w:t>0</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7C6C6642" w14:textId="77777777" w:rsidR="003D47F1" w:rsidRPr="000C3924" w:rsidRDefault="007D3ECE" w:rsidP="003D47F1">
            <w:pPr>
              <w:tabs>
                <w:tab w:val="left" w:pos="3550"/>
              </w:tabs>
              <w:ind w:right="-107"/>
              <w:jc w:val="left"/>
              <w:rPr>
                <w:b/>
                <w:bCs/>
                <w:i w:val="0"/>
                <w:szCs w:val="22"/>
                <w:lang w:val="el-GR"/>
              </w:rPr>
            </w:pPr>
            <w:r w:rsidRPr="000C3924">
              <w:rPr>
                <w:b/>
                <w:bCs/>
                <w:i w:val="0"/>
                <w:szCs w:val="22"/>
                <w:lang w:val="el-GR"/>
              </w:rPr>
              <w:t>Εκτιμώμενη ημερομηνία υπογραφής σύμβασης</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9BFB78" w14:textId="77777777" w:rsidR="003D47F1" w:rsidRPr="000C3924" w:rsidRDefault="007D3ECE" w:rsidP="003D47F1">
            <w:pPr>
              <w:rPr>
                <w:b/>
                <w:i w:val="0"/>
                <w:szCs w:val="22"/>
                <w:lang w:val="el-GR"/>
              </w:rPr>
            </w:pPr>
            <w:r w:rsidRPr="000C3924">
              <w:rPr>
                <w:b/>
                <w:i w:val="0"/>
                <w:szCs w:val="22"/>
                <w:lang w:val="el-GR"/>
              </w:rPr>
              <w:t xml:space="preserve">Τέσσερις (4) </w:t>
            </w:r>
            <w:r w:rsidRPr="000C3924">
              <w:rPr>
                <w:bCs/>
                <w:i w:val="0"/>
                <w:szCs w:val="22"/>
                <w:lang w:val="el-GR"/>
              </w:rPr>
              <w:t>από την ημερομηνία υποβολής των προσφορών</w:t>
            </w:r>
          </w:p>
        </w:tc>
      </w:tr>
      <w:tr w:rsidR="00433469" w14:paraId="4581DF35"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3F81D34E" w14:textId="77777777" w:rsidR="003D47F1" w:rsidRPr="000C3924" w:rsidRDefault="007D3ECE" w:rsidP="003D47F1">
            <w:pPr>
              <w:jc w:val="center"/>
              <w:rPr>
                <w:i w:val="0"/>
                <w:szCs w:val="22"/>
              </w:rPr>
            </w:pPr>
            <w:r w:rsidRPr="000C3924">
              <w:rPr>
                <w:b/>
                <w:i w:val="0"/>
                <w:szCs w:val="22"/>
                <w:lang w:val="en-GB"/>
              </w:rPr>
              <w:t>2.2</w:t>
            </w:r>
            <w:r w:rsidRPr="000C3924">
              <w:rPr>
                <w:b/>
                <w:i w:val="0"/>
                <w:szCs w:val="22"/>
                <w:lang w:val="el-GR"/>
              </w:rPr>
              <w:t>1</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72942988" w14:textId="77777777" w:rsidR="003D47F1" w:rsidRPr="000C3924" w:rsidRDefault="007D3ECE" w:rsidP="003D47F1">
            <w:pPr>
              <w:jc w:val="left"/>
              <w:rPr>
                <w:b/>
                <w:bCs/>
                <w:i w:val="0"/>
                <w:szCs w:val="22"/>
                <w:lang w:val="el-GR"/>
              </w:rPr>
            </w:pPr>
            <w:r w:rsidRPr="000C3924">
              <w:rPr>
                <w:b/>
                <w:bCs/>
                <w:i w:val="0"/>
                <w:szCs w:val="22"/>
                <w:lang w:val="el-GR"/>
              </w:rPr>
              <w:t>Τόπος παράδοσης προμηθειών</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0A2A36" w14:textId="77777777" w:rsidR="003D47F1" w:rsidRPr="000C3924" w:rsidRDefault="007D3ECE" w:rsidP="003D47F1">
            <w:pPr>
              <w:rPr>
                <w:i w:val="0"/>
                <w:szCs w:val="22"/>
                <w:lang w:val="el-GR"/>
              </w:rPr>
            </w:pPr>
            <w:r w:rsidRPr="000C3924">
              <w:rPr>
                <w:i w:val="0"/>
                <w:szCs w:val="22"/>
                <w:lang w:val="el-GR"/>
              </w:rPr>
              <w:t>Ογκολογικό Κέντρο Τράπεζας Κύπρου</w:t>
            </w:r>
          </w:p>
          <w:p w14:paraId="5602315B" w14:textId="77777777" w:rsidR="003D47F1" w:rsidRPr="000C3924" w:rsidRDefault="007D3ECE" w:rsidP="003D47F1">
            <w:pPr>
              <w:rPr>
                <w:i w:val="0"/>
                <w:szCs w:val="22"/>
                <w:lang w:val="el-GR"/>
              </w:rPr>
            </w:pPr>
            <w:r w:rsidRPr="000C3924">
              <w:rPr>
                <w:i w:val="0"/>
                <w:szCs w:val="22"/>
                <w:lang w:val="el-GR"/>
              </w:rPr>
              <w:t>Λεωφόρος Ακροπόλεως 32</w:t>
            </w:r>
          </w:p>
          <w:p w14:paraId="2D2C64CC" w14:textId="77777777" w:rsidR="003D47F1" w:rsidRPr="000C3924" w:rsidRDefault="007D3ECE" w:rsidP="003D47F1">
            <w:pPr>
              <w:rPr>
                <w:i w:val="0"/>
                <w:szCs w:val="22"/>
                <w:lang w:val="el-GR"/>
              </w:rPr>
            </w:pPr>
            <w:r w:rsidRPr="000C3924">
              <w:rPr>
                <w:i w:val="0"/>
                <w:szCs w:val="22"/>
                <w:lang w:val="el-GR"/>
              </w:rPr>
              <w:t>2006 Στρόβολος</w:t>
            </w:r>
          </w:p>
          <w:p w14:paraId="1B23BFCD" w14:textId="77777777" w:rsidR="003D47F1" w:rsidRPr="000C3924" w:rsidRDefault="007D3ECE" w:rsidP="003D47F1">
            <w:pPr>
              <w:rPr>
                <w:i w:val="0"/>
                <w:szCs w:val="22"/>
                <w:lang w:val="el-GR"/>
              </w:rPr>
            </w:pPr>
            <w:r w:rsidRPr="000C3924">
              <w:rPr>
                <w:i w:val="0"/>
                <w:szCs w:val="22"/>
                <w:lang w:val="el-GR"/>
              </w:rPr>
              <w:t xml:space="preserve">Τμήμα Ιατροφυσικής </w:t>
            </w:r>
          </w:p>
        </w:tc>
      </w:tr>
      <w:tr w:rsidR="00433469" w:rsidRPr="008741FA" w14:paraId="213CB8A8" w14:textId="77777777" w:rsidTr="000C3924">
        <w:trPr>
          <w:trHeight w:val="337"/>
          <w:jc w:val="center"/>
        </w:trPr>
        <w:tc>
          <w:tcPr>
            <w:tcW w:w="802" w:type="dxa"/>
            <w:tcBorders>
              <w:top w:val="single" w:sz="4" w:space="0" w:color="000000"/>
              <w:left w:val="single" w:sz="4" w:space="0" w:color="000000"/>
              <w:bottom w:val="single" w:sz="4" w:space="0" w:color="000000"/>
            </w:tcBorders>
            <w:shd w:val="clear" w:color="auto" w:fill="F3F3F3"/>
            <w:tcMar>
              <w:left w:w="103" w:type="dxa"/>
            </w:tcMar>
          </w:tcPr>
          <w:p w14:paraId="225CD5E3" w14:textId="77777777" w:rsidR="003D47F1" w:rsidRPr="000C3924" w:rsidRDefault="007D3ECE" w:rsidP="003D47F1">
            <w:pPr>
              <w:jc w:val="center"/>
              <w:rPr>
                <w:i w:val="0"/>
                <w:szCs w:val="22"/>
              </w:rPr>
            </w:pPr>
            <w:r w:rsidRPr="000C3924">
              <w:rPr>
                <w:b/>
                <w:i w:val="0"/>
                <w:szCs w:val="22"/>
                <w:lang w:val="en-GB"/>
              </w:rPr>
              <w:t>2.2</w:t>
            </w:r>
            <w:r w:rsidRPr="000C3924">
              <w:rPr>
                <w:b/>
                <w:i w:val="0"/>
                <w:szCs w:val="22"/>
                <w:lang w:val="el-GR"/>
              </w:rPr>
              <w:t>2</w:t>
            </w:r>
          </w:p>
        </w:tc>
        <w:tc>
          <w:tcPr>
            <w:tcW w:w="3729" w:type="dxa"/>
            <w:tcBorders>
              <w:top w:val="single" w:sz="4" w:space="0" w:color="000000"/>
              <w:left w:val="single" w:sz="4" w:space="0" w:color="000000"/>
              <w:bottom w:val="single" w:sz="4" w:space="0" w:color="000000"/>
            </w:tcBorders>
            <w:shd w:val="clear" w:color="auto" w:fill="auto"/>
            <w:tcMar>
              <w:left w:w="103" w:type="dxa"/>
            </w:tcMar>
          </w:tcPr>
          <w:p w14:paraId="5E8632F0" w14:textId="77777777" w:rsidR="003D47F1" w:rsidRPr="000C3924" w:rsidRDefault="007D3ECE" w:rsidP="003D47F1">
            <w:pPr>
              <w:jc w:val="left"/>
              <w:rPr>
                <w:i w:val="0"/>
                <w:szCs w:val="22"/>
              </w:rPr>
            </w:pPr>
            <w:r w:rsidRPr="000C3924">
              <w:rPr>
                <w:b/>
                <w:bCs/>
                <w:i w:val="0"/>
                <w:szCs w:val="22"/>
                <w:lang w:val="el-GR"/>
              </w:rPr>
              <w:t>Διάρκεια εκτέλεσης της Σύμβασης</w:t>
            </w:r>
          </w:p>
        </w:tc>
        <w:tc>
          <w:tcPr>
            <w:tcW w:w="493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5D1A58" w14:textId="77777777" w:rsidR="003D47F1" w:rsidRPr="000C3924" w:rsidRDefault="007D3ECE" w:rsidP="003D47F1">
            <w:pPr>
              <w:rPr>
                <w:i w:val="0"/>
                <w:szCs w:val="22"/>
                <w:lang w:val="el-GR"/>
              </w:rPr>
            </w:pPr>
            <w:r w:rsidRPr="000C3924">
              <w:rPr>
                <w:i w:val="0"/>
                <w:szCs w:val="22"/>
                <w:lang w:val="el-GR"/>
              </w:rPr>
              <w:t>Η Διάρκεια Εκτέλεσης ορίζεται στους εκατό είκοσι έξι (126) μήνες:</w:t>
            </w:r>
          </w:p>
          <w:p w14:paraId="57C89728" w14:textId="77777777" w:rsidR="003D47F1" w:rsidRPr="000C3924" w:rsidRDefault="007D3ECE" w:rsidP="006370A0">
            <w:pPr>
              <w:pStyle w:val="ListParagraph"/>
              <w:numPr>
                <w:ilvl w:val="0"/>
                <w:numId w:val="30"/>
              </w:numPr>
              <w:spacing w:before="120" w:line="300" w:lineRule="atLeast"/>
              <w:ind w:left="0" w:firstLine="0"/>
              <w:rPr>
                <w:sz w:val="22"/>
                <w:szCs w:val="22"/>
              </w:rPr>
            </w:pPr>
            <w:r w:rsidRPr="000C3924">
              <w:rPr>
                <w:sz w:val="22"/>
                <w:szCs w:val="22"/>
              </w:rPr>
              <w:t xml:space="preserve">Έξι (6) μήνες για την προμήθεια &amp; εγκατάσταση, </w:t>
            </w:r>
          </w:p>
          <w:p w14:paraId="455BB6AB" w14:textId="77777777" w:rsidR="000C3924" w:rsidRPr="000C3924" w:rsidRDefault="007D3ECE" w:rsidP="006370A0">
            <w:pPr>
              <w:pStyle w:val="ListParagraph"/>
              <w:numPr>
                <w:ilvl w:val="0"/>
                <w:numId w:val="30"/>
              </w:numPr>
              <w:spacing w:before="120" w:line="300" w:lineRule="atLeast"/>
              <w:ind w:left="0" w:firstLine="0"/>
              <w:rPr>
                <w:sz w:val="22"/>
                <w:szCs w:val="22"/>
              </w:rPr>
            </w:pPr>
            <w:r w:rsidRPr="000C3924">
              <w:rPr>
                <w:sz w:val="22"/>
                <w:szCs w:val="22"/>
              </w:rPr>
              <w:t>Είκοσι Τέσσερις (24) μήνες εγγύηση</w:t>
            </w:r>
          </w:p>
          <w:p w14:paraId="6A7B8F7E" w14:textId="77777777" w:rsidR="003D47F1" w:rsidRPr="000C3924" w:rsidRDefault="007D3ECE" w:rsidP="006370A0">
            <w:pPr>
              <w:pStyle w:val="ListParagraph"/>
              <w:numPr>
                <w:ilvl w:val="0"/>
                <w:numId w:val="30"/>
              </w:numPr>
              <w:spacing w:before="120" w:line="300" w:lineRule="atLeast"/>
              <w:ind w:left="0" w:firstLine="0"/>
              <w:rPr>
                <w:sz w:val="22"/>
                <w:szCs w:val="22"/>
              </w:rPr>
            </w:pPr>
            <w:r w:rsidRPr="000C3924">
              <w:rPr>
                <w:sz w:val="22"/>
                <w:szCs w:val="22"/>
              </w:rPr>
              <w:t>Ενενήντα έξι (96) μήνες προληπτική και διορθωτική συντήρηση.</w:t>
            </w:r>
          </w:p>
        </w:tc>
      </w:tr>
    </w:tbl>
    <w:p w14:paraId="7F70C351" w14:textId="77777777" w:rsidR="00D25AE8" w:rsidRPr="000C3924" w:rsidRDefault="007D3ECE" w:rsidP="000C3924">
      <w:pPr>
        <w:pStyle w:val="Heading1"/>
        <w:spacing w:after="240"/>
        <w:ind w:left="431" w:hanging="431"/>
        <w:rPr>
          <w:lang w:val="el-GR"/>
        </w:rPr>
      </w:pPr>
      <w:bookmarkStart w:id="9" w:name="_Toc133928550"/>
      <w:bookmarkStart w:id="10" w:name="_Toc133933956"/>
      <w:r w:rsidRPr="000C3924">
        <w:rPr>
          <w:lang w:val="el-GR"/>
        </w:rPr>
        <w:t>ΝΟΜΙΚΟ ΠΛΑΙΣΙΟ</w:t>
      </w:r>
      <w:bookmarkEnd w:id="9"/>
      <w:bookmarkEnd w:id="10"/>
    </w:p>
    <w:p w14:paraId="2401EDD1" w14:textId="77777777" w:rsidR="00D25AE8" w:rsidRPr="000C3924" w:rsidRDefault="007D3ECE" w:rsidP="000C3924">
      <w:pPr>
        <w:pStyle w:val="Heading2"/>
        <w:spacing w:after="240"/>
        <w:ind w:left="578" w:hanging="578"/>
        <w:rPr>
          <w:i w:val="0"/>
          <w:lang w:val="en-GB"/>
        </w:rPr>
      </w:pPr>
      <w:bookmarkStart w:id="11" w:name="_Toc133928551"/>
      <w:bookmarkStart w:id="12" w:name="_Toc133933957"/>
      <w:r w:rsidRPr="000C3924">
        <w:rPr>
          <w:i w:val="0"/>
          <w:lang w:val="el-GR"/>
        </w:rPr>
        <w:t>Κανονισμοί</w:t>
      </w:r>
      <w:bookmarkEnd w:id="11"/>
      <w:bookmarkEnd w:id="12"/>
    </w:p>
    <w:p w14:paraId="790D3A46" w14:textId="77777777" w:rsidR="001A188F" w:rsidRPr="00C13EA7" w:rsidRDefault="007D3ECE" w:rsidP="000C3924">
      <w:pPr>
        <w:spacing w:after="240" w:line="276" w:lineRule="auto"/>
        <w:rPr>
          <w:i w:val="0"/>
          <w:lang w:val="el-GR"/>
        </w:rPr>
      </w:pPr>
      <w:r w:rsidRPr="00C13EA7">
        <w:rPr>
          <w:i w:val="0"/>
          <w:lang w:val="el-GR"/>
        </w:rPr>
        <w:t>Ο Διαγωνισμός θα διεξαχθεί σύμφωνα με τους σχετικούς με τη σύναψη συμβάσεων κανονισμούς του Ογκολογικό Κέντρο Τράπεζας Κύπρου.</w:t>
      </w:r>
    </w:p>
    <w:p w14:paraId="0B8176FC" w14:textId="77777777" w:rsidR="00D25AE8" w:rsidRPr="000C3924" w:rsidRDefault="007D3ECE" w:rsidP="000C3924">
      <w:pPr>
        <w:pStyle w:val="Heading2"/>
        <w:spacing w:after="240"/>
        <w:ind w:left="578" w:hanging="578"/>
        <w:rPr>
          <w:i w:val="0"/>
          <w:lang w:val="el-GR"/>
        </w:rPr>
      </w:pPr>
      <w:bookmarkStart w:id="13" w:name="_Toc133928552"/>
      <w:bookmarkStart w:id="14" w:name="_Toc133933958"/>
      <w:r w:rsidRPr="000C3924">
        <w:rPr>
          <w:i w:val="0"/>
          <w:lang w:val="el-GR"/>
        </w:rPr>
        <w:t xml:space="preserve">Γενικές </w:t>
      </w:r>
      <w:r w:rsidRPr="000C3924">
        <w:rPr>
          <w:i w:val="0"/>
          <w:lang w:val="en-GB"/>
        </w:rPr>
        <w:t>Αρχές</w:t>
      </w:r>
      <w:bookmarkEnd w:id="13"/>
      <w:bookmarkEnd w:id="14"/>
    </w:p>
    <w:p w14:paraId="00BE563A" w14:textId="77777777" w:rsidR="00D25AE8" w:rsidRPr="000C3924" w:rsidRDefault="007D3ECE" w:rsidP="006370A0">
      <w:pPr>
        <w:numPr>
          <w:ilvl w:val="0"/>
          <w:numId w:val="9"/>
        </w:numPr>
        <w:spacing w:after="240"/>
        <w:ind w:left="595" w:hanging="425"/>
        <w:rPr>
          <w:i w:val="0"/>
          <w:lang w:val="el-GR"/>
        </w:rPr>
      </w:pPr>
      <w:r w:rsidRPr="000C3924">
        <w:rPr>
          <w:i w:val="0"/>
          <w:lang w:val="el-GR"/>
        </w:rPr>
        <w:t>Στο διαγωνισμό μπορούν να συμμετέχουν όλοι οι Οικονομικοί Φορείς οι οποίοι πληρούν τις νομικές, οικονομικές, τεχνικές ή άλλες προϋποθέσεις που προβλέπονται στα Έγγραφα Διαγωνισμού.</w:t>
      </w:r>
    </w:p>
    <w:p w14:paraId="20FE96C9" w14:textId="77777777" w:rsidR="00D25AE8" w:rsidRPr="000C3924" w:rsidRDefault="007D3ECE" w:rsidP="006370A0">
      <w:pPr>
        <w:numPr>
          <w:ilvl w:val="0"/>
          <w:numId w:val="9"/>
        </w:numPr>
        <w:spacing w:after="240"/>
        <w:ind w:left="595" w:hanging="425"/>
        <w:rPr>
          <w:i w:val="0"/>
          <w:lang w:val="el-GR"/>
        </w:rPr>
      </w:pPr>
      <w:r w:rsidRPr="000C3924">
        <w:rPr>
          <w:i w:val="0"/>
          <w:lang w:val="el-GR"/>
        </w:rPr>
        <w:t xml:space="preserve">Το Αρμόδιο Όργανο θα θεωρήσει αποδεκτές τις Προσφορές που είναι σύμφωνες με όλους τους όρους, τις προϋποθέσεις και τις προδιαγραφές των Εγγράφων Διαγωνισμού, ενώ είναι δυνατό, κατά την αποκλειστική του κρίση και ευχέρεια, να θεωρήσει αποδεκτές και Προσφορές που παρουσιάζουν τυχόν ασήμαντες αποκλίσεις. Ως ασήμαντες αποκλίσεις, νοούνται οι αποκλίσεις που δεν επηρεάζουν την έκταση του Αντικειμένου της Σύμβασης ή την ποιότητα των προμηθειών, δεν περιορίζουν ουσιαστικά </w:t>
      </w:r>
      <w:r w:rsidRPr="000C3924">
        <w:rPr>
          <w:i w:val="0"/>
          <w:lang w:val="el-GR"/>
        </w:rPr>
        <w:lastRenderedPageBreak/>
        <w:t xml:space="preserve">τα δικαιώματα </w:t>
      </w:r>
      <w:r w:rsidR="001A188F" w:rsidRPr="000C3924">
        <w:rPr>
          <w:i w:val="0"/>
          <w:lang w:val="el-GR"/>
        </w:rPr>
        <w:t>του Κέντρου</w:t>
      </w:r>
      <w:r w:rsidRPr="000C3924">
        <w:rPr>
          <w:i w:val="0"/>
          <w:lang w:val="el-GR"/>
        </w:rPr>
        <w:t xml:space="preserve"> ή τις υποχρεώσεις του Αναδόχου και δεν θίγουν την αρχή της ίσης μεταχείρισης των Προσφερόντων.</w:t>
      </w:r>
    </w:p>
    <w:p w14:paraId="61EB5AD6" w14:textId="77777777" w:rsidR="00D25AE8" w:rsidRPr="000C3924" w:rsidRDefault="007D3ECE" w:rsidP="006370A0">
      <w:pPr>
        <w:numPr>
          <w:ilvl w:val="0"/>
          <w:numId w:val="9"/>
        </w:numPr>
        <w:spacing w:after="240"/>
        <w:ind w:left="595" w:hanging="425"/>
        <w:rPr>
          <w:i w:val="0"/>
          <w:lang w:val="el-GR"/>
        </w:rPr>
      </w:pPr>
      <w:r w:rsidRPr="000C3924">
        <w:rPr>
          <w:i w:val="0"/>
          <w:lang w:val="el-GR"/>
        </w:rPr>
        <w:t>Προσφορές που, κατά την κρίση του Αρμοδίου Οργάνου, είναι αόριστες και αδύνατο να αξιολογηθούν ή περιέχουν όρους αντίθετους προς τα Έγγραφα Διαγωνισμού ή/και αιρέσεις, χαρακτηρίζονται ως μη αποδεκτές και απορρίπτονται.</w:t>
      </w:r>
    </w:p>
    <w:p w14:paraId="1D08A377" w14:textId="77777777" w:rsidR="00D25AE8" w:rsidRPr="000C3924" w:rsidRDefault="007D3ECE" w:rsidP="006370A0">
      <w:pPr>
        <w:numPr>
          <w:ilvl w:val="0"/>
          <w:numId w:val="9"/>
        </w:numPr>
        <w:spacing w:after="240"/>
        <w:ind w:left="595" w:hanging="425"/>
        <w:rPr>
          <w:i w:val="0"/>
          <w:lang w:val="el-GR"/>
        </w:rPr>
      </w:pPr>
      <w:r w:rsidRPr="000C3924">
        <w:rPr>
          <w:i w:val="0"/>
          <w:lang w:val="el-GR"/>
        </w:rPr>
        <w:t xml:space="preserve">Τυχόν προσπάθεια εκ μέρους Προσφέροντος ή για λογαριασμό του να επηρεασθεί με οποιοδήποτε τρόπο η κρίση </w:t>
      </w:r>
      <w:r w:rsidR="001A188F" w:rsidRPr="000C3924">
        <w:rPr>
          <w:i w:val="0"/>
          <w:lang w:val="el-GR"/>
        </w:rPr>
        <w:t>του Κέντρου</w:t>
      </w:r>
      <w:r w:rsidRPr="000C3924">
        <w:rPr>
          <w:i w:val="0"/>
          <w:lang w:val="el-GR"/>
        </w:rPr>
        <w:t xml:space="preserve"> ή του Αρμόδιου Οργάνου κατά την εκτέλεση των καθηκόντων τους, σε σχέση με τη διαδικασία ή το αποτέλεσμα του διαγωνισμού, επιφέρει την απόρριψη της Προσφοράς του.</w:t>
      </w:r>
    </w:p>
    <w:p w14:paraId="6F73D49C" w14:textId="77777777" w:rsidR="00D25AE8" w:rsidRPr="000C3924" w:rsidRDefault="007D3ECE" w:rsidP="006370A0">
      <w:pPr>
        <w:numPr>
          <w:ilvl w:val="0"/>
          <w:numId w:val="9"/>
        </w:numPr>
        <w:spacing w:after="240"/>
        <w:ind w:left="595" w:hanging="425"/>
        <w:rPr>
          <w:i w:val="0"/>
          <w:lang w:val="el-GR"/>
        </w:rPr>
      </w:pPr>
      <w:r w:rsidRPr="000C3924">
        <w:rPr>
          <w:i w:val="0"/>
          <w:lang w:val="el-GR"/>
        </w:rPr>
        <w:t>Προσφέροντες οι οποίοι απέκτησαν ή έλαβαν στην κατοχή τους χωρίς νόμιμη εξουσία και με δική τους πρωτοβουλία πληροφορίες ή έγγραφα απόρρητης φύσης σε σχέση με το διαγωνισμό, αποκλείονται της συμμετοχής τους.</w:t>
      </w:r>
    </w:p>
    <w:p w14:paraId="49B05058" w14:textId="77777777" w:rsidR="00D25AE8" w:rsidRPr="000C3924" w:rsidRDefault="007D3ECE" w:rsidP="000C3924">
      <w:pPr>
        <w:pStyle w:val="Heading1"/>
        <w:spacing w:after="240"/>
        <w:ind w:left="431" w:hanging="431"/>
        <w:rPr>
          <w:szCs w:val="24"/>
          <w:lang w:val="el-GR"/>
        </w:rPr>
      </w:pPr>
      <w:bookmarkStart w:id="15" w:name="_Toc133928553"/>
      <w:bookmarkStart w:id="16" w:name="_Toc133933959"/>
      <w:r w:rsidRPr="000C3924">
        <w:rPr>
          <w:szCs w:val="24"/>
          <w:lang w:val="el-GR"/>
        </w:rPr>
        <w:t>ΣΤΟΙΧΕΙΑ ΕΓΓΡΑΦΩΝ ΔΙΑΓΩΝΙΣΜΟΥ</w:t>
      </w:r>
      <w:bookmarkEnd w:id="15"/>
      <w:bookmarkEnd w:id="16"/>
    </w:p>
    <w:p w14:paraId="0C071A90" w14:textId="77777777" w:rsidR="00D25AE8" w:rsidRPr="000C3924" w:rsidRDefault="007D3ECE" w:rsidP="000C3924">
      <w:pPr>
        <w:pStyle w:val="Heading2"/>
        <w:spacing w:after="240"/>
        <w:ind w:left="578" w:hanging="578"/>
        <w:rPr>
          <w:i w:val="0"/>
          <w:lang w:val="el-GR"/>
        </w:rPr>
      </w:pPr>
      <w:bookmarkStart w:id="17" w:name="_Toc133928554"/>
      <w:bookmarkStart w:id="18" w:name="_Toc133933960"/>
      <w:r w:rsidRPr="000C3924">
        <w:rPr>
          <w:i w:val="0"/>
          <w:lang w:val="el-GR"/>
        </w:rPr>
        <w:t>Κυριότητα και Χρήση των Εγγράφων Διαγωνισμού</w:t>
      </w:r>
      <w:bookmarkEnd w:id="17"/>
      <w:bookmarkEnd w:id="18"/>
    </w:p>
    <w:p w14:paraId="0792AA95" w14:textId="77777777" w:rsidR="00D25AE8" w:rsidRPr="000C3924" w:rsidRDefault="007D3ECE" w:rsidP="006370A0">
      <w:pPr>
        <w:numPr>
          <w:ilvl w:val="0"/>
          <w:numId w:val="11"/>
        </w:numPr>
        <w:spacing w:after="240"/>
        <w:ind w:left="595" w:hanging="425"/>
        <w:rPr>
          <w:i w:val="0"/>
          <w:lang w:val="el-GR"/>
        </w:rPr>
      </w:pPr>
      <w:r w:rsidRPr="000C3924">
        <w:rPr>
          <w:i w:val="0"/>
          <w:lang w:val="el-GR"/>
        </w:rPr>
        <w:t xml:space="preserve">Όλες οι πληροφορίες που περιέχονται στα Έγγραφα Διαγωνισμού και τα δικαιώματα επί αυτών ανήκουν </w:t>
      </w:r>
      <w:r w:rsidR="001A188F" w:rsidRPr="000C3924">
        <w:rPr>
          <w:i w:val="0"/>
          <w:lang w:val="el-GR"/>
        </w:rPr>
        <w:t>στο Κέντρο</w:t>
      </w:r>
      <w:r w:rsidRPr="000C3924">
        <w:rPr>
          <w:i w:val="0"/>
          <w:lang w:val="el-GR"/>
        </w:rPr>
        <w:t>.</w:t>
      </w:r>
    </w:p>
    <w:p w14:paraId="20A6C64F" w14:textId="77777777" w:rsidR="00D25AE8" w:rsidRPr="000C3924" w:rsidRDefault="007D3ECE" w:rsidP="006370A0">
      <w:pPr>
        <w:numPr>
          <w:ilvl w:val="0"/>
          <w:numId w:val="11"/>
        </w:numPr>
        <w:spacing w:after="240"/>
        <w:ind w:left="595" w:hanging="425"/>
        <w:rPr>
          <w:i w:val="0"/>
          <w:lang w:val="el-GR"/>
        </w:rPr>
      </w:pPr>
      <w:r w:rsidRPr="000C3924">
        <w:rPr>
          <w:i w:val="0"/>
          <w:lang w:val="el-GR"/>
        </w:rPr>
        <w:t>Η χρήση των Εγγράφων Διαγωνισμού από τους Οικονομικούς Φορείς επιτρέπεται μόνον για τις ανάγκες προετοιμασίας των Προσφορών τους.</w:t>
      </w:r>
    </w:p>
    <w:p w14:paraId="391296AC" w14:textId="77777777" w:rsidR="00D25AE8" w:rsidRPr="000C3924" w:rsidRDefault="007D3ECE" w:rsidP="000C3924">
      <w:pPr>
        <w:pStyle w:val="Heading2"/>
        <w:spacing w:after="240"/>
        <w:ind w:left="578" w:hanging="578"/>
        <w:rPr>
          <w:i w:val="0"/>
        </w:rPr>
      </w:pPr>
      <w:bookmarkStart w:id="19" w:name="_Toc133928555"/>
      <w:bookmarkStart w:id="20" w:name="_Toc133933961"/>
      <w:r w:rsidRPr="000C3924">
        <w:rPr>
          <w:i w:val="0"/>
          <w:lang w:val="el-GR"/>
        </w:rPr>
        <w:t>Περιεχόμενα</w:t>
      </w:r>
      <w:r w:rsidRPr="000C3924">
        <w:rPr>
          <w:i w:val="0"/>
          <w:lang w:val="en-GB"/>
        </w:rPr>
        <w:t xml:space="preserve"> </w:t>
      </w:r>
      <w:r w:rsidRPr="000C3924">
        <w:rPr>
          <w:i w:val="0"/>
          <w:lang w:val="el-GR"/>
        </w:rPr>
        <w:t>Εγγράφων</w:t>
      </w:r>
      <w:r w:rsidRPr="000C3924">
        <w:rPr>
          <w:i w:val="0"/>
          <w:lang w:val="en-GB"/>
        </w:rPr>
        <w:t xml:space="preserve"> </w:t>
      </w:r>
      <w:r w:rsidRPr="000C3924">
        <w:rPr>
          <w:i w:val="0"/>
          <w:lang w:val="el-GR"/>
        </w:rPr>
        <w:t>Διαγωνισμού</w:t>
      </w:r>
      <w:bookmarkEnd w:id="19"/>
      <w:bookmarkEnd w:id="20"/>
    </w:p>
    <w:p w14:paraId="192B1363" w14:textId="77777777" w:rsidR="00D25AE8" w:rsidRPr="000C3924" w:rsidRDefault="007D3ECE" w:rsidP="000C3924">
      <w:pPr>
        <w:spacing w:after="240"/>
        <w:ind w:left="595" w:hanging="425"/>
        <w:rPr>
          <w:i w:val="0"/>
          <w:lang w:val="el-GR"/>
        </w:rPr>
      </w:pPr>
      <w:r w:rsidRPr="000C3924">
        <w:rPr>
          <w:i w:val="0"/>
          <w:lang w:val="el-GR"/>
        </w:rPr>
        <w:t>1.</w:t>
      </w:r>
      <w:r w:rsidRPr="000C3924">
        <w:rPr>
          <w:i w:val="0"/>
          <w:lang w:val="el-GR"/>
        </w:rPr>
        <w:tab/>
        <w:t>Τα Έγγραφα Διαγωνισμού συνίστανται:</w:t>
      </w:r>
    </w:p>
    <w:p w14:paraId="24937AB5"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παρόν Μέρος Α «Οδηγίες προς τους Οικονομικούς Φορείς» </w:t>
      </w:r>
    </w:p>
    <w:p w14:paraId="48D73F01"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Μέρος Β «Συμφωνία - Ειδικοί όροι σύμβασης» </w:t>
      </w:r>
    </w:p>
    <w:p w14:paraId="0498ED9F"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στο Παράρτημα I «Γενικοί Όροι Σύμβασης»</w:t>
      </w:r>
    </w:p>
    <w:p w14:paraId="79E0A195"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Παράρτημα ΙΙ «Όροι Εντολής – Τεχνικές Προδιαγραφές» </w:t>
      </w:r>
    </w:p>
    <w:p w14:paraId="39A3D381"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Παράρτημα ΙΙΙ «Συμφωνία Συντήρησης» </w:t>
      </w:r>
    </w:p>
    <w:p w14:paraId="5CF5D7CD" w14:textId="77777777" w:rsidR="0031387E" w:rsidRPr="000C3924" w:rsidRDefault="007D3ECE" w:rsidP="006370A0">
      <w:pPr>
        <w:pStyle w:val="ListParagraph"/>
        <w:numPr>
          <w:ilvl w:val="0"/>
          <w:numId w:val="32"/>
        </w:numPr>
        <w:spacing w:after="240" w:line="276" w:lineRule="auto"/>
        <w:rPr>
          <w:sz w:val="22"/>
          <w:szCs w:val="22"/>
        </w:rPr>
      </w:pPr>
      <w:r w:rsidRPr="000C3924">
        <w:rPr>
          <w:sz w:val="22"/>
          <w:szCs w:val="22"/>
        </w:rPr>
        <w:t xml:space="preserve">στο συνημμένο Προσάρτημα με Υποδείγματα Εντύπων και συγκεκριμένα: </w:t>
      </w:r>
    </w:p>
    <w:p w14:paraId="5E64A871"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w:t>
      </w:r>
      <w:r w:rsidRPr="000C3924">
        <w:rPr>
          <w:i w:val="0"/>
          <w:lang w:val="el-GR"/>
        </w:rPr>
        <w:t xml:space="preserve"> Τεχνική Προσφορά</w:t>
      </w:r>
    </w:p>
    <w:p w14:paraId="569ED024"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Έντυπο 2:</w:t>
      </w:r>
      <w:r w:rsidRPr="000C3924">
        <w:rPr>
          <w:i w:val="0"/>
          <w:lang w:val="el-GR"/>
        </w:rPr>
        <w:t xml:space="preserve"> Δέσμευση μη Απόσυρσης της Προσφοράς</w:t>
      </w:r>
    </w:p>
    <w:p w14:paraId="25A3CDCC" w14:textId="77777777" w:rsidR="00D25AE8" w:rsidRPr="000C3924" w:rsidRDefault="007D3ECE" w:rsidP="006370A0">
      <w:pPr>
        <w:numPr>
          <w:ilvl w:val="1"/>
          <w:numId w:val="6"/>
        </w:numPr>
        <w:spacing w:after="240"/>
        <w:ind w:left="1434" w:hanging="357"/>
        <w:rPr>
          <w:i w:val="0"/>
        </w:rPr>
      </w:pPr>
      <w:r w:rsidRPr="000C3924">
        <w:rPr>
          <w:b/>
          <w:bCs/>
          <w:i w:val="0"/>
          <w:lang w:val="el-GR"/>
        </w:rPr>
        <w:t>Έντυπο 3:</w:t>
      </w:r>
      <w:r w:rsidRPr="000C3924">
        <w:rPr>
          <w:i w:val="0"/>
          <w:lang w:val="el-GR"/>
        </w:rPr>
        <w:t xml:space="preserve"> Δήλωση Πιστοποίησης Προσωπικής Κατάστασης</w:t>
      </w:r>
    </w:p>
    <w:p w14:paraId="181AC0FC"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Έντυπο 4:</w:t>
      </w:r>
      <w:r w:rsidRPr="000C3924">
        <w:rPr>
          <w:i w:val="0"/>
          <w:lang w:val="el-GR"/>
        </w:rPr>
        <w:t xml:space="preserve"> Τεκμηρίωση Οικονομικής και Χρηματοοικονομικής επάρκειας </w:t>
      </w:r>
    </w:p>
    <w:p w14:paraId="556A4E06"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Έντυπο 5:</w:t>
      </w:r>
      <w:r w:rsidRPr="000C3924">
        <w:rPr>
          <w:i w:val="0"/>
          <w:lang w:val="el-GR"/>
        </w:rPr>
        <w:t xml:space="preserve"> Τεκμηρίωση Τεχνικών και Επαγγελματικών ικανοτήτων </w:t>
      </w:r>
    </w:p>
    <w:p w14:paraId="6A402B25" w14:textId="77777777" w:rsidR="00D25AE8" w:rsidRPr="000C3924" w:rsidRDefault="007D3ECE" w:rsidP="006370A0">
      <w:pPr>
        <w:numPr>
          <w:ilvl w:val="1"/>
          <w:numId w:val="6"/>
        </w:numPr>
        <w:spacing w:after="240"/>
        <w:ind w:left="1434" w:hanging="357"/>
        <w:rPr>
          <w:i w:val="0"/>
        </w:rPr>
      </w:pPr>
      <w:r w:rsidRPr="000C3924">
        <w:rPr>
          <w:b/>
          <w:bCs/>
          <w:i w:val="0"/>
          <w:lang w:val="el-GR"/>
        </w:rPr>
        <w:t xml:space="preserve">Έντυπο 6: </w:t>
      </w:r>
      <w:r w:rsidRPr="000C3924">
        <w:rPr>
          <w:i w:val="0"/>
          <w:lang w:val="el-GR"/>
        </w:rPr>
        <w:t xml:space="preserve">Βιογραφικό Σημείωμα </w:t>
      </w:r>
    </w:p>
    <w:p w14:paraId="3AC42B05"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lastRenderedPageBreak/>
        <w:t xml:space="preserve">Έντυπο 7: </w:t>
      </w:r>
      <w:r w:rsidRPr="000C3924">
        <w:rPr>
          <w:i w:val="0"/>
          <w:lang w:val="el-GR"/>
        </w:rPr>
        <w:t>Βεβαίωση σχετικά με την προστασία των εργαζομένων</w:t>
      </w:r>
    </w:p>
    <w:p w14:paraId="12B32CF8" w14:textId="77777777" w:rsidR="00D25AE8" w:rsidRDefault="007D3ECE" w:rsidP="006370A0">
      <w:pPr>
        <w:numPr>
          <w:ilvl w:val="1"/>
          <w:numId w:val="6"/>
        </w:numPr>
        <w:spacing w:before="60" w:after="240"/>
        <w:ind w:left="1434" w:hanging="357"/>
        <w:rPr>
          <w:i w:val="0"/>
          <w:lang w:val="el-GR"/>
        </w:rPr>
      </w:pPr>
      <w:r w:rsidRPr="000C3924">
        <w:rPr>
          <w:b/>
          <w:bCs/>
          <w:i w:val="0"/>
          <w:lang w:val="el-GR"/>
        </w:rPr>
        <w:t>Έντυπο 8</w:t>
      </w:r>
      <w:r w:rsidR="00ED40D2">
        <w:rPr>
          <w:b/>
          <w:bCs/>
          <w:i w:val="0"/>
          <w:lang w:val="el-GR"/>
        </w:rPr>
        <w:t>Α</w:t>
      </w:r>
      <w:r w:rsidRPr="000C3924">
        <w:rPr>
          <w:b/>
          <w:bCs/>
          <w:i w:val="0"/>
          <w:lang w:val="el-GR"/>
        </w:rPr>
        <w:t>:</w:t>
      </w:r>
      <w:r w:rsidRPr="000C3924">
        <w:rPr>
          <w:i w:val="0"/>
          <w:lang w:val="el-GR"/>
        </w:rPr>
        <w:t xml:space="preserve"> Πίνακας προσφοράς και συμμόρφωσης με τις τεχνικές προδιαγραφές</w:t>
      </w:r>
    </w:p>
    <w:p w14:paraId="7ED0EAE0" w14:textId="77777777" w:rsidR="00ED40D2" w:rsidRDefault="007D3ECE" w:rsidP="006370A0">
      <w:pPr>
        <w:numPr>
          <w:ilvl w:val="1"/>
          <w:numId w:val="6"/>
        </w:numPr>
        <w:spacing w:before="60" w:after="240"/>
        <w:ind w:left="1434" w:hanging="357"/>
        <w:rPr>
          <w:i w:val="0"/>
          <w:lang w:val="el-GR"/>
        </w:rPr>
      </w:pPr>
      <w:r w:rsidRPr="00ED40D2">
        <w:rPr>
          <w:b/>
          <w:bCs/>
          <w:i w:val="0"/>
          <w:lang w:val="el-GR"/>
        </w:rPr>
        <w:t>Έντυπο 8Β:</w:t>
      </w:r>
      <w:r w:rsidRPr="00ED40D2">
        <w:rPr>
          <w:i w:val="0"/>
          <w:lang w:val="el-GR"/>
        </w:rPr>
        <w:t xml:space="preserve"> </w:t>
      </w:r>
      <w:r>
        <w:rPr>
          <w:i w:val="0"/>
          <w:lang w:val="el-GR"/>
        </w:rPr>
        <w:t>Ειδικές Τ</w:t>
      </w:r>
      <w:r w:rsidRPr="00ED40D2">
        <w:rPr>
          <w:i w:val="0"/>
          <w:lang w:val="el-GR"/>
        </w:rPr>
        <w:t>εχνικές Προδιαγραφές για τις οικοδομικές εργασίες διαμόρφωσης του χώρου εγκατάστασης</w:t>
      </w:r>
    </w:p>
    <w:p w14:paraId="2FCF89D7" w14:textId="77777777" w:rsidR="00D25AE8" w:rsidRPr="00ED40D2" w:rsidRDefault="007D3ECE" w:rsidP="006370A0">
      <w:pPr>
        <w:numPr>
          <w:ilvl w:val="1"/>
          <w:numId w:val="6"/>
        </w:numPr>
        <w:spacing w:before="60" w:after="240"/>
        <w:ind w:left="1434" w:hanging="357"/>
        <w:rPr>
          <w:i w:val="0"/>
          <w:lang w:val="el-GR"/>
        </w:rPr>
      </w:pPr>
      <w:r w:rsidRPr="00ED40D2">
        <w:rPr>
          <w:b/>
          <w:bCs/>
          <w:i w:val="0"/>
          <w:lang w:val="el-GR"/>
        </w:rPr>
        <w:t>Έντυπο 9:</w:t>
      </w:r>
      <w:r w:rsidRPr="00ED40D2">
        <w:rPr>
          <w:i w:val="0"/>
          <w:lang w:val="el-GR"/>
        </w:rPr>
        <w:t xml:space="preserve"> Πίνακας στοιχείων κατασκευαστή/κατασκευαστών</w:t>
      </w:r>
    </w:p>
    <w:p w14:paraId="47E7B753" w14:textId="77777777" w:rsidR="00D25AE8" w:rsidRPr="000C3924" w:rsidRDefault="007D3ECE" w:rsidP="006370A0">
      <w:pPr>
        <w:numPr>
          <w:ilvl w:val="1"/>
          <w:numId w:val="6"/>
        </w:numPr>
        <w:spacing w:after="240"/>
        <w:ind w:left="1434" w:hanging="357"/>
        <w:rPr>
          <w:i w:val="0"/>
        </w:rPr>
      </w:pPr>
      <w:r w:rsidRPr="000C3924">
        <w:rPr>
          <w:b/>
          <w:bCs/>
          <w:i w:val="0"/>
          <w:lang w:val="el-GR"/>
        </w:rPr>
        <w:t xml:space="preserve">Έντυπο 10: </w:t>
      </w:r>
      <w:r w:rsidRPr="000C3924">
        <w:rPr>
          <w:i w:val="0"/>
          <w:lang w:val="el-GR"/>
        </w:rPr>
        <w:t>Πίνακας Παρουσίασης Ομάδας Έργου</w:t>
      </w:r>
    </w:p>
    <w:p w14:paraId="1F70CA2A"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11:</w:t>
      </w:r>
      <w:r w:rsidRPr="000C3924">
        <w:rPr>
          <w:i w:val="0"/>
          <w:lang w:val="el-GR"/>
        </w:rPr>
        <w:t xml:space="preserve"> Οικονομική Προσφορά</w:t>
      </w:r>
    </w:p>
    <w:p w14:paraId="45086D06"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12:</w:t>
      </w:r>
      <w:r w:rsidRPr="000C3924">
        <w:rPr>
          <w:i w:val="0"/>
          <w:lang w:val="el-GR"/>
        </w:rPr>
        <w:t xml:space="preserve"> Πίνακας Κριτηρίων Αξιολόγησης</w:t>
      </w:r>
    </w:p>
    <w:p w14:paraId="6F4B48C2"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13:</w:t>
      </w:r>
      <w:r w:rsidRPr="000C3924">
        <w:rPr>
          <w:i w:val="0"/>
          <w:lang w:val="el-GR"/>
        </w:rPr>
        <w:t xml:space="preserve"> Κατάσταση Πιστοποιητικών Αναδόχου</w:t>
      </w:r>
    </w:p>
    <w:p w14:paraId="3633228E" w14:textId="77777777" w:rsidR="00D25AE8" w:rsidRPr="000C3924" w:rsidRDefault="007D3ECE" w:rsidP="006370A0">
      <w:pPr>
        <w:numPr>
          <w:ilvl w:val="1"/>
          <w:numId w:val="6"/>
        </w:numPr>
        <w:tabs>
          <w:tab w:val="left" w:pos="2552"/>
        </w:tabs>
        <w:spacing w:after="240"/>
        <w:ind w:left="1434" w:hanging="357"/>
        <w:rPr>
          <w:i w:val="0"/>
          <w:lang w:val="el-GR"/>
        </w:rPr>
      </w:pPr>
      <w:r w:rsidRPr="000C3924">
        <w:rPr>
          <w:b/>
          <w:bCs/>
          <w:i w:val="0"/>
          <w:lang w:val="el-GR"/>
        </w:rPr>
        <w:t>Έντυπο 14:</w:t>
      </w:r>
      <w:r w:rsidRPr="000C3924">
        <w:rPr>
          <w:i w:val="0"/>
          <w:lang w:val="el-GR"/>
        </w:rPr>
        <w:t xml:space="preserve"> Εγγυητική Επιστολή Πιστής Εκτέλεσης </w:t>
      </w:r>
    </w:p>
    <w:p w14:paraId="62C16099"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 xml:space="preserve">Έντυπο 15: </w:t>
      </w:r>
      <w:r w:rsidRPr="000C3924">
        <w:rPr>
          <w:i w:val="0"/>
          <w:lang w:val="el-GR"/>
        </w:rPr>
        <w:t xml:space="preserve">Εγγυητική Επιστολή Προκαταβολής </w:t>
      </w:r>
    </w:p>
    <w:p w14:paraId="2FA3C492" w14:textId="77777777" w:rsidR="00D25AE8" w:rsidRPr="000C3924" w:rsidRDefault="007D3ECE" w:rsidP="006370A0">
      <w:pPr>
        <w:numPr>
          <w:ilvl w:val="1"/>
          <w:numId w:val="6"/>
        </w:numPr>
        <w:spacing w:after="240"/>
        <w:ind w:left="1434" w:hanging="357"/>
        <w:rPr>
          <w:i w:val="0"/>
          <w:lang w:val="el-GR"/>
        </w:rPr>
      </w:pPr>
      <w:r w:rsidRPr="000C3924">
        <w:rPr>
          <w:b/>
          <w:bCs/>
          <w:i w:val="0"/>
          <w:lang w:val="el-GR"/>
        </w:rPr>
        <w:t>Έντυπο 16:</w:t>
      </w:r>
      <w:r w:rsidRPr="000C3924">
        <w:rPr>
          <w:i w:val="0"/>
          <w:lang w:val="el-GR"/>
        </w:rPr>
        <w:t xml:space="preserve"> Εγγυητική Επιστολή Καλής Λειτουργίας</w:t>
      </w:r>
    </w:p>
    <w:p w14:paraId="38B8D999" w14:textId="77777777" w:rsidR="00D25AE8" w:rsidRPr="000C3924" w:rsidRDefault="007D3ECE" w:rsidP="006370A0">
      <w:pPr>
        <w:numPr>
          <w:ilvl w:val="1"/>
          <w:numId w:val="6"/>
        </w:numPr>
        <w:spacing w:after="240"/>
        <w:ind w:left="1434" w:hanging="357"/>
        <w:rPr>
          <w:i w:val="0"/>
        </w:rPr>
      </w:pPr>
      <w:r w:rsidRPr="000C3924">
        <w:rPr>
          <w:b/>
          <w:bCs/>
          <w:i w:val="0"/>
          <w:lang w:val="el-GR"/>
        </w:rPr>
        <w:t>Έντυπο 17:</w:t>
      </w:r>
      <w:r w:rsidRPr="000C3924">
        <w:rPr>
          <w:i w:val="0"/>
          <w:lang w:val="el-GR"/>
        </w:rPr>
        <w:t xml:space="preserve"> Δήλωση Άλλων Φορέων.</w:t>
      </w:r>
    </w:p>
    <w:p w14:paraId="2680A424" w14:textId="77777777" w:rsidR="00D25AE8" w:rsidRPr="000C3924" w:rsidRDefault="007D3ECE" w:rsidP="006370A0">
      <w:pPr>
        <w:numPr>
          <w:ilvl w:val="0"/>
          <w:numId w:val="23"/>
        </w:numPr>
        <w:spacing w:after="240"/>
        <w:ind w:left="595" w:hanging="425"/>
        <w:rPr>
          <w:i w:val="0"/>
          <w:lang w:val="el-GR"/>
        </w:rPr>
      </w:pPr>
      <w:r w:rsidRPr="000C3924">
        <w:rPr>
          <w:i w:val="0"/>
          <w:lang w:val="el-GR"/>
        </w:rPr>
        <w:t xml:space="preserve">Σε περίπτωση που διαπιστωθεί ότι έγγραφα διαγωνισμού δεν είναι πλήρη, σύμφωνα με το προηγούμενο εδάφιο, οι οικονομικοί φορείς δικαιούνται να ζητήσουν από </w:t>
      </w:r>
      <w:r w:rsidR="001A188F" w:rsidRPr="000C3924">
        <w:rPr>
          <w:i w:val="0"/>
          <w:lang w:val="el-GR"/>
        </w:rPr>
        <w:t>το Κέντρο</w:t>
      </w:r>
      <w:r w:rsidRPr="000C3924">
        <w:rPr>
          <w:i w:val="0"/>
          <w:lang w:val="el-GR"/>
        </w:rPr>
        <w:t xml:space="preserve"> την </w:t>
      </w:r>
      <w:r w:rsidRPr="00226745">
        <w:rPr>
          <w:i w:val="0"/>
          <w:lang w:val="el-GR"/>
        </w:rPr>
        <w:t>συμπλήρωση των εγγράφων. Προσφυγές κατά της νομιμότητας του διαγωνισμού με το αιτιολογικό της μη πληρότητας των εγγράφων, θα απορρίπτονται ως απαράδεκτες.</w:t>
      </w:r>
    </w:p>
    <w:p w14:paraId="3025BF96" w14:textId="77777777" w:rsidR="00D25AE8" w:rsidRPr="000C3924" w:rsidRDefault="007D3ECE" w:rsidP="000C3924">
      <w:pPr>
        <w:pStyle w:val="Heading2"/>
        <w:spacing w:after="240"/>
        <w:ind w:left="578" w:hanging="578"/>
        <w:rPr>
          <w:i w:val="0"/>
        </w:rPr>
      </w:pPr>
      <w:bookmarkStart w:id="21" w:name="_Toc133928556"/>
      <w:bookmarkStart w:id="22" w:name="_Toc133933962"/>
      <w:r w:rsidRPr="000C3924">
        <w:rPr>
          <w:i w:val="0"/>
          <w:lang w:val="en-GB"/>
        </w:rPr>
        <w:t xml:space="preserve">Λήψη </w:t>
      </w:r>
      <w:r w:rsidRPr="000C3924">
        <w:rPr>
          <w:i w:val="0"/>
          <w:lang w:val="el-GR"/>
        </w:rPr>
        <w:t>Εγγράφων Διαγωνισμού</w:t>
      </w:r>
      <w:bookmarkEnd w:id="21"/>
      <w:bookmarkEnd w:id="22"/>
    </w:p>
    <w:p w14:paraId="3333B469" w14:textId="77777777" w:rsidR="00D54C17" w:rsidRPr="000C3924" w:rsidRDefault="007D3ECE" w:rsidP="006370A0">
      <w:pPr>
        <w:numPr>
          <w:ilvl w:val="0"/>
          <w:numId w:val="26"/>
        </w:numPr>
        <w:spacing w:after="240"/>
        <w:ind w:left="595" w:hanging="425"/>
        <w:rPr>
          <w:i w:val="0"/>
          <w:lang w:val="el-GR"/>
        </w:rPr>
      </w:pPr>
      <w:r w:rsidRPr="000C3924">
        <w:rPr>
          <w:i w:val="0"/>
          <w:lang w:val="el-GR"/>
        </w:rPr>
        <w:t xml:space="preserve">Οι Οικονομικοί Φορείς μπορούν να λάβουν τα έγγραφα του Διαγωνισμού, χωρίς καμία χρέωση, μέσα από το χώρο του συγκεκριμένου Διαγωνισμού μέσω της ιστοσελίδας του Ογκολογικού Κέντρου Τράπεζας Κύπρου ακολουθώντας το σύνδεσμο </w:t>
      </w:r>
      <w:hyperlink r:id="rId19" w:history="1">
        <w:r w:rsidRPr="000C3924">
          <w:rPr>
            <w:rStyle w:val="Hyperlink"/>
            <w:i w:val="0"/>
          </w:rPr>
          <w:t>Tender</w:t>
        </w:r>
        <w:r w:rsidRPr="000C3924">
          <w:rPr>
            <w:rStyle w:val="Hyperlink"/>
            <w:i w:val="0"/>
            <w:lang w:val="el-GR"/>
          </w:rPr>
          <w:t xml:space="preserve"> | Ογκολογικό Τράπεζας Κύπρου (</w:t>
        </w:r>
        <w:r w:rsidRPr="000C3924">
          <w:rPr>
            <w:rStyle w:val="Hyperlink"/>
            <w:i w:val="0"/>
          </w:rPr>
          <w:t>bococ</w:t>
        </w:r>
        <w:r w:rsidRPr="000C3924">
          <w:rPr>
            <w:rStyle w:val="Hyperlink"/>
            <w:i w:val="0"/>
            <w:lang w:val="el-GR"/>
          </w:rPr>
          <w:t>.</w:t>
        </w:r>
        <w:r w:rsidRPr="000C3924">
          <w:rPr>
            <w:rStyle w:val="Hyperlink"/>
            <w:i w:val="0"/>
          </w:rPr>
          <w:t>org</w:t>
        </w:r>
        <w:r w:rsidRPr="000C3924">
          <w:rPr>
            <w:rStyle w:val="Hyperlink"/>
            <w:i w:val="0"/>
            <w:lang w:val="el-GR"/>
          </w:rPr>
          <w:t>.</w:t>
        </w:r>
        <w:r w:rsidRPr="000C3924">
          <w:rPr>
            <w:rStyle w:val="Hyperlink"/>
            <w:i w:val="0"/>
          </w:rPr>
          <w:t>cy</w:t>
        </w:r>
        <w:r w:rsidRPr="000C3924">
          <w:rPr>
            <w:rStyle w:val="Hyperlink"/>
            <w:i w:val="0"/>
            <w:lang w:val="el-GR"/>
          </w:rPr>
          <w:t>)</w:t>
        </w:r>
      </w:hyperlink>
      <w:r w:rsidRPr="000C3924">
        <w:rPr>
          <w:i w:val="0"/>
          <w:lang w:val="el-GR"/>
        </w:rPr>
        <w:t xml:space="preserve">. Οι Οικονομικοί Φορείς προτρέπονται να επισκέπτονται συχνά το χώρο του Διαγωνισμού ώστε να ενημερώνονται για οποιεσδήποτε </w:t>
      </w:r>
      <w:r w:rsidR="00226745">
        <w:rPr>
          <w:i w:val="0"/>
          <w:lang w:val="el-GR"/>
        </w:rPr>
        <w:t>διευκρινίσεις</w:t>
      </w:r>
      <w:r w:rsidRPr="000C3924">
        <w:rPr>
          <w:i w:val="0"/>
          <w:lang w:val="el-GR"/>
        </w:rPr>
        <w:t xml:space="preserve"> ή/και τροποποιήσεις δυνατό να προκύψουν κατά τη διεξαγωγή του παρόντος Διαγωνισμού.</w:t>
      </w:r>
    </w:p>
    <w:p w14:paraId="619CEE98" w14:textId="77777777" w:rsidR="00D54C17" w:rsidRPr="000C3924" w:rsidRDefault="007D3ECE" w:rsidP="006370A0">
      <w:pPr>
        <w:numPr>
          <w:ilvl w:val="0"/>
          <w:numId w:val="26"/>
        </w:numPr>
        <w:spacing w:after="240"/>
        <w:ind w:left="595" w:hanging="425"/>
        <w:rPr>
          <w:i w:val="0"/>
          <w:lang w:val="el-GR"/>
        </w:rPr>
      </w:pPr>
      <w:r w:rsidRPr="000C3924">
        <w:rPr>
          <w:i w:val="0"/>
          <w:lang w:val="el-GR"/>
        </w:rPr>
        <w:t xml:space="preserve">Οι Οικονομικοί Φορείς εάν επιθυμούν να ενημερώνονται για τυχόν αλλαγές/ προσθήκες στα έγγραφα του Διαγωνισμού, μπορούν να δηλώσουν το ενδιαφέρον τους για το Διαγωνισμό καθώς και τα στοιχεία επικοινωνίας τους (email), με την αποστολή email στην διεύθυνση ηλ. Ταχυδρομείου </w:t>
      </w:r>
      <w:hyperlink r:id="rId20" w:history="1">
        <w:r w:rsidRPr="000C3924">
          <w:rPr>
            <w:rStyle w:val="Hyperlink"/>
            <w:i w:val="0"/>
            <w:lang w:val="el-GR"/>
          </w:rPr>
          <w:t>procurement@bococ.org.cy</w:t>
        </w:r>
      </w:hyperlink>
      <w:r w:rsidRPr="000C3924">
        <w:rPr>
          <w:i w:val="0"/>
          <w:lang w:val="el-GR"/>
        </w:rPr>
        <w:t xml:space="preserve"> .</w:t>
      </w:r>
    </w:p>
    <w:p w14:paraId="5C7A1DE0" w14:textId="77777777" w:rsidR="00D25AE8" w:rsidRPr="000C3924" w:rsidRDefault="007D3ECE" w:rsidP="000C3924">
      <w:pPr>
        <w:pStyle w:val="Heading1"/>
        <w:spacing w:after="240"/>
        <w:ind w:left="431" w:hanging="431"/>
        <w:rPr>
          <w:lang w:val="el-GR"/>
        </w:rPr>
      </w:pPr>
      <w:bookmarkStart w:id="23" w:name="_Toc133928557"/>
      <w:bookmarkStart w:id="24" w:name="_Toc133933963"/>
      <w:r w:rsidRPr="000C3924">
        <w:rPr>
          <w:lang w:val="el-GR"/>
        </w:rPr>
        <w:t>ΠΑΡΟΧΗ ΔΙΕΥΚΡΙΝΙΣΕΩΝ ΕΠΙ ΤΩΝ ΕΓΓΡΑΦΩΝ ΔΙΑΓΩΝΙΣΜΟΥ</w:t>
      </w:r>
      <w:bookmarkEnd w:id="23"/>
      <w:bookmarkEnd w:id="24"/>
    </w:p>
    <w:p w14:paraId="53D9005A" w14:textId="77777777" w:rsidR="00D54C17" w:rsidRPr="000C3924" w:rsidRDefault="007D3ECE" w:rsidP="000C3924">
      <w:pPr>
        <w:pStyle w:val="Heading2"/>
        <w:spacing w:after="240"/>
        <w:ind w:left="578" w:hanging="578"/>
        <w:rPr>
          <w:i w:val="0"/>
          <w:lang w:val="el-GR"/>
        </w:rPr>
      </w:pPr>
      <w:bookmarkStart w:id="25" w:name="_Toc133928558"/>
      <w:bookmarkStart w:id="26" w:name="_Toc133933964"/>
      <w:r w:rsidRPr="000C3924">
        <w:rPr>
          <w:i w:val="0"/>
          <w:lang w:val="el-GR"/>
        </w:rPr>
        <w:t xml:space="preserve">Διευκρινίσεις από </w:t>
      </w:r>
      <w:r w:rsidR="001A188F" w:rsidRPr="000C3924">
        <w:rPr>
          <w:i w:val="0"/>
          <w:lang w:val="el-GR"/>
        </w:rPr>
        <w:t>το Κέντρο</w:t>
      </w:r>
      <w:bookmarkEnd w:id="25"/>
      <w:bookmarkEnd w:id="26"/>
    </w:p>
    <w:p w14:paraId="46EF5EB4" w14:textId="77777777" w:rsidR="00D25AE8" w:rsidRPr="000C3924" w:rsidRDefault="007D3ECE" w:rsidP="006370A0">
      <w:pPr>
        <w:numPr>
          <w:ilvl w:val="0"/>
          <w:numId w:val="21"/>
        </w:numPr>
        <w:spacing w:after="240"/>
        <w:ind w:left="595" w:hanging="425"/>
        <w:rPr>
          <w:i w:val="0"/>
          <w:lang w:val="el-GR"/>
        </w:rPr>
      </w:pPr>
      <w:r w:rsidRPr="000C3924">
        <w:rPr>
          <w:i w:val="0"/>
          <w:lang w:val="el-GR"/>
        </w:rPr>
        <w:t>Το Κέντρο εφόσον το θεωρήσει αναγκαίο δύναται να προβαίνει σε προσθήκες, διορθώσεις ή τροποποιήσεις επί των όρων των Εγγράφων Διαγωνισμού, τις οποίες θα δημοσιεύει μέσω της ιστοσελίδας του</w:t>
      </w:r>
      <w:r w:rsidR="00C16748" w:rsidRPr="000C3924">
        <w:rPr>
          <w:i w:val="0"/>
          <w:lang w:val="el-GR"/>
        </w:rPr>
        <w:t>, εντός της προθεσμίας της παραγράφου 2.11.</w:t>
      </w:r>
    </w:p>
    <w:p w14:paraId="6810E958" w14:textId="77777777" w:rsidR="00D54C17" w:rsidRPr="000C3924" w:rsidRDefault="007D3ECE" w:rsidP="000C3924">
      <w:pPr>
        <w:pStyle w:val="Heading2"/>
        <w:spacing w:after="240"/>
        <w:ind w:left="578" w:hanging="578"/>
        <w:rPr>
          <w:i w:val="0"/>
          <w:lang w:val="el-GR"/>
        </w:rPr>
      </w:pPr>
      <w:bookmarkStart w:id="27" w:name="_Toc133928559"/>
      <w:bookmarkStart w:id="28" w:name="_Toc133933965"/>
      <w:r w:rsidRPr="000C3924">
        <w:rPr>
          <w:i w:val="0"/>
          <w:lang w:val="el-GR"/>
        </w:rPr>
        <w:lastRenderedPageBreak/>
        <w:t>Έγγραφη Υποβολή Ερωτήσεων από τους Ενδιαφερόμενους</w:t>
      </w:r>
      <w:bookmarkEnd w:id="27"/>
      <w:bookmarkEnd w:id="28"/>
    </w:p>
    <w:p w14:paraId="6BD4B985" w14:textId="77777777" w:rsidR="00D54C17" w:rsidRPr="000C3924" w:rsidRDefault="007D3ECE" w:rsidP="006370A0">
      <w:pPr>
        <w:numPr>
          <w:ilvl w:val="0"/>
          <w:numId w:val="15"/>
        </w:numPr>
        <w:spacing w:after="240"/>
        <w:ind w:left="595" w:hanging="425"/>
        <w:rPr>
          <w:i w:val="0"/>
          <w:lang w:val="el-GR"/>
        </w:rPr>
      </w:pPr>
      <w:bookmarkStart w:id="29" w:name="__RefHeading___Toc531689034"/>
      <w:bookmarkEnd w:id="29"/>
      <w:r w:rsidRPr="000C3924">
        <w:rPr>
          <w:i w:val="0"/>
          <w:lang w:val="el-GR"/>
        </w:rPr>
        <w:t xml:space="preserve">Τυχόν διευκρινιστικές ερωτήσεις, εισηγήσεις, σχόλια ή/και παρατηρήσεις σχετικά με τους όρους των Εγγράφων Διαγωνισμού, υποβάλλονται από τους Ενδιαφερόμενους Οικονομικούς Φορείς εντός των προθεσμιών της παραγράφου 2.11. Τα αιτήματα για </w:t>
      </w:r>
      <w:r w:rsidR="00226745">
        <w:rPr>
          <w:i w:val="0"/>
          <w:lang w:val="el-GR"/>
        </w:rPr>
        <w:t>διευκρινίσεις</w:t>
      </w:r>
      <w:r w:rsidRPr="000C3924">
        <w:rPr>
          <w:i w:val="0"/>
          <w:lang w:val="el-GR"/>
        </w:rPr>
        <w:t xml:space="preserve"> πρέπει να υποβάλλονται στην ηλεκτρονική διεύθυνση </w:t>
      </w:r>
      <w:hyperlink r:id="rId21" w:history="1">
        <w:r w:rsidR="00952A79" w:rsidRPr="00390A6E">
          <w:rPr>
            <w:rStyle w:val="Hyperlink"/>
            <w:i w:val="0"/>
            <w:lang w:val="el-GR"/>
          </w:rPr>
          <w:t>procurement@bococ.org.cy</w:t>
        </w:r>
      </w:hyperlink>
      <w:r w:rsidR="00952A79">
        <w:rPr>
          <w:i w:val="0"/>
          <w:lang w:val="el-GR"/>
        </w:rPr>
        <w:t xml:space="preserve"> </w:t>
      </w:r>
      <w:r w:rsidRPr="000C3924">
        <w:rPr>
          <w:i w:val="0"/>
          <w:lang w:val="el-GR"/>
        </w:rPr>
        <w:t xml:space="preserve">. </w:t>
      </w:r>
    </w:p>
    <w:p w14:paraId="5ADE1A60" w14:textId="77777777" w:rsidR="00D54C17" w:rsidRPr="000C3924" w:rsidRDefault="007D3ECE" w:rsidP="006370A0">
      <w:pPr>
        <w:numPr>
          <w:ilvl w:val="0"/>
          <w:numId w:val="15"/>
        </w:numPr>
        <w:spacing w:after="240"/>
        <w:ind w:left="595" w:hanging="425"/>
        <w:rPr>
          <w:i w:val="0"/>
          <w:lang w:val="el-GR"/>
        </w:rPr>
      </w:pPr>
      <w:r w:rsidRPr="000C3924">
        <w:rPr>
          <w:i w:val="0"/>
          <w:lang w:val="el-GR"/>
        </w:rPr>
        <w:t xml:space="preserve">Εφόσον οι τυχόν διευκρινιστικές ερωτήσεις, εισηγήσεις, σχόλια ή/και παρατηρήσεις ζητηθούν σύμφωνα με τα παραπάνω οριζόμενα, το Κέντρο δημοσιεύει συμπληρωματικά έγγραφα ή διευκρινιστικές απαντήσεις στην ιστοσελίδα του εντός των προθεσμιών της παραγράφου 2.11. Οι </w:t>
      </w:r>
      <w:r w:rsidR="0020661B" w:rsidRPr="000C3924">
        <w:rPr>
          <w:i w:val="0"/>
          <w:lang w:val="el-GR"/>
        </w:rPr>
        <w:t>Οικονομικοί Φορείς</w:t>
      </w:r>
      <w:r w:rsidRPr="000C3924">
        <w:rPr>
          <w:i w:val="0"/>
          <w:lang w:val="el-GR"/>
        </w:rPr>
        <w:t xml:space="preserve"> οι οποίοι υπέβαλαν αίτημα διευκρινίσεων, θα ενημερώνονται μέσω email για την ανάρτηση των απαντήσεων του Κέντρου στην ιστοσελίδα του.</w:t>
      </w:r>
    </w:p>
    <w:p w14:paraId="15A6C6D8" w14:textId="77777777" w:rsidR="00D54C17" w:rsidRPr="000C3924" w:rsidRDefault="007D3ECE" w:rsidP="006370A0">
      <w:pPr>
        <w:numPr>
          <w:ilvl w:val="0"/>
          <w:numId w:val="15"/>
        </w:numPr>
        <w:spacing w:after="240"/>
        <w:ind w:left="595" w:hanging="425"/>
        <w:rPr>
          <w:i w:val="0"/>
          <w:lang w:val="el-GR"/>
        </w:rPr>
      </w:pPr>
      <w:r w:rsidRPr="000C3924">
        <w:rPr>
          <w:i w:val="0"/>
          <w:lang w:val="el-GR"/>
        </w:rPr>
        <w:t>Οι Οικονομικοί Φορείς σε καμία περίπτωση δε δύνανται να στηρίζονται και να επικαλούνται προφορικές απαντήσεις που παρέχονται από οποιονδήποτε Λειτουργό.</w:t>
      </w:r>
    </w:p>
    <w:p w14:paraId="3A270A83" w14:textId="77777777" w:rsidR="00D25AE8" w:rsidRPr="000C3924" w:rsidRDefault="007D3ECE" w:rsidP="000C3924">
      <w:pPr>
        <w:pStyle w:val="Heading1"/>
        <w:spacing w:after="240"/>
        <w:ind w:left="431" w:hanging="431"/>
        <w:rPr>
          <w:lang w:val="el-GR"/>
        </w:rPr>
      </w:pPr>
      <w:bookmarkStart w:id="30" w:name="_Toc133928560"/>
      <w:bookmarkStart w:id="31" w:name="_Toc133933966"/>
      <w:r w:rsidRPr="000C3924">
        <w:rPr>
          <w:lang w:val="el-GR"/>
        </w:rPr>
        <w:t>ΠΡΟΫΠΟΘΕΣΕΙΣ ΣΥΜΜΕΤΟΧΗΣ ΣΤΟ ΔΙΑΓΩΝΙΣΜΟ</w:t>
      </w:r>
      <w:bookmarkEnd w:id="30"/>
      <w:bookmarkEnd w:id="31"/>
    </w:p>
    <w:p w14:paraId="06CB065B" w14:textId="77777777" w:rsidR="00D54C17" w:rsidRPr="000C3924" w:rsidRDefault="007D3ECE" w:rsidP="000C3924">
      <w:pPr>
        <w:pStyle w:val="Heading2"/>
        <w:spacing w:after="240"/>
        <w:ind w:left="578" w:hanging="578"/>
        <w:rPr>
          <w:i w:val="0"/>
        </w:rPr>
      </w:pPr>
      <w:bookmarkStart w:id="32" w:name="_Toc133928561"/>
      <w:bookmarkStart w:id="33" w:name="_Toc133933967"/>
      <w:r w:rsidRPr="000C3924">
        <w:rPr>
          <w:i w:val="0"/>
          <w:lang w:val="el-GR"/>
        </w:rPr>
        <w:t>Δικαιούμενοι</w:t>
      </w:r>
      <w:r w:rsidRPr="000C3924">
        <w:rPr>
          <w:i w:val="0"/>
          <w:lang w:val="en-GB"/>
        </w:rPr>
        <w:t xml:space="preserve"> Συμμετοχ</w:t>
      </w:r>
      <w:r w:rsidRPr="000C3924">
        <w:rPr>
          <w:i w:val="0"/>
          <w:lang w:val="el-GR"/>
        </w:rPr>
        <w:t>ή</w:t>
      </w:r>
      <w:r w:rsidRPr="000C3924">
        <w:rPr>
          <w:i w:val="0"/>
          <w:lang w:val="en-GB"/>
        </w:rPr>
        <w:t>ς</w:t>
      </w:r>
      <w:bookmarkEnd w:id="32"/>
      <w:bookmarkEnd w:id="33"/>
    </w:p>
    <w:p w14:paraId="35BF7E77" w14:textId="77777777" w:rsidR="00D25AE8" w:rsidRPr="000C3924" w:rsidRDefault="007D3ECE" w:rsidP="006370A0">
      <w:pPr>
        <w:numPr>
          <w:ilvl w:val="0"/>
          <w:numId w:val="33"/>
        </w:numPr>
        <w:spacing w:after="240"/>
        <w:ind w:left="595" w:hanging="425"/>
        <w:rPr>
          <w:i w:val="0"/>
          <w:lang w:val="el-GR"/>
        </w:rPr>
      </w:pPr>
      <w:r w:rsidRPr="000C3924">
        <w:rPr>
          <w:i w:val="0"/>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0C3924">
        <w:rPr>
          <w:i w:val="0"/>
        </w:rPr>
        <w:t>GPA</w:t>
      </w:r>
      <w:r w:rsidRPr="000C3924">
        <w:rPr>
          <w:i w:val="0"/>
          <w:lang w:val="el-GR"/>
        </w:rPr>
        <w:t xml:space="preserve">) ή έχουν υπογράψει και κυρώσει συμφωνίες σύνδεσης ή διμερείς συμφωνίες με την Ε.Ε. ή με την Κυπριακή Δημοκρατία στον τομέα των Δημοσίων Συμβάσεων. </w:t>
      </w:r>
    </w:p>
    <w:p w14:paraId="0E6377EC" w14:textId="77777777" w:rsidR="00D25AE8" w:rsidRPr="000C3924" w:rsidRDefault="007D3ECE" w:rsidP="006370A0">
      <w:pPr>
        <w:numPr>
          <w:ilvl w:val="0"/>
          <w:numId w:val="33"/>
        </w:numPr>
        <w:spacing w:after="240"/>
        <w:ind w:left="595" w:hanging="425"/>
        <w:rPr>
          <w:i w:val="0"/>
          <w:lang w:val="el-GR"/>
        </w:rPr>
      </w:pPr>
      <w:r w:rsidRPr="000C3924">
        <w:rPr>
          <w:i w:val="0"/>
          <w:lang w:val="el-GR"/>
        </w:rPr>
        <w:t>Οι κοινοπραξίες φυσικών ή/και νομικών προσώπων δικαιούνται να υποβάλουν κοινή Προσφορά, με τις παρακάτω προϋποθέσεις:</w:t>
      </w:r>
    </w:p>
    <w:p w14:paraId="18FC404D" w14:textId="77777777" w:rsidR="00D25AE8" w:rsidRPr="000C3924" w:rsidRDefault="007D3ECE" w:rsidP="000C3924">
      <w:pPr>
        <w:tabs>
          <w:tab w:val="left" w:pos="360"/>
        </w:tabs>
        <w:overflowPunct/>
        <w:autoSpaceDE/>
        <w:spacing w:after="240"/>
        <w:ind w:left="981" w:hanging="357"/>
        <w:textAlignment w:val="auto"/>
        <w:rPr>
          <w:i w:val="0"/>
          <w:lang w:val="el-GR"/>
        </w:rPr>
      </w:pPr>
      <w:r w:rsidRPr="000C3924">
        <w:rPr>
          <w:i w:val="0"/>
          <w:lang w:val="el-GR"/>
        </w:rPr>
        <w:t>α.</w:t>
      </w:r>
      <w:r w:rsidRPr="000C3924">
        <w:rPr>
          <w:i w:val="0"/>
          <w:lang w:val="el-GR"/>
        </w:rPr>
        <w:tab/>
        <w:t>Ότι στην Προσφορά αναγράφεται απαραιτήτως το ποσοστό συμμετοχής κάθε προσώπου.</w:t>
      </w:r>
    </w:p>
    <w:p w14:paraId="203B79DB" w14:textId="77777777" w:rsidR="00D25AE8" w:rsidRPr="000C3924" w:rsidRDefault="007D3ECE" w:rsidP="000C3924">
      <w:pPr>
        <w:tabs>
          <w:tab w:val="left" w:pos="360"/>
        </w:tabs>
        <w:overflowPunct/>
        <w:autoSpaceDE/>
        <w:spacing w:after="240"/>
        <w:ind w:left="981" w:hanging="357"/>
        <w:textAlignment w:val="auto"/>
        <w:rPr>
          <w:i w:val="0"/>
          <w:lang w:val="el-GR"/>
        </w:rPr>
      </w:pPr>
      <w:r w:rsidRPr="000C3924">
        <w:rPr>
          <w:i w:val="0"/>
          <w:lang w:val="el-GR"/>
        </w:rPr>
        <w:t>β.</w:t>
      </w:r>
      <w:r w:rsidRPr="000C3924">
        <w:rPr>
          <w:i w:val="0"/>
          <w:lang w:val="el-GR"/>
        </w:rPr>
        <w:tab/>
        <w:t>Ότι όλα τα πρόσωπα της κοινοπραξίας θα πρέπει να πληρούν την απαίτηση της νόμιμης εγκατάστασης όπως προνοείται στην παράγραφο 1 πιο πάνω.</w:t>
      </w:r>
    </w:p>
    <w:p w14:paraId="24BE7CA9" w14:textId="77777777" w:rsidR="00D25AE8" w:rsidRPr="000C3924" w:rsidRDefault="007D3ECE" w:rsidP="006370A0">
      <w:pPr>
        <w:numPr>
          <w:ilvl w:val="0"/>
          <w:numId w:val="33"/>
        </w:numPr>
        <w:overflowPunct/>
        <w:autoSpaceDE/>
        <w:spacing w:after="240"/>
        <w:ind w:left="595" w:hanging="425"/>
        <w:textAlignment w:val="auto"/>
        <w:rPr>
          <w:i w:val="0"/>
          <w:lang w:val="el-GR"/>
        </w:rPr>
      </w:pPr>
      <w:r w:rsidRPr="000C3924">
        <w:rPr>
          <w:i w:val="0"/>
          <w:lang w:val="el-GR"/>
        </w:rPr>
        <w:t>Οι κοινοπραξίες δεν υποχρεούνται να περιβληθούν ορισμένη νομική μορφή για την υποβολή της Προσφοράς τους εντούτοις, η επιλεγείσα υποχρεούται να περιβληθεί νομική μορφή</w:t>
      </w:r>
      <w:r w:rsidRPr="000C3924">
        <w:rPr>
          <w:b/>
          <w:i w:val="0"/>
          <w:lang w:val="el-GR"/>
        </w:rPr>
        <w:t xml:space="preserve"> </w:t>
      </w:r>
      <w:r w:rsidRPr="000C3924">
        <w:rPr>
          <w:i w:val="0"/>
          <w:lang w:val="el-GR"/>
        </w:rPr>
        <w:t>πριν την υπογραφή της σύμβασης</w:t>
      </w:r>
      <w:r w:rsidRPr="000C3924">
        <w:rPr>
          <w:b/>
          <w:i w:val="0"/>
          <w:lang w:val="el-GR"/>
        </w:rPr>
        <w:t>.</w:t>
      </w:r>
    </w:p>
    <w:p w14:paraId="3AC1186A" w14:textId="77777777" w:rsidR="00D25AE8" w:rsidRPr="000C3924" w:rsidRDefault="007D3ECE" w:rsidP="006370A0">
      <w:pPr>
        <w:numPr>
          <w:ilvl w:val="0"/>
          <w:numId w:val="33"/>
        </w:numPr>
        <w:spacing w:after="240"/>
        <w:ind w:left="595" w:hanging="425"/>
        <w:rPr>
          <w:i w:val="0"/>
          <w:lang w:val="el-GR"/>
        </w:rPr>
      </w:pPr>
      <w:r w:rsidRPr="000C3924">
        <w:rPr>
          <w:i w:val="0"/>
          <w:lang w:val="el-GR"/>
        </w:rPr>
        <w:t>Κάθε φυσικό ή νομικό πρόσωπο μπορεί να συμμετάσχει στο διαγωνισμό είτε μεμονωμένα είτε σε μία μόνο κοινοπραξία.</w:t>
      </w:r>
    </w:p>
    <w:p w14:paraId="1CD27D1E" w14:textId="77777777" w:rsidR="00B74226" w:rsidRPr="000C3924" w:rsidRDefault="007D3ECE" w:rsidP="006370A0">
      <w:pPr>
        <w:numPr>
          <w:ilvl w:val="0"/>
          <w:numId w:val="33"/>
        </w:numPr>
        <w:spacing w:after="240"/>
        <w:ind w:left="595" w:hanging="425"/>
        <w:textAlignment w:val="auto"/>
        <w:rPr>
          <w:i w:val="0"/>
          <w:lang w:val="el-GR"/>
        </w:rPr>
      </w:pPr>
      <w:r w:rsidRPr="000C3924">
        <w:rPr>
          <w:i w:val="0"/>
          <w:lang w:val="el-GR"/>
        </w:rPr>
        <w:t xml:space="preserve">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w:t>
      </w:r>
      <w:r w:rsidRPr="000C3924">
        <w:rPr>
          <w:i w:val="0"/>
          <w:szCs w:val="22"/>
          <w:lang w:val="el-GR"/>
        </w:rPr>
        <w:t>Νοείται ότι σε περίπτωση που ο Προσφέρων προτίθεται να αναθέσει τμήμα της σύμβασης σε υπεργολάβους, ο Προσφέρων κατά την ετοιμασία της προσφοράς του έχει λάβει γνώση κατά πόσον ο ίδιος υπεργολάβος συμμετέχει με οποιοδήποτε τρόπο σε οποιαδήποτε άλλη Προσφορά για τον ίδιο διαγωνισμό.</w:t>
      </w:r>
    </w:p>
    <w:p w14:paraId="52169CDF" w14:textId="77777777" w:rsidR="00D25AE8" w:rsidRPr="000C3924" w:rsidRDefault="007D3ECE" w:rsidP="000C3924">
      <w:pPr>
        <w:spacing w:after="240"/>
        <w:ind w:left="595"/>
        <w:textAlignment w:val="auto"/>
        <w:rPr>
          <w:i w:val="0"/>
          <w:lang w:val="el-GR"/>
        </w:rPr>
      </w:pPr>
      <w:r w:rsidRPr="000C3924">
        <w:rPr>
          <w:i w:val="0"/>
          <w:lang w:val="el-GR"/>
        </w:rPr>
        <w:lastRenderedPageBreak/>
        <w:t xml:space="preserve">Το μέρος του Αντικειμένου της Σύμβασης που μπορεί να εκτελεστεί από υπεργολάβους, δεν δύναται να υπερβαίνει το </w:t>
      </w:r>
      <w:r w:rsidR="00B74226" w:rsidRPr="000C3924">
        <w:rPr>
          <w:b/>
          <w:i w:val="0"/>
          <w:szCs w:val="22"/>
          <w:lang w:val="el-GR"/>
        </w:rPr>
        <w:t>πενήντα</w:t>
      </w:r>
      <w:r w:rsidRPr="000C3924">
        <w:rPr>
          <w:b/>
          <w:i w:val="0"/>
          <w:szCs w:val="22"/>
          <w:lang w:val="el-GR"/>
        </w:rPr>
        <w:t xml:space="preserve"> επί τοις εκατό</w:t>
      </w:r>
      <w:r w:rsidR="00B74226" w:rsidRPr="000C3924">
        <w:rPr>
          <w:b/>
          <w:i w:val="0"/>
          <w:szCs w:val="22"/>
          <w:lang w:val="el-GR"/>
        </w:rPr>
        <w:t xml:space="preserve"> (50%)</w:t>
      </w:r>
      <w:r w:rsidRPr="000C3924">
        <w:rPr>
          <w:i w:val="0"/>
          <w:szCs w:val="22"/>
          <w:lang w:val="el-GR"/>
        </w:rPr>
        <w:t xml:space="preserve"> του Ποσού Προσφοράς.</w:t>
      </w:r>
    </w:p>
    <w:p w14:paraId="488D00F6" w14:textId="77777777" w:rsidR="00D25AE8" w:rsidRPr="000C3924" w:rsidRDefault="007D3ECE" w:rsidP="006370A0">
      <w:pPr>
        <w:numPr>
          <w:ilvl w:val="0"/>
          <w:numId w:val="33"/>
        </w:numPr>
        <w:spacing w:after="240"/>
        <w:ind w:left="595" w:hanging="425"/>
        <w:rPr>
          <w:i w:val="0"/>
          <w:lang w:val="el-GR"/>
        </w:rPr>
      </w:pPr>
      <w:r w:rsidRPr="000C3924">
        <w:rPr>
          <w:i w:val="0"/>
          <w:lang w:val="el-GR"/>
        </w:rPr>
        <w:t xml:space="preserve">Εφόσον ο Προσφέρων στηρίζεται στις δυνατότητες άλλων φορέων κατά την έννοια της παραγράφου 6.3 ή/και της παραγράφου 6.4, αυτοί οι φορείς θα πρέπει να πληρούν την απαίτηση της νόμιμης εγκατάστασης, όπως προνοείται στην παράγραφο 1 πιο πάνω. </w:t>
      </w:r>
    </w:p>
    <w:p w14:paraId="646AB10F" w14:textId="77777777" w:rsidR="00D25AE8" w:rsidRPr="000C3924" w:rsidRDefault="007D3ECE" w:rsidP="000C3924">
      <w:pPr>
        <w:pStyle w:val="Heading2"/>
        <w:spacing w:after="240"/>
        <w:ind w:left="578" w:hanging="578"/>
        <w:rPr>
          <w:i w:val="0"/>
        </w:rPr>
      </w:pPr>
      <w:bookmarkStart w:id="34" w:name="_Toc133928562"/>
      <w:bookmarkStart w:id="35" w:name="_Toc133933968"/>
      <w:r w:rsidRPr="000C3924">
        <w:rPr>
          <w:i w:val="0"/>
          <w:lang w:val="el-GR"/>
        </w:rPr>
        <w:t>Προσωπική</w:t>
      </w:r>
      <w:r w:rsidRPr="000C3924">
        <w:rPr>
          <w:i w:val="0"/>
          <w:lang w:val="en-GB"/>
        </w:rPr>
        <w:t xml:space="preserve"> </w:t>
      </w:r>
      <w:r w:rsidRPr="000C3924">
        <w:rPr>
          <w:i w:val="0"/>
          <w:lang w:val="el-GR"/>
        </w:rPr>
        <w:t>κατάσταση</w:t>
      </w:r>
      <w:r w:rsidRPr="000C3924">
        <w:rPr>
          <w:i w:val="0"/>
          <w:lang w:val="en-GB"/>
        </w:rPr>
        <w:t xml:space="preserve"> </w:t>
      </w:r>
      <w:r w:rsidRPr="000C3924">
        <w:rPr>
          <w:i w:val="0"/>
          <w:lang w:val="el-GR"/>
        </w:rPr>
        <w:t>του</w:t>
      </w:r>
      <w:r w:rsidRPr="000C3924">
        <w:rPr>
          <w:i w:val="0"/>
          <w:lang w:val="en-GB"/>
        </w:rPr>
        <w:t xml:space="preserve"> </w:t>
      </w:r>
      <w:r w:rsidRPr="000C3924">
        <w:rPr>
          <w:i w:val="0"/>
          <w:lang w:val="el-GR"/>
        </w:rPr>
        <w:t>Προσφέροντα</w:t>
      </w:r>
      <w:bookmarkEnd w:id="34"/>
      <w:bookmarkEnd w:id="35"/>
    </w:p>
    <w:p w14:paraId="6C178887" w14:textId="77777777" w:rsidR="00D25AE8" w:rsidRPr="000C3924" w:rsidRDefault="007D3ECE" w:rsidP="000C3924">
      <w:pPr>
        <w:spacing w:after="240"/>
        <w:ind w:left="595" w:hanging="425"/>
        <w:rPr>
          <w:i w:val="0"/>
          <w:lang w:val="el-GR"/>
        </w:rPr>
      </w:pPr>
      <w:r w:rsidRPr="000C3924">
        <w:rPr>
          <w:i w:val="0"/>
          <w:lang w:val="el-GR"/>
        </w:rPr>
        <w:t>1.</w:t>
      </w:r>
      <w:r w:rsidRPr="000C3924">
        <w:rPr>
          <w:i w:val="0"/>
          <w:lang w:val="el-GR"/>
        </w:rPr>
        <w:tab/>
        <w:t>Για την υπογραφή της σύμβασης, οι Οικονομικοί Φορείς πρέπει να πληρούν υποχρεωτικά τις παρακάτω προϋποθέσεις που αφορούν την προσωπική τους κατάσταση:</w:t>
      </w:r>
    </w:p>
    <w:p w14:paraId="5DDD9B74" w14:textId="77777777" w:rsidR="00D25AE8" w:rsidRPr="000C3924" w:rsidRDefault="007D3ECE" w:rsidP="000C3924">
      <w:pPr>
        <w:overflowPunct/>
        <w:autoSpaceDE/>
        <w:spacing w:after="240"/>
        <w:ind w:left="981" w:hanging="357"/>
        <w:textAlignment w:val="auto"/>
        <w:rPr>
          <w:i w:val="0"/>
          <w:lang w:val="el-GR"/>
        </w:rPr>
      </w:pPr>
      <w:r w:rsidRPr="000C3924">
        <w:rPr>
          <w:i w:val="0"/>
          <w:lang w:val="el-GR"/>
        </w:rPr>
        <w:t>α.</w:t>
      </w:r>
      <w:r w:rsidRPr="000C3924">
        <w:rPr>
          <w:i w:val="0"/>
          <w:lang w:val="el-GR"/>
        </w:rPr>
        <w:tab/>
        <w:t xml:space="preserve">να μην υπάρχει τελεσίδικη καταδικαστική </w:t>
      </w:r>
      <w:r w:rsidRPr="000C3924">
        <w:rPr>
          <w:i w:val="0"/>
          <w:szCs w:val="22"/>
          <w:lang w:val="el-GR"/>
        </w:rPr>
        <w:t>απόφαση εις βάρος τους για:</w:t>
      </w:r>
    </w:p>
    <w:p w14:paraId="19A18716"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i</w:t>
      </w:r>
      <w:r w:rsidRPr="000C3924">
        <w:rPr>
          <w:i w:val="0"/>
          <w:lang w:val="el-GR"/>
        </w:rPr>
        <w:t>)</w:t>
      </w:r>
      <w:r w:rsidRPr="000C3924">
        <w:rPr>
          <w:i w:val="0"/>
          <w:lang w:val="el-GR"/>
        </w:rPr>
        <w:tab/>
      </w:r>
      <w:r w:rsidRPr="000C3924">
        <w:rPr>
          <w:i w:val="0"/>
          <w:szCs w:val="22"/>
          <w:lang w:val="el-GR"/>
        </w:rPr>
        <w:t xml:space="preserve">συμμετοχή </w:t>
      </w:r>
      <w:r w:rsidRPr="000C3924">
        <w:rPr>
          <w:i w:val="0"/>
          <w:lang w:val="el-GR"/>
        </w:rPr>
        <w:t>σε εγκληματική οργάνωση, όπως αυτή ορίζεται στο άρθρο 2 της Απόφασης – Πλαισίου 2008/841/ΔΕΥ του Συμβουλίου της 24</w:t>
      </w:r>
      <w:r w:rsidRPr="000C3924">
        <w:rPr>
          <w:i w:val="0"/>
          <w:vertAlign w:val="superscript"/>
          <w:lang w:val="el-GR"/>
        </w:rPr>
        <w:t>ης</w:t>
      </w:r>
      <w:r w:rsidRPr="000C3924">
        <w:rPr>
          <w:i w:val="0"/>
          <w:lang w:val="el-GR"/>
        </w:rPr>
        <w:t xml:space="preserve"> Οκτωβρίου 2008 για την καταπολέμηση του οργανωμένου εγκλήματος,</w:t>
      </w:r>
    </w:p>
    <w:p w14:paraId="64C81794"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ii</w:t>
      </w:r>
      <w:r w:rsidRPr="000C3924">
        <w:rPr>
          <w:i w:val="0"/>
          <w:lang w:val="el-GR"/>
        </w:rPr>
        <w:t>)</w:t>
      </w:r>
      <w:r w:rsidRPr="000C3924">
        <w:rPr>
          <w:i w:val="0"/>
          <w:lang w:val="el-GR"/>
        </w:rPr>
        <w:tab/>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καταρτιζόμενη δυνάμει του άρθρου Κ. 3 παράγραφος 2 στοιχείο (γ) της συνθήκης για την Ευρωπαϊκή Ένωση  και στο άρθρο 2 παράγραφος (1) της Απόφασης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του οικονομικού φορέα, </w:t>
      </w:r>
    </w:p>
    <w:p w14:paraId="6B3D78A2"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iii</w:t>
      </w:r>
      <w:r w:rsidRPr="000C3924">
        <w:rPr>
          <w:i w:val="0"/>
          <w:lang w:val="el-GR"/>
        </w:rPr>
        <w:t>)</w:t>
      </w:r>
      <w:r w:rsidRPr="000C3924">
        <w:rPr>
          <w:i w:val="0"/>
          <w:lang w:val="el-GR"/>
        </w:rPr>
        <w:tab/>
        <w:t xml:space="preserve">απάτη, κατά την έννοια του άρθρου 1 της σύμβασης σχετικά με την προστασία των οικονομικών συμφερόντων των Ευρωπαϊκών Κοινοτήτων,  </w:t>
      </w:r>
    </w:p>
    <w:p w14:paraId="3049BFF6"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iv</w:t>
      </w:r>
      <w:r w:rsidRPr="000C3924">
        <w:rPr>
          <w:i w:val="0"/>
          <w:lang w:val="el-GR"/>
        </w:rPr>
        <w:t>)</w:t>
      </w:r>
      <w:r w:rsidRPr="000C3924">
        <w:rPr>
          <w:i w:val="0"/>
          <w:lang w:val="el-GR"/>
        </w:rPr>
        <w:tab/>
        <w:t>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w:t>
      </w:r>
      <w:r w:rsidRPr="000C3924">
        <w:rPr>
          <w:i w:val="0"/>
          <w:vertAlign w:val="superscript"/>
          <w:lang w:val="el-GR"/>
        </w:rPr>
        <w:t>ης</w:t>
      </w:r>
      <w:r w:rsidRPr="000C3924">
        <w:rPr>
          <w:i w:val="0"/>
          <w:lang w:val="el-GR"/>
        </w:rPr>
        <w:t xml:space="preserve">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1856036E"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v</w:t>
      </w:r>
      <w:r w:rsidRPr="000C3924">
        <w:rPr>
          <w:i w:val="0"/>
          <w:lang w:val="el-GR"/>
        </w:rPr>
        <w:t>)</w:t>
      </w:r>
      <w:r w:rsidRPr="000C3924">
        <w:rPr>
          <w:i w:val="0"/>
          <w:lang w:val="el-GR"/>
        </w:rPr>
        <w:tab/>
        <w:t>νομιμοποίηση εσόδων από παράνομες δραστηριότητες ή χρηματοδότηση της τρομοκρατίας, όπως ορίζονται στο άρθρο 2 των περί της Παρεμπόδισης και Καταπολέμησης της Νομιμοποίησης Εσόδων από Παράνομες Δραστηριότητες Νόμων του 2007 έως 2016,</w:t>
      </w:r>
    </w:p>
    <w:p w14:paraId="36CE5C3E" w14:textId="77777777" w:rsidR="00D25AE8" w:rsidRPr="000C3924" w:rsidRDefault="007D3ECE" w:rsidP="000C3924">
      <w:pPr>
        <w:overflowPunct/>
        <w:autoSpaceDE/>
        <w:spacing w:after="240"/>
        <w:ind w:left="1418" w:hanging="397"/>
        <w:textAlignment w:val="auto"/>
        <w:rPr>
          <w:i w:val="0"/>
          <w:lang w:val="el-GR"/>
        </w:rPr>
      </w:pPr>
      <w:r w:rsidRPr="000C3924">
        <w:rPr>
          <w:i w:val="0"/>
          <w:lang w:val="el-GR"/>
        </w:rPr>
        <w:t>(</w:t>
      </w:r>
      <w:r w:rsidRPr="000C3924">
        <w:rPr>
          <w:i w:val="0"/>
        </w:rPr>
        <w:t>vi</w:t>
      </w:r>
      <w:r w:rsidRPr="000C3924">
        <w:rPr>
          <w:i w:val="0"/>
          <w:lang w:val="el-GR"/>
        </w:rPr>
        <w:t>)</w:t>
      </w:r>
      <w:r w:rsidRPr="000C3924">
        <w:rPr>
          <w:i w:val="0"/>
          <w:lang w:val="el-GR"/>
        </w:rPr>
        <w:tab/>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25B582BA" w14:textId="77777777" w:rsidR="00D25AE8" w:rsidRPr="000C3924" w:rsidRDefault="007D3ECE" w:rsidP="000C3924">
      <w:pPr>
        <w:overflowPunct/>
        <w:autoSpaceDE/>
        <w:spacing w:after="240"/>
        <w:ind w:left="1021"/>
        <w:textAlignment w:val="auto"/>
        <w:rPr>
          <w:i w:val="0"/>
          <w:lang w:val="el-GR"/>
        </w:rPr>
      </w:pPr>
      <w:r w:rsidRPr="000C3924">
        <w:rPr>
          <w:i w:val="0"/>
          <w:lang w:val="el-GR"/>
        </w:rPr>
        <w:t>Νοείται ότι, 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F64E8FF"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β.</w:t>
      </w:r>
      <w:r w:rsidRPr="000C3924">
        <w:rPr>
          <w:i w:val="0"/>
          <w:lang w:val="el-GR"/>
        </w:rPr>
        <w:tab/>
        <w:t xml:space="preserve">να μην έχουν αθετήσει τις υποχρεώσεις τους όσον αφορά την καταβολή φόρων ή  εισφορών κοινωνικής ασφάλισης </w:t>
      </w:r>
      <w:r w:rsidRPr="000C3924">
        <w:rPr>
          <w:i w:val="0"/>
          <w:szCs w:val="22"/>
          <w:lang w:val="el-GR"/>
        </w:rPr>
        <w:t>κατά την ημερομηνία υπογραφής της Σύμβασης</w:t>
      </w:r>
      <w:r w:rsidRPr="000C3924">
        <w:rPr>
          <w:i w:val="0"/>
          <w:lang w:val="el-GR"/>
        </w:rPr>
        <w:t xml:space="preserve">, εφόσον έχει διαπιστωθεί από δικαστική ή διοικητική απόφαση με τελεσίδικη και δεσμευτική ισχύ, σύμφωνα με τις νομικές </w:t>
      </w:r>
      <w:r w:rsidRPr="000C3924">
        <w:rPr>
          <w:i w:val="0"/>
          <w:lang w:val="el-GR"/>
        </w:rPr>
        <w:lastRenderedPageBreak/>
        <w:t xml:space="preserve">διατάξεις που ισχύουν στην Κυπριακή Δημοκρατία ή στη χώρα όπου είναι εγκατεστημένοι ή έχει αποδειχθεί από </w:t>
      </w:r>
      <w:r w:rsidR="001A188F" w:rsidRPr="000C3924">
        <w:rPr>
          <w:i w:val="0"/>
          <w:lang w:val="el-GR"/>
        </w:rPr>
        <w:t>το Κέντρο</w:t>
      </w:r>
      <w:r w:rsidRPr="000C3924">
        <w:rPr>
          <w:i w:val="0"/>
          <w:lang w:val="el-GR"/>
        </w:rPr>
        <w:t xml:space="preserve"> με τα κατάλληλα μέσα,</w:t>
      </w:r>
    </w:p>
    <w:p w14:paraId="1D4B46CC"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γ.</w:t>
      </w:r>
      <w:r w:rsidRPr="000C3924">
        <w:rPr>
          <w:i w:val="0"/>
          <w:lang w:val="el-GR"/>
        </w:rPr>
        <w:tab/>
        <w:t xml:space="preserve">να μην τελούν υπό πτώχευση, να μην έχουν υπαχθεί σε διαδικασία εξυγίανσης ή ειδικής εκκαθάρισης, ή να μην τελούν υπό αναγκαστική διαχείριση από εκκαθαριστή ή από το δικαστήριο, ή να μην έχουν υπαχθεί σε διαδικασία πτωχευτικού συμβιβασμού ή  να μην έχουν αναστείλει τις επιχειρηματικές τους δραστηριότητες ή να μην  βρίσκονται σε οποιαδήποτε ανάλογη κατάσταση που προκύπτει από παρόμοια διαδικασία προβλεπόμενη σε εθνικές νομοθετικές και κανονιστικές διατάξεις, </w:t>
      </w:r>
    </w:p>
    <w:p w14:paraId="6BE7B083"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δ.</w:t>
      </w:r>
      <w:r w:rsidRPr="000C3924">
        <w:rPr>
          <w:i w:val="0"/>
          <w:lang w:val="el-GR"/>
        </w:rPr>
        <w:tab/>
        <w:t xml:space="preserve">να μην έχουν διαπράξει σοβαρό επαγγελματικό παράπτωμα, το οποίο θέτει εν αμφιβόλω την ακεραιότητά τους και που αποδεδειγμένως διαπιστώθηκε με κατάλληλα μέσα από </w:t>
      </w:r>
      <w:r w:rsidR="001A188F" w:rsidRPr="000C3924">
        <w:rPr>
          <w:i w:val="0"/>
          <w:lang w:val="el-GR"/>
        </w:rPr>
        <w:t>το Κέντρο</w:t>
      </w:r>
      <w:r w:rsidRPr="000C3924">
        <w:rPr>
          <w:i w:val="0"/>
          <w:lang w:val="el-GR"/>
        </w:rPr>
        <w:t>,</w:t>
      </w:r>
    </w:p>
    <w:p w14:paraId="326B7878"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ε.</w:t>
      </w:r>
      <w:r w:rsidRPr="000C3924">
        <w:rPr>
          <w:i w:val="0"/>
          <w:lang w:val="el-GR"/>
        </w:rPr>
        <w:tab/>
        <w:t xml:space="preserve">να μην υπάρχουν επαρκώς εύλογες ενδείξεις που οδηγούν </w:t>
      </w:r>
      <w:r w:rsidR="001A188F" w:rsidRPr="000C3924">
        <w:rPr>
          <w:i w:val="0"/>
          <w:lang w:val="el-GR"/>
        </w:rPr>
        <w:t>το Κέντρο</w:t>
      </w:r>
      <w:r w:rsidRPr="000C3924">
        <w:rPr>
          <w:i w:val="0"/>
          <w:lang w:val="el-GR"/>
        </w:rPr>
        <w:t xml:space="preserve"> στο συμπέρασμα ότι ο οικονομικός φορέας συνήψε συμφωνίες με άλλους οικονομικούς φορείς, με στόχο τη στρέβλωση του ανταγωνισμού,</w:t>
      </w:r>
    </w:p>
    <w:p w14:paraId="5FF95634"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στ.</w:t>
      </w:r>
      <w:r w:rsidRPr="000C3924">
        <w:rPr>
          <w:i w:val="0"/>
          <w:lang w:val="el-GR"/>
        </w:rPr>
        <w:tab/>
        <w:t>να μην εμπίπτουν σε κατάσταση σύγκρουσης συμφερόντων, κατά την έννοια του άρθρου 6 του Νόμου, που δεν μπορεί να θεραπευθεί με άλλα, λιγότερο παρεμβατικά, μέσα</w:t>
      </w:r>
    </w:p>
    <w:p w14:paraId="7B6CF515"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ζ.</w:t>
      </w:r>
      <w:r w:rsidRPr="000C3924">
        <w:rPr>
          <w:i w:val="0"/>
          <w:lang w:val="el-GR"/>
        </w:rPr>
        <w:tab/>
        <w:t>να μην εμπίπτουν σε κατάσταση στρέβλωσης του ανταγωνισμού από την πρότερη συμμετοχή τους κατά την προετοιμασία της διαδικασίας σύναψης σύμβασης, κατά τα οριζόμενα στο άρθρο 38 του Νόμου, που δεν μπορεί να θεραπευθεί με άλλα, λιγότερο παρεμβατικά, μέσα,</w:t>
      </w:r>
    </w:p>
    <w:p w14:paraId="1E0331EC"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η.</w:t>
      </w:r>
      <w:r w:rsidRPr="000C3924">
        <w:rPr>
          <w:i w:val="0"/>
          <w:lang w:val="el-GR"/>
        </w:rPr>
        <w:tab/>
        <w:t xml:space="preserve">να μην έχουν επιδείξει σοβαρή ή επαναλαμβανόμενη πλημμέλεια, κατά την εκτέλεση ουσιώδης απαίτησης στο πλαίσιο προηγούμενης σύμβασης </w:t>
      </w:r>
      <w:r w:rsidR="003D47F1" w:rsidRPr="000C3924">
        <w:rPr>
          <w:i w:val="0"/>
          <w:lang w:val="el-GR"/>
        </w:rPr>
        <w:t>το Κέντρο</w:t>
      </w:r>
      <w:r w:rsidRPr="000C3924">
        <w:rPr>
          <w:i w:val="0"/>
          <w:lang w:val="el-GR"/>
        </w:rPr>
        <w:t xml:space="preserve">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7B9EF7FB" w14:textId="77777777" w:rsidR="00D25AE8" w:rsidRPr="000C3924" w:rsidRDefault="007D3ECE" w:rsidP="000C3924">
      <w:pPr>
        <w:overflowPunct/>
        <w:autoSpaceDE/>
        <w:spacing w:after="240"/>
        <w:ind w:left="1037" w:hanging="357"/>
        <w:textAlignment w:val="auto"/>
        <w:rPr>
          <w:i w:val="0"/>
          <w:lang w:val="el-GR"/>
        </w:rPr>
      </w:pPr>
      <w:r w:rsidRPr="000C3924">
        <w:rPr>
          <w:i w:val="0"/>
          <w:lang w:val="el-GR"/>
        </w:rPr>
        <w:t>θ.</w:t>
      </w:r>
      <w:r w:rsidRPr="000C3924">
        <w:rPr>
          <w:i w:val="0"/>
          <w:lang w:val="el-GR"/>
        </w:rPr>
        <w:tab/>
      </w:r>
      <w:r w:rsidRPr="000C3924">
        <w:rPr>
          <w:i w:val="0"/>
          <w:szCs w:val="22"/>
          <w:lang w:val="el-GR"/>
        </w:rPr>
        <w:t>να μην έχουν κριθεί ένοχοι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να μην έχουν αποκρύψει τις πληροφορίες αυτές και να είναι σε θέση να προσκομίσουν τα δικαιολογητικά που απαιτούνται σύμφωνα με το άρθρο 59 του Νόμου.</w:t>
      </w:r>
    </w:p>
    <w:p w14:paraId="1C9C62CE" w14:textId="77777777" w:rsidR="00D25AE8" w:rsidRPr="000C3924" w:rsidRDefault="007D3ECE" w:rsidP="000C3924">
      <w:pPr>
        <w:overflowPunct/>
        <w:autoSpaceDE/>
        <w:spacing w:after="240"/>
        <w:ind w:left="1037" w:hanging="357"/>
        <w:textAlignment w:val="auto"/>
        <w:rPr>
          <w:i w:val="0"/>
          <w:szCs w:val="22"/>
          <w:lang w:val="el-GR"/>
        </w:rPr>
      </w:pPr>
      <w:r w:rsidRPr="000C3924">
        <w:rPr>
          <w:i w:val="0"/>
          <w:szCs w:val="22"/>
          <w:lang w:val="el-GR"/>
        </w:rPr>
        <w:t>ι.</w:t>
      </w:r>
      <w:r w:rsidRPr="000C3924">
        <w:rPr>
          <w:i w:val="0"/>
          <w:szCs w:val="22"/>
          <w:lang w:val="el-GR"/>
        </w:rPr>
        <w:tab/>
        <w:t>να συμμορφώνονται προς τις απαιτήσεις που προβλέπονται στον περί Συσκευασιών και  Αποβλήτων Συσκευασιών Νόμο Ν.32(Ι)/2002 και στον Κανονισμό ΚΔΠ 747/2003, όπως τυχόν έχουν κατά περίπτωση τροποποιηθεί.</w:t>
      </w:r>
    </w:p>
    <w:p w14:paraId="36872DD0" w14:textId="77777777" w:rsidR="00D25AE8" w:rsidRPr="000C3924" w:rsidRDefault="007D3ECE" w:rsidP="006370A0">
      <w:pPr>
        <w:numPr>
          <w:ilvl w:val="0"/>
          <w:numId w:val="17"/>
        </w:numPr>
        <w:spacing w:before="240" w:after="240"/>
        <w:ind w:left="595" w:hanging="425"/>
        <w:rPr>
          <w:i w:val="0"/>
          <w:lang w:val="el-GR"/>
        </w:rPr>
      </w:pPr>
      <w:r w:rsidRPr="000C3924">
        <w:rPr>
          <w:i w:val="0"/>
          <w:lang w:val="el-GR"/>
        </w:rPr>
        <w:t>Νοείται ότι σε περίπτωση που ο Οικονομικός Φορέας είναι κοινοπραξία προσώπων, οι ανωτέρω προϋποθέσεις πρέπει να πληρούνται από όλα τα μέλη της κοινοπραξίας.</w:t>
      </w:r>
    </w:p>
    <w:p w14:paraId="7AF54825" w14:textId="77777777" w:rsidR="00D25AE8" w:rsidRPr="000C3924" w:rsidRDefault="007D3ECE" w:rsidP="006370A0">
      <w:pPr>
        <w:numPr>
          <w:ilvl w:val="0"/>
          <w:numId w:val="17"/>
        </w:numPr>
        <w:spacing w:after="240"/>
        <w:ind w:left="595" w:hanging="425"/>
        <w:rPr>
          <w:i w:val="0"/>
          <w:lang w:val="el-GR"/>
        </w:rPr>
      </w:pPr>
      <w:r w:rsidRPr="000C3924">
        <w:rPr>
          <w:i w:val="0"/>
          <w:lang w:val="el-GR"/>
        </w:rPr>
        <w:t>Οι ίδιες προϋποθέσεις πρέπει να πληρούνται από τους φορείς των οποίων τις δυνατότητες επικαλείται ο Προσφέρων, κατά την έννοια των σχετικών εδαφίων των παραγράφων 6.3 ή/και 6.4.</w:t>
      </w:r>
    </w:p>
    <w:p w14:paraId="2EDDAD80" w14:textId="77777777" w:rsidR="00D25AE8" w:rsidRPr="000C3924" w:rsidRDefault="007D3ECE" w:rsidP="006370A0">
      <w:pPr>
        <w:numPr>
          <w:ilvl w:val="0"/>
          <w:numId w:val="17"/>
        </w:numPr>
        <w:spacing w:after="240"/>
        <w:ind w:left="595" w:hanging="425"/>
        <w:rPr>
          <w:i w:val="0"/>
          <w:lang w:val="el-GR"/>
        </w:rPr>
      </w:pPr>
      <w:r w:rsidRPr="000C3924">
        <w:rPr>
          <w:i w:val="0"/>
          <w:lang w:val="el-GR"/>
        </w:rPr>
        <w:t xml:space="preserve">Σε περίπτωση που έχουν αναληφθεί διορθωτικές ενέργειες εκ μέρους του προσφέροντα, σε σχέση με οποιαδήποτε γεγονότα/καταστάσεις που δυνατόν να θεωρηθούν ότι συνιστούν κάποιο από τους πιο πάνω λόγους αποκλεισμού, οι ενέργειες αυτές να δηλωθούν από τον προσφέροντα κατά την υποβολή της προσφοράς. </w:t>
      </w:r>
      <w:r w:rsidR="001A188F" w:rsidRPr="000C3924">
        <w:rPr>
          <w:i w:val="0"/>
          <w:lang w:val="el-GR"/>
        </w:rPr>
        <w:t>Το Κέντρο</w:t>
      </w:r>
      <w:r w:rsidRPr="000C3924">
        <w:rPr>
          <w:i w:val="0"/>
          <w:lang w:val="el-GR"/>
        </w:rPr>
        <w:t xml:space="preserve"> θα εξετάσει τα δηλωθέντα από τον Προσφέροντα, και σε περίπτωση που αυτά κριθούν ως μη ικανοποιητικά, πριν από τυχόν απόρριψη της προσφοράς και προκειμένου να καταλήξει στην τελική της απόφαση, θα ζητήσει εγγράφως τις απόψεις του.</w:t>
      </w:r>
    </w:p>
    <w:p w14:paraId="0955DD4C" w14:textId="77777777" w:rsidR="00D25AE8" w:rsidRPr="000C3924" w:rsidRDefault="007D3ECE" w:rsidP="000C3924">
      <w:pPr>
        <w:pStyle w:val="Heading2"/>
        <w:spacing w:after="240"/>
        <w:ind w:left="578" w:hanging="578"/>
        <w:rPr>
          <w:i w:val="0"/>
          <w:lang w:val="el-GR"/>
        </w:rPr>
      </w:pPr>
      <w:bookmarkStart w:id="36" w:name="_Toc133928563"/>
      <w:bookmarkStart w:id="37" w:name="_Toc133933969"/>
      <w:r w:rsidRPr="000C3924">
        <w:rPr>
          <w:i w:val="0"/>
          <w:lang w:val="el-GR"/>
        </w:rPr>
        <w:lastRenderedPageBreak/>
        <w:t>Οικονομική και χρηματοοικονομική επάρκεια</w:t>
      </w:r>
      <w:bookmarkEnd w:id="36"/>
      <w:bookmarkEnd w:id="37"/>
    </w:p>
    <w:p w14:paraId="3E175F43" w14:textId="77777777" w:rsidR="00D25AE8" w:rsidRPr="000C3924" w:rsidRDefault="007D3ECE" w:rsidP="000C3924">
      <w:pPr>
        <w:spacing w:after="240"/>
        <w:rPr>
          <w:i w:val="0"/>
          <w:lang w:val="el-GR"/>
        </w:rPr>
      </w:pPr>
      <w:r w:rsidRPr="000C3924">
        <w:rPr>
          <w:i w:val="0"/>
          <w:lang w:val="el-GR"/>
        </w:rPr>
        <w:t>Για τη συμμετοχή τους στο διαγωνισμό, οι Οικονομικοί Φορείς πρέπει να πληρούν υποχρεωτικά τις παρακάτω προϋποθέσεις:</w:t>
      </w:r>
    </w:p>
    <w:p w14:paraId="21AE5F17" w14:textId="77777777" w:rsidR="00B74226" w:rsidRPr="00226745" w:rsidRDefault="007D3ECE" w:rsidP="006370A0">
      <w:pPr>
        <w:numPr>
          <w:ilvl w:val="0"/>
          <w:numId w:val="7"/>
        </w:numPr>
        <w:spacing w:after="240"/>
        <w:ind w:left="595" w:hanging="425"/>
        <w:textAlignment w:val="auto"/>
        <w:rPr>
          <w:i w:val="0"/>
          <w:szCs w:val="22"/>
          <w:lang w:val="el-GR"/>
        </w:rPr>
      </w:pPr>
      <w:r w:rsidRPr="00226745">
        <w:rPr>
          <w:i w:val="0"/>
          <w:szCs w:val="22"/>
          <w:lang w:val="el-GR"/>
        </w:rPr>
        <w:t>Ν</w:t>
      </w:r>
      <w:r w:rsidR="00C16748" w:rsidRPr="00226745">
        <w:rPr>
          <w:i w:val="0"/>
          <w:szCs w:val="22"/>
          <w:lang w:val="el-GR"/>
        </w:rPr>
        <w:t xml:space="preserve">α έχουν μέσο ετήσιο κύκλο εργασιών, για τα </w:t>
      </w:r>
      <w:r w:rsidR="00C16748" w:rsidRPr="00226745">
        <w:rPr>
          <w:b/>
          <w:bCs/>
          <w:i w:val="0"/>
          <w:szCs w:val="22"/>
          <w:lang w:val="el-GR"/>
        </w:rPr>
        <w:t>τρία (3) τελευταία οικονομικά έτη</w:t>
      </w:r>
      <w:r w:rsidR="00C16748" w:rsidRPr="00226745">
        <w:rPr>
          <w:i w:val="0"/>
          <w:szCs w:val="22"/>
          <w:lang w:val="el-GR"/>
        </w:rPr>
        <w:t xml:space="preserve">, τουλάχιστον ίσο με </w:t>
      </w:r>
      <w:r w:rsidRPr="00226745">
        <w:rPr>
          <w:b/>
          <w:bCs/>
          <w:i w:val="0"/>
          <w:szCs w:val="22"/>
          <w:lang w:val="el-GR"/>
        </w:rPr>
        <w:t xml:space="preserve">Ένα Εκατομμύριο (€1.000.000) </w:t>
      </w:r>
      <w:r w:rsidR="00C16748" w:rsidRPr="00226745">
        <w:rPr>
          <w:b/>
          <w:bCs/>
          <w:i w:val="0"/>
          <w:szCs w:val="22"/>
          <w:lang w:val="el-GR"/>
        </w:rPr>
        <w:t>Ευρώ.</w:t>
      </w:r>
    </w:p>
    <w:p w14:paraId="3982AF5A" w14:textId="77777777" w:rsidR="00D25AE8" w:rsidRPr="000C3924" w:rsidRDefault="007D3ECE" w:rsidP="006370A0">
      <w:pPr>
        <w:numPr>
          <w:ilvl w:val="0"/>
          <w:numId w:val="7"/>
        </w:numPr>
        <w:spacing w:after="240"/>
        <w:ind w:left="595" w:hanging="425"/>
        <w:textAlignment w:val="auto"/>
        <w:rPr>
          <w:i w:val="0"/>
          <w:lang w:val="el-GR"/>
        </w:rPr>
      </w:pPr>
      <w:r w:rsidRPr="000C3924">
        <w:rPr>
          <w:i w:val="0"/>
          <w:szCs w:val="22"/>
          <w:lang w:val="el-GR"/>
        </w:rPr>
        <w:t>Νοείται ότι σε περίπτωση που ο Οικονομικός Φορέας</w:t>
      </w:r>
      <w:r w:rsidRPr="000C3924">
        <w:rPr>
          <w:i w:val="0"/>
          <w:lang w:val="el-GR"/>
        </w:rPr>
        <w:t xml:space="preserve"> είναι κοινοπραξία προσώπων, η πιο πάνω προϋπόθεση αρκεί να πληρείται αθροιστικά από τα μέλη της κοινοπραξίας.</w:t>
      </w:r>
    </w:p>
    <w:p w14:paraId="658DD9CC" w14:textId="77777777" w:rsidR="00D25AE8" w:rsidRPr="000C3924" w:rsidRDefault="007D3ECE" w:rsidP="006370A0">
      <w:pPr>
        <w:numPr>
          <w:ilvl w:val="0"/>
          <w:numId w:val="7"/>
        </w:numPr>
        <w:spacing w:after="240"/>
        <w:ind w:left="595" w:hanging="425"/>
        <w:textAlignment w:val="auto"/>
        <w:rPr>
          <w:i w:val="0"/>
          <w:szCs w:val="22"/>
          <w:lang w:val="el-GR"/>
        </w:rPr>
      </w:pPr>
      <w:r w:rsidRPr="000C3924">
        <w:rPr>
          <w:i w:val="0"/>
          <w:szCs w:val="22"/>
          <w:lang w:val="el-GR"/>
        </w:rPr>
        <w:t xml:space="preserve">Ο Οικονομικός Φορέας, δύναται να στηρίζεται στις δυνατότητες άλλου/ων φορέα/ων ασχέτως της νομικής φύσης των δεσμών με αυτόν/ους. Στην περίπτωση αυτή πρέπει να είναι σε θέση να αποδείξει </w:t>
      </w:r>
      <w:r w:rsidR="001A188F" w:rsidRPr="000C3924">
        <w:rPr>
          <w:i w:val="0"/>
          <w:szCs w:val="22"/>
          <w:lang w:val="el-GR"/>
        </w:rPr>
        <w:t>στο Κέντρο</w:t>
      </w:r>
      <w:r w:rsidRPr="000C3924">
        <w:rPr>
          <w:i w:val="0"/>
          <w:szCs w:val="22"/>
          <w:lang w:val="el-GR"/>
        </w:rPr>
        <w:t xml:space="preserve"> ότι θα έχει στη διάθεσή του τους αναγκαίους πόρους.</w:t>
      </w:r>
    </w:p>
    <w:p w14:paraId="0DE9599A" w14:textId="77777777" w:rsidR="00D25AE8" w:rsidRPr="000C3924" w:rsidRDefault="007D3ECE" w:rsidP="000C3924">
      <w:pPr>
        <w:pStyle w:val="Heading2"/>
        <w:spacing w:before="0" w:after="240"/>
        <w:ind w:left="578" w:hanging="578"/>
        <w:rPr>
          <w:i w:val="0"/>
          <w:lang w:val="en-GB"/>
        </w:rPr>
      </w:pPr>
      <w:bookmarkStart w:id="38" w:name="_Toc133928564"/>
      <w:bookmarkStart w:id="39" w:name="_Toc133933970"/>
      <w:r w:rsidRPr="000C3924">
        <w:rPr>
          <w:i w:val="0"/>
          <w:lang w:val="en-GB"/>
        </w:rPr>
        <w:t>Τεχνικές και επαγγελματικές ικανότητες</w:t>
      </w:r>
      <w:bookmarkEnd w:id="38"/>
      <w:bookmarkEnd w:id="39"/>
    </w:p>
    <w:p w14:paraId="4C1F3167" w14:textId="77777777" w:rsidR="005A2A7A" w:rsidRPr="000C3924" w:rsidRDefault="007D3ECE" w:rsidP="000C3924">
      <w:pPr>
        <w:spacing w:before="0" w:after="240" w:line="276" w:lineRule="auto"/>
        <w:rPr>
          <w:i w:val="0"/>
          <w:lang w:val="el-GR"/>
        </w:rPr>
      </w:pPr>
      <w:r w:rsidRPr="000C3924">
        <w:rPr>
          <w:i w:val="0"/>
          <w:lang w:val="el-GR"/>
        </w:rPr>
        <w:t>Για τη συμμετοχή τους στο διαγωνισμό, οι Οικονομικοί Φορείς πρέπει να πληρούν υποχρεωτικά τις παρακάτω προϋποθέσεις που αφορούν τις τεχνικές και επαγγελματικές τους ικανότητες:</w:t>
      </w:r>
      <w:bookmarkStart w:id="40" w:name="_Hlk125016551"/>
    </w:p>
    <w:p w14:paraId="63B708B1" w14:textId="77777777" w:rsidR="005A2A7A" w:rsidRPr="000C3924" w:rsidRDefault="007D3ECE" w:rsidP="006370A0">
      <w:pPr>
        <w:numPr>
          <w:ilvl w:val="0"/>
          <w:numId w:val="34"/>
        </w:numPr>
        <w:spacing w:after="240"/>
        <w:ind w:left="595" w:hanging="425"/>
        <w:textAlignment w:val="auto"/>
        <w:rPr>
          <w:i w:val="0"/>
          <w:szCs w:val="22"/>
          <w:lang w:val="el-GR"/>
        </w:rPr>
      </w:pPr>
      <w:r w:rsidRPr="000C3924">
        <w:rPr>
          <w:i w:val="0"/>
          <w:szCs w:val="22"/>
          <w:lang w:val="el-GR"/>
        </w:rPr>
        <w:t>Ο αριθμός των μονίμων εργοδοτουμένων του Οικονομικού Φορέα</w:t>
      </w:r>
      <w:bookmarkStart w:id="41" w:name="_Hlk125016600"/>
      <w:r w:rsidRPr="000C3924">
        <w:rPr>
          <w:i w:val="0"/>
          <w:szCs w:val="22"/>
          <w:lang w:val="el-GR"/>
        </w:rPr>
        <w:t xml:space="preserve">, </w:t>
      </w:r>
      <w:bookmarkStart w:id="42" w:name="_Hlk125016567"/>
      <w:r w:rsidRPr="000C3924">
        <w:rPr>
          <w:i w:val="0"/>
          <w:szCs w:val="22"/>
          <w:lang w:val="el-GR"/>
        </w:rPr>
        <w:t xml:space="preserve">κατά το προηγούμενο έτος να είναι </w:t>
      </w:r>
      <w:r w:rsidRPr="000C3924">
        <w:rPr>
          <w:b/>
          <w:bCs/>
          <w:i w:val="0"/>
          <w:szCs w:val="22"/>
          <w:lang w:val="el-GR"/>
        </w:rPr>
        <w:t xml:space="preserve">τουλάχιστον </w:t>
      </w:r>
      <w:bookmarkStart w:id="43" w:name="_Hlk125462560"/>
      <w:r w:rsidRPr="000C3924">
        <w:rPr>
          <w:b/>
          <w:bCs/>
          <w:i w:val="0"/>
          <w:szCs w:val="22"/>
          <w:lang w:val="el-GR"/>
        </w:rPr>
        <w:t>επτά (7) άτομα</w:t>
      </w:r>
      <w:r w:rsidRPr="000C3924">
        <w:rPr>
          <w:i w:val="0"/>
          <w:szCs w:val="22"/>
          <w:lang w:val="el-GR"/>
        </w:rPr>
        <w:t xml:space="preserve"> </w:t>
      </w:r>
      <w:bookmarkEnd w:id="43"/>
      <w:r w:rsidRPr="000C3924">
        <w:rPr>
          <w:i w:val="0"/>
          <w:szCs w:val="22"/>
          <w:lang w:val="el-GR"/>
        </w:rPr>
        <w:t xml:space="preserve">ενώ κατά την τελευταία τριετία </w:t>
      </w:r>
      <w:r w:rsidRPr="000C3924">
        <w:rPr>
          <w:b/>
          <w:bCs/>
          <w:i w:val="0"/>
          <w:szCs w:val="22"/>
          <w:lang w:val="el-GR"/>
        </w:rPr>
        <w:t xml:space="preserve">δεν </w:t>
      </w:r>
      <w:r w:rsidRPr="000C3924">
        <w:rPr>
          <w:i w:val="0"/>
          <w:szCs w:val="22"/>
          <w:lang w:val="el-GR"/>
        </w:rPr>
        <w:t xml:space="preserve">πρέπει να είναι κατά μέσο όρο μικρότερος από έξι (6) άτομα </w:t>
      </w:r>
      <w:bookmarkEnd w:id="41"/>
      <w:r w:rsidRPr="000C3924">
        <w:rPr>
          <w:i w:val="0"/>
          <w:szCs w:val="22"/>
          <w:lang w:val="el-GR"/>
        </w:rPr>
        <w:t>(ο μέσος όρος να στρογγυλοποιείται στον πλησιέστερο ακέραιο).</w:t>
      </w:r>
    </w:p>
    <w:bookmarkEnd w:id="40"/>
    <w:bookmarkEnd w:id="42"/>
    <w:p w14:paraId="7FD56B0E" w14:textId="77777777" w:rsidR="005A2A7A" w:rsidRPr="00226745" w:rsidRDefault="007D3ECE" w:rsidP="006370A0">
      <w:pPr>
        <w:numPr>
          <w:ilvl w:val="0"/>
          <w:numId w:val="34"/>
        </w:numPr>
        <w:spacing w:after="240"/>
        <w:ind w:left="595" w:hanging="425"/>
        <w:textAlignment w:val="auto"/>
        <w:rPr>
          <w:i w:val="0"/>
          <w:szCs w:val="22"/>
          <w:lang w:val="el-GR"/>
        </w:rPr>
      </w:pPr>
      <w:r w:rsidRPr="00226745">
        <w:rPr>
          <w:i w:val="0"/>
          <w:szCs w:val="22"/>
          <w:lang w:val="el-GR"/>
        </w:rPr>
        <w:t xml:space="preserve">Να έχει ολοκληρώσει επιτυχώς κατά τα </w:t>
      </w:r>
      <w:r w:rsidRPr="00226745">
        <w:rPr>
          <w:b/>
          <w:bCs/>
          <w:i w:val="0"/>
          <w:szCs w:val="22"/>
          <w:lang w:val="el-GR"/>
        </w:rPr>
        <w:t xml:space="preserve">τελευταία </w:t>
      </w:r>
      <w:bookmarkStart w:id="44" w:name="_Hlk125016652"/>
      <w:r w:rsidRPr="00226745">
        <w:rPr>
          <w:b/>
          <w:bCs/>
          <w:i w:val="0"/>
          <w:szCs w:val="22"/>
          <w:lang w:val="el-GR"/>
        </w:rPr>
        <w:t>πέντε (5)</w:t>
      </w:r>
      <w:bookmarkEnd w:id="44"/>
      <w:r w:rsidRPr="00226745">
        <w:rPr>
          <w:b/>
          <w:bCs/>
          <w:i w:val="0"/>
          <w:szCs w:val="22"/>
          <w:lang w:val="el-GR"/>
        </w:rPr>
        <w:t xml:space="preserve"> έτη, τουλάχιστον </w:t>
      </w:r>
      <w:bookmarkStart w:id="45" w:name="_Hlk125016803"/>
      <w:r w:rsidRPr="00226745">
        <w:rPr>
          <w:b/>
          <w:bCs/>
          <w:i w:val="0"/>
          <w:szCs w:val="22"/>
          <w:lang w:val="el-GR"/>
        </w:rPr>
        <w:t xml:space="preserve">τέσσερις (4)  συμβάσεις, συνολικής αξίας (αθροίσματος) τουλάχιστον </w:t>
      </w:r>
      <w:r w:rsidR="009741A7" w:rsidRPr="00226745">
        <w:rPr>
          <w:b/>
          <w:bCs/>
          <w:i w:val="0"/>
          <w:szCs w:val="22"/>
          <w:lang w:val="el-GR"/>
        </w:rPr>
        <w:t>Ε</w:t>
      </w:r>
      <w:r w:rsidRPr="00226745">
        <w:rPr>
          <w:b/>
          <w:bCs/>
          <w:i w:val="0"/>
          <w:szCs w:val="22"/>
          <w:lang w:val="el-GR"/>
        </w:rPr>
        <w:t>ννιακόσιων χιλιάδων (€900.000</w:t>
      </w:r>
      <w:r w:rsidR="00ED40D2" w:rsidRPr="00226745">
        <w:rPr>
          <w:b/>
          <w:bCs/>
          <w:i w:val="0"/>
          <w:szCs w:val="22"/>
          <w:lang w:val="el-GR"/>
        </w:rPr>
        <w:t>) ευρώ</w:t>
      </w:r>
      <w:r w:rsidRPr="00226745">
        <w:rPr>
          <w:b/>
          <w:bCs/>
          <w:i w:val="0"/>
          <w:szCs w:val="22"/>
          <w:lang w:val="el-GR"/>
        </w:rPr>
        <w:t>, με αντικείμενο την Προμήθεια, Εγκατάσταση ή/και Συντήρηση</w:t>
      </w:r>
      <w:bookmarkEnd w:id="45"/>
      <w:r w:rsidRPr="00226745">
        <w:rPr>
          <w:b/>
          <w:bCs/>
          <w:i w:val="0"/>
          <w:szCs w:val="22"/>
          <w:lang w:val="el-GR"/>
        </w:rPr>
        <w:t xml:space="preserve"> ιατρικών συστημάτων</w:t>
      </w:r>
      <w:r w:rsidRPr="00226745">
        <w:rPr>
          <w:i w:val="0"/>
          <w:szCs w:val="22"/>
          <w:lang w:val="el-GR"/>
        </w:rPr>
        <w:t xml:space="preserve"> (κατά προτίμηση αξονικών τομογράφων)  και με ποσοστό συμμετοχής τουλάχιστον 85%. Η έννοια του όρου «ολοκληρώσει» σημαίνει κατά ποσοστό υλοποίησης της σύμβασης τουλάχιστον 80%. Στις περιπτώσεις όπου την τελευταία πενταετία ο Οικονομικός φορέας έχει εγκαταστήσει εξοπλισμό αλλά δεν έχει παρέχει τις υπηρεσίες συντήρησης έτσι ώστε να πληροίτε το κριτήριο της υλοποίησης της σύμβασης 80%, τότε θα πρέπει να διαχωρίζεται το ποσό από τον Οικονομικό Φορέα και στη συνολική αξία (άθροισμα) των συμβάσεων θα προσμετράται το ποσό που αντιστοιχεί στη προμήθεια και εγκατάσταση.</w:t>
      </w:r>
    </w:p>
    <w:p w14:paraId="3978E27C" w14:textId="77777777" w:rsidR="005A2A7A" w:rsidRPr="00226745" w:rsidRDefault="007D3ECE" w:rsidP="006370A0">
      <w:pPr>
        <w:numPr>
          <w:ilvl w:val="0"/>
          <w:numId w:val="34"/>
        </w:numPr>
        <w:spacing w:after="240"/>
        <w:ind w:left="595" w:hanging="425"/>
        <w:textAlignment w:val="auto"/>
        <w:rPr>
          <w:i w:val="0"/>
          <w:szCs w:val="22"/>
          <w:lang w:val="el-GR"/>
        </w:rPr>
      </w:pPr>
      <w:r w:rsidRPr="00226745">
        <w:rPr>
          <w:i w:val="0"/>
          <w:lang w:val="el-GR"/>
        </w:rPr>
        <w:t>Ν</w:t>
      </w:r>
      <w:r w:rsidR="007F7802" w:rsidRPr="00226745">
        <w:rPr>
          <w:i w:val="0"/>
          <w:lang w:val="el-GR"/>
        </w:rPr>
        <w:t>α έχει συμπεριλάβει στην προτεινόμενη Ομάδα Έργου για την υλοποίηση του Αντικείμενου της Σύμβασης, βασικούς εμπειρογνώμονες, τα προσόντα των οποίων αναφέρονται ως ελάχιστα απαιτούμενα πιο κάτω:</w:t>
      </w:r>
    </w:p>
    <w:p w14:paraId="6D958630" w14:textId="77777777" w:rsidR="007F7802" w:rsidRPr="00226745" w:rsidRDefault="007D3ECE" w:rsidP="000C3924">
      <w:pPr>
        <w:spacing w:before="0" w:after="240" w:line="276" w:lineRule="auto"/>
        <w:rPr>
          <w:b/>
          <w:i w:val="0"/>
          <w:lang w:val="el-GR"/>
        </w:rPr>
      </w:pPr>
      <w:r w:rsidRPr="00226745">
        <w:rPr>
          <w:b/>
          <w:i w:val="0"/>
          <w:lang w:val="el-GR"/>
        </w:rPr>
        <w:t xml:space="preserve">Βασικός Εμπειρογνώμονας 1: Υπεύθυνος  Αναδόχου / </w:t>
      </w:r>
      <w:bookmarkStart w:id="46" w:name="_Hlk125017033"/>
      <w:r w:rsidRPr="00226745">
        <w:rPr>
          <w:b/>
          <w:i w:val="0"/>
          <w:lang w:val="el-GR"/>
        </w:rPr>
        <w:t>Μηχανικός Συντήρησης 1</w:t>
      </w:r>
      <w:bookmarkEnd w:id="46"/>
    </w:p>
    <w:p w14:paraId="1C49C2CC" w14:textId="77777777" w:rsidR="007F7802" w:rsidRPr="00226745" w:rsidRDefault="007D3ECE" w:rsidP="000C3924">
      <w:pPr>
        <w:spacing w:before="0" w:after="240" w:line="276" w:lineRule="auto"/>
        <w:rPr>
          <w:i w:val="0"/>
          <w:lang w:val="el-GR"/>
        </w:rPr>
      </w:pPr>
      <w:r w:rsidRPr="00226745">
        <w:rPr>
          <w:i w:val="0"/>
          <w:lang w:val="el-GR"/>
        </w:rPr>
        <w:t>Απαιτούμενα Προσόντα:</w:t>
      </w:r>
    </w:p>
    <w:p w14:paraId="54C2BA30" w14:textId="77777777" w:rsidR="007F7802" w:rsidRPr="00226745" w:rsidRDefault="007D3ECE" w:rsidP="006370A0">
      <w:pPr>
        <w:pStyle w:val="ListParagraph"/>
        <w:numPr>
          <w:ilvl w:val="0"/>
          <w:numId w:val="35"/>
        </w:numPr>
        <w:spacing w:after="240" w:line="276" w:lineRule="auto"/>
        <w:rPr>
          <w:sz w:val="22"/>
          <w:szCs w:val="22"/>
        </w:rPr>
      </w:pPr>
      <w:bookmarkStart w:id="47" w:name="_Hlk125017195"/>
      <w:r w:rsidRPr="00226745">
        <w:rPr>
          <w:sz w:val="22"/>
          <w:szCs w:val="22"/>
        </w:rPr>
        <w:t xml:space="preserve">Τίτλο σπουδών σε τουλάχιστον ένα από τα ακόλουθα πεδία: Ιατροφυσική, Βιοϊατρική Μηχανική, Ηλεκτρολογική Μηχανική ή άλλο συναφή τίτλο σπουδών σχετικό με το αντικείμενο της σύμβασης από αναγνωρισμένο ίδρυμα. </w:t>
      </w:r>
    </w:p>
    <w:p w14:paraId="4D6DB87A" w14:textId="77777777" w:rsidR="007F7802" w:rsidRPr="00226745" w:rsidRDefault="007D3ECE" w:rsidP="006370A0">
      <w:pPr>
        <w:pStyle w:val="ListParagraph"/>
        <w:numPr>
          <w:ilvl w:val="0"/>
          <w:numId w:val="35"/>
        </w:numPr>
        <w:spacing w:after="240" w:line="276" w:lineRule="auto"/>
        <w:rPr>
          <w:sz w:val="22"/>
          <w:szCs w:val="22"/>
        </w:rPr>
      </w:pPr>
      <w:r w:rsidRPr="00226745">
        <w:rPr>
          <w:b/>
          <w:bCs/>
          <w:sz w:val="22"/>
          <w:szCs w:val="22"/>
        </w:rPr>
        <w:t>Πενταετής</w:t>
      </w:r>
      <w:r w:rsidR="005A2A7A" w:rsidRPr="00226745">
        <w:rPr>
          <w:b/>
          <w:bCs/>
          <w:sz w:val="22"/>
          <w:szCs w:val="22"/>
        </w:rPr>
        <w:t xml:space="preserve"> (5)</w:t>
      </w:r>
      <w:r w:rsidRPr="00226745">
        <w:rPr>
          <w:sz w:val="22"/>
          <w:szCs w:val="22"/>
        </w:rPr>
        <w:t xml:space="preserve"> τουλάχιστον εμπειρία και συμμετοχή σε παρόμοιες εγκαταστάσεις μηχανημάτων. Επιθυμητή η γνώση της γλώσσας της χώρας του κατασκευαστή εφόσον δεν είναι η αγγλική.  </w:t>
      </w:r>
    </w:p>
    <w:p w14:paraId="054AEF86" w14:textId="77777777" w:rsidR="007F7802" w:rsidRPr="00226745" w:rsidRDefault="007D3ECE" w:rsidP="006370A0">
      <w:pPr>
        <w:pStyle w:val="ListParagraph"/>
        <w:numPr>
          <w:ilvl w:val="0"/>
          <w:numId w:val="35"/>
        </w:numPr>
        <w:spacing w:after="240" w:line="276" w:lineRule="auto"/>
        <w:rPr>
          <w:sz w:val="22"/>
          <w:szCs w:val="22"/>
        </w:rPr>
      </w:pPr>
      <w:r w:rsidRPr="00226745">
        <w:rPr>
          <w:sz w:val="22"/>
          <w:szCs w:val="22"/>
        </w:rPr>
        <w:t xml:space="preserve">Συμπλήρωση της εκπαίδευσης στο εργοστάσιο κατασκευής του Αντικειμένου της Σύμβασης και </w:t>
      </w:r>
      <w:r w:rsidRPr="00226745">
        <w:rPr>
          <w:b/>
          <w:bCs/>
          <w:sz w:val="22"/>
          <w:szCs w:val="22"/>
        </w:rPr>
        <w:t>επισύναψη των σχετικών πιστοποιητικών μαζί με το βιογραφικό σημείωμα.</w:t>
      </w:r>
      <w:r w:rsidRPr="00226745">
        <w:rPr>
          <w:sz w:val="22"/>
          <w:szCs w:val="22"/>
        </w:rPr>
        <w:t xml:space="preserve"> Σε περίπτωση </w:t>
      </w:r>
      <w:r w:rsidRPr="00226745">
        <w:rPr>
          <w:sz w:val="22"/>
          <w:szCs w:val="22"/>
        </w:rPr>
        <w:lastRenderedPageBreak/>
        <w:t xml:space="preserve">όπου το πιστοποιητικό εκπαίδευσης δεν είναι διαθέσιμο κατά το στάδιο των Προσφορών θα δίνεται παράταση σύμφωνα με το Παράρτημα ΙΙΙ – Παράγραφος 2.3. </w:t>
      </w:r>
    </w:p>
    <w:bookmarkEnd w:id="47"/>
    <w:p w14:paraId="26D39AEF" w14:textId="77777777" w:rsidR="007F7802" w:rsidRPr="00226745" w:rsidRDefault="007D3ECE" w:rsidP="000C3924">
      <w:pPr>
        <w:spacing w:before="0" w:after="240" w:line="276" w:lineRule="auto"/>
        <w:rPr>
          <w:b/>
          <w:i w:val="0"/>
          <w:lang w:val="el-GR"/>
        </w:rPr>
      </w:pPr>
      <w:r w:rsidRPr="00226745">
        <w:rPr>
          <w:b/>
          <w:i w:val="0"/>
          <w:lang w:val="el-GR"/>
        </w:rPr>
        <w:t>Βασικός Εμπειρογνώμονας 2: Μηχανικός Συντήρησης 2</w:t>
      </w:r>
    </w:p>
    <w:p w14:paraId="1EEB7F98" w14:textId="77777777" w:rsidR="007F7802" w:rsidRPr="00226745" w:rsidRDefault="007D3ECE" w:rsidP="000C3924">
      <w:pPr>
        <w:spacing w:before="0" w:after="240" w:line="276" w:lineRule="auto"/>
        <w:rPr>
          <w:i w:val="0"/>
          <w:szCs w:val="22"/>
          <w:lang w:val="el-GR"/>
        </w:rPr>
      </w:pPr>
      <w:r w:rsidRPr="00226745">
        <w:rPr>
          <w:i w:val="0"/>
          <w:szCs w:val="22"/>
          <w:lang w:val="el-GR"/>
        </w:rPr>
        <w:t>Απαιτούμενα Προσόντα:</w:t>
      </w:r>
    </w:p>
    <w:p w14:paraId="4B8AA99C" w14:textId="77777777" w:rsidR="007F7802" w:rsidRPr="00226745" w:rsidRDefault="007D3ECE" w:rsidP="006370A0">
      <w:pPr>
        <w:pStyle w:val="ListParagraph"/>
        <w:numPr>
          <w:ilvl w:val="0"/>
          <w:numId w:val="36"/>
        </w:numPr>
        <w:spacing w:after="240" w:line="276" w:lineRule="auto"/>
        <w:rPr>
          <w:sz w:val="22"/>
          <w:szCs w:val="22"/>
        </w:rPr>
      </w:pPr>
      <w:r w:rsidRPr="00226745">
        <w:rPr>
          <w:sz w:val="22"/>
          <w:szCs w:val="22"/>
        </w:rPr>
        <w:t xml:space="preserve">Τίτλο σπουδών σε τουλάχιστον ένα από τα ακόλουθα πεδία: Ιατροφυσική, Βιοϊατρική Μηχανική, Ηλεκτρολογική Μηχανική ή άλλο συναφή τίτλο σπουδών σχετικό με το αντικείμενο της σύμβασης από αναγνωρισμένο ίδρυμα. </w:t>
      </w:r>
    </w:p>
    <w:p w14:paraId="219992C6" w14:textId="77777777" w:rsidR="007F7802" w:rsidRPr="00226745" w:rsidRDefault="007D3ECE" w:rsidP="006370A0">
      <w:pPr>
        <w:pStyle w:val="ListParagraph"/>
        <w:numPr>
          <w:ilvl w:val="0"/>
          <w:numId w:val="36"/>
        </w:numPr>
        <w:spacing w:after="240" w:line="276" w:lineRule="auto"/>
        <w:rPr>
          <w:sz w:val="22"/>
          <w:szCs w:val="22"/>
        </w:rPr>
      </w:pPr>
      <w:r w:rsidRPr="00226745">
        <w:rPr>
          <w:b/>
          <w:bCs/>
          <w:sz w:val="22"/>
          <w:szCs w:val="22"/>
        </w:rPr>
        <w:t>Διετής</w:t>
      </w:r>
      <w:r w:rsidR="005A2A7A" w:rsidRPr="00226745">
        <w:rPr>
          <w:b/>
          <w:bCs/>
          <w:sz w:val="22"/>
          <w:szCs w:val="22"/>
        </w:rPr>
        <w:t xml:space="preserve"> (2)</w:t>
      </w:r>
      <w:r w:rsidRPr="00226745">
        <w:rPr>
          <w:sz w:val="22"/>
          <w:szCs w:val="22"/>
        </w:rPr>
        <w:t xml:space="preserve"> τουλάχιστον εμπειρία και συμμετοχή σε παρόμοιες εγκαταστάσεις μηχανημάτων. Επιθυμητή η γνώση της γλώσσας στη χώρα του κατασκευαστή εφόσον δεν είναι η αγγλική. </w:t>
      </w:r>
    </w:p>
    <w:p w14:paraId="1BA08C40" w14:textId="77777777" w:rsidR="007F7802" w:rsidRPr="000C3924" w:rsidRDefault="007D3ECE" w:rsidP="006370A0">
      <w:pPr>
        <w:pStyle w:val="ListParagraph"/>
        <w:numPr>
          <w:ilvl w:val="0"/>
          <w:numId w:val="36"/>
        </w:numPr>
        <w:spacing w:after="240" w:line="276" w:lineRule="auto"/>
        <w:rPr>
          <w:sz w:val="22"/>
          <w:szCs w:val="22"/>
        </w:rPr>
      </w:pPr>
      <w:r w:rsidRPr="00226745">
        <w:rPr>
          <w:sz w:val="22"/>
          <w:szCs w:val="22"/>
        </w:rPr>
        <w:t>Συμπλήρωση εκπαίδευσης στο εργοστάσιο</w:t>
      </w:r>
      <w:r w:rsidRPr="000C3924">
        <w:rPr>
          <w:sz w:val="22"/>
          <w:szCs w:val="22"/>
        </w:rPr>
        <w:t xml:space="preserve"> κατασκευής του Αντικειμένου της Σύμβασης και </w:t>
      </w:r>
      <w:r w:rsidRPr="000C3924">
        <w:rPr>
          <w:b/>
          <w:bCs/>
          <w:sz w:val="22"/>
          <w:szCs w:val="22"/>
        </w:rPr>
        <w:t>επισύναψη των σχετικών πιστοποιητικών μαζί με το βιογραφικό σημείωμα</w:t>
      </w:r>
      <w:r w:rsidRPr="000C3924">
        <w:rPr>
          <w:sz w:val="22"/>
          <w:szCs w:val="22"/>
        </w:rPr>
        <w:t xml:space="preserve">. Σε περίπτωση όπου το πιστοποιητικό εκπαίδευσης δεν είναι διαθέσιμο κατά το στάδιο των Προσφορών θα δίνεται παράταση σύμφωνα με το Παράρτημα ΙΙΙ – Παράγραφος 2.3. </w:t>
      </w:r>
    </w:p>
    <w:p w14:paraId="79313050" w14:textId="77777777" w:rsidR="007F7802" w:rsidRPr="000C3924" w:rsidRDefault="007D3ECE" w:rsidP="000C3924">
      <w:pPr>
        <w:spacing w:after="240"/>
        <w:ind w:left="595"/>
        <w:textAlignment w:val="auto"/>
        <w:rPr>
          <w:i w:val="0"/>
          <w:szCs w:val="22"/>
          <w:lang w:val="el-GR"/>
        </w:rPr>
      </w:pPr>
      <w:r w:rsidRPr="000C3924">
        <w:rPr>
          <w:i w:val="0"/>
          <w:lang w:val="el-GR"/>
        </w:rPr>
        <w:t xml:space="preserve">Η Ομάδα Έργου δύναται να στελεχωθεί και με άλλους εμπειρογνώμονες (λοιποί εμπειρογνώμονες), πέραν των βασικών εμπειρογνωμόνων που απαιτούνται πιο πάνω, στην περίπτωση που οι προσφέροντες κρίνουν, κατά την ετοιμασία της προσφοράς τους, ότι είναι απαραίτητοι για την επιτυχή υλοποίηση του Αντικειμένου της Σύμβασης. Το κόστος του προσωπικού θα πρέπει να συμπεριληφθεί </w:t>
      </w:r>
      <w:r w:rsidRPr="000C3924">
        <w:rPr>
          <w:i w:val="0"/>
          <w:szCs w:val="22"/>
          <w:lang w:val="el-GR"/>
        </w:rPr>
        <w:t>στην αξία των προϊόντων της προσφοράς.</w:t>
      </w:r>
    </w:p>
    <w:p w14:paraId="6F176EB0" w14:textId="77777777" w:rsidR="007F7802" w:rsidRPr="000C3924" w:rsidRDefault="007D3ECE" w:rsidP="006370A0">
      <w:pPr>
        <w:numPr>
          <w:ilvl w:val="0"/>
          <w:numId w:val="34"/>
        </w:numPr>
        <w:spacing w:after="240"/>
        <w:ind w:left="595" w:hanging="425"/>
        <w:textAlignment w:val="auto"/>
        <w:rPr>
          <w:i w:val="0"/>
          <w:szCs w:val="22"/>
          <w:lang w:val="el-GR"/>
        </w:rPr>
      </w:pPr>
      <w:r w:rsidRPr="000C3924">
        <w:rPr>
          <w:i w:val="0"/>
          <w:szCs w:val="22"/>
          <w:lang w:val="el-GR"/>
        </w:rPr>
        <w:t xml:space="preserve">Νοείται ότι σε περίπτωση που ο προσφέρων είναι κοινοπραξία προσώπων, οι ανωτέρω προϋποθέσεις αρκεί να πληρούνται αθροιστικά από τα μέλη της κοινοπραξίας. Να σημειωθεί ότι όσον αφορά την προϋπόθεση σχετικά την επιτυχή υλοποίηση των συμβάσεων αυτή δύναται να πληρείται αθροιστικά μόνο όσο αφορά τον αριθμό των συμβάσεων. </w:t>
      </w:r>
    </w:p>
    <w:p w14:paraId="70FE3911" w14:textId="77777777" w:rsidR="007F7802" w:rsidRPr="00226745" w:rsidRDefault="007D3ECE" w:rsidP="006370A0">
      <w:pPr>
        <w:numPr>
          <w:ilvl w:val="0"/>
          <w:numId w:val="34"/>
        </w:numPr>
        <w:spacing w:after="240"/>
        <w:ind w:left="595" w:hanging="425"/>
        <w:textAlignment w:val="auto"/>
        <w:rPr>
          <w:i w:val="0"/>
          <w:szCs w:val="22"/>
          <w:lang w:val="el-GR"/>
        </w:rPr>
      </w:pPr>
      <w:r w:rsidRPr="000C3924">
        <w:rPr>
          <w:i w:val="0"/>
          <w:szCs w:val="22"/>
          <w:lang w:val="el-GR"/>
        </w:rPr>
        <w:t xml:space="preserve">Ο προσφέρων δύναται να στηρίζεται στις δυνατότητες άλλου/ων φορέα/ων ασχέτως της νομικής φύσης των δεσμών με αυτόν/ους για την ικανοποίηση των ανωτέρω κριτηρίων και για την επιτυχή ολοκλήρωση των απαιτήσεων του αντικειμένου της σύμβασης. Στην περίπτωση αυτή ο φορέας αυτός θα πρέπει να είναι ενήμερος για τις απαιτήσεις του αντικειμένου της σύμβασης καθώς και να είναι σε θέση να αποδείξει ότι έχει στη διάθεσή του όλους τους αναγκαίους πόρους για την </w:t>
      </w:r>
      <w:r w:rsidRPr="00226745">
        <w:rPr>
          <w:i w:val="0"/>
          <w:szCs w:val="22"/>
          <w:lang w:val="el-GR"/>
        </w:rPr>
        <w:t>υλοποίηση αυτών των απαιτήσεων.</w:t>
      </w:r>
    </w:p>
    <w:p w14:paraId="63E02700" w14:textId="77777777" w:rsidR="00D25AE8" w:rsidRPr="00226745" w:rsidRDefault="007D3ECE" w:rsidP="006370A0">
      <w:pPr>
        <w:numPr>
          <w:ilvl w:val="0"/>
          <w:numId w:val="34"/>
        </w:numPr>
        <w:spacing w:after="240"/>
        <w:ind w:left="595" w:hanging="425"/>
        <w:textAlignment w:val="auto"/>
        <w:rPr>
          <w:rStyle w:val="CommentReference"/>
          <w:i w:val="0"/>
          <w:sz w:val="22"/>
          <w:szCs w:val="20"/>
          <w:lang w:val="el-GR"/>
        </w:rPr>
      </w:pPr>
      <w:r w:rsidRPr="00226745">
        <w:rPr>
          <w:i w:val="0"/>
          <w:szCs w:val="22"/>
          <w:lang w:val="el-GR"/>
        </w:rPr>
        <w:t xml:space="preserve">Ο προσφέρων θα πρέπει να διαθέτει πιστοποίηση από διαπιστευμένο Ινστιτούτο ή Οργανισμό ή άλλο ισοδύναμο </w:t>
      </w:r>
      <w:r w:rsidRPr="00226745">
        <w:rPr>
          <w:b/>
          <w:bCs/>
          <w:i w:val="0"/>
          <w:szCs w:val="22"/>
          <w:lang w:val="el-GR"/>
        </w:rPr>
        <w:t xml:space="preserve">Πιστοποιητικό </w:t>
      </w:r>
      <w:r w:rsidRPr="00226745">
        <w:rPr>
          <w:i w:val="0"/>
          <w:szCs w:val="22"/>
          <w:lang w:val="el-GR"/>
        </w:rPr>
        <w:t xml:space="preserve">από Οργανισμούς με έδρα κράτη μέλη της Ευρωπαϊκής Ένωσης ή άλλους οργανισμούς που εδρεύουν στις χώρες που αναφέρονται στην παράγραφο 6.1(1) του παρόντος μέρους, στην εφαρμογή και διατήρηση συστήματος ποιότητας βάσει της σειράς προτύπων </w:t>
      </w:r>
      <w:r w:rsidRPr="00226745">
        <w:rPr>
          <w:b/>
          <w:bCs/>
          <w:i w:val="0"/>
          <w:szCs w:val="22"/>
          <w:lang w:val="el-GR"/>
        </w:rPr>
        <w:t>ISO 9001:2015</w:t>
      </w:r>
      <w:r w:rsidRPr="00226745">
        <w:rPr>
          <w:i w:val="0"/>
          <w:szCs w:val="22"/>
          <w:lang w:val="el-GR"/>
        </w:rPr>
        <w:t>, στην προμήθεια, εγκατάσταση και συντήρηση ιατρικού εξοπλισμού. Νοείται ότι σε περίπτωση που ο Προσφέρων είναι κοινοπραξία</w:t>
      </w:r>
      <w:r w:rsidRPr="00226745">
        <w:rPr>
          <w:i w:val="0"/>
          <w:lang w:val="el-GR"/>
        </w:rPr>
        <w:t xml:space="preserve"> προσώπων, η ανωτέρω προϋπόθεση πρέπει να πληρείται από όλα τα μέλη της κοινοπραξίας.</w:t>
      </w:r>
    </w:p>
    <w:p w14:paraId="29452582" w14:textId="77777777" w:rsidR="00D25AE8" w:rsidRPr="000C3924" w:rsidRDefault="007D3ECE" w:rsidP="000C3924">
      <w:pPr>
        <w:pStyle w:val="Heading2"/>
        <w:spacing w:after="240"/>
        <w:ind w:left="578" w:hanging="578"/>
        <w:rPr>
          <w:i w:val="0"/>
          <w:lang w:val="el-GR"/>
        </w:rPr>
      </w:pPr>
      <w:bookmarkStart w:id="48" w:name="_Toc133928565"/>
      <w:bookmarkStart w:id="49" w:name="_Toc133933971"/>
      <w:r w:rsidRPr="000C3924">
        <w:rPr>
          <w:i w:val="0"/>
          <w:lang w:val="el-GR"/>
        </w:rPr>
        <w:t>Δέσμευση μη Απόσυρσης της Προσφοράς</w:t>
      </w:r>
      <w:bookmarkEnd w:id="48"/>
      <w:bookmarkEnd w:id="49"/>
    </w:p>
    <w:p w14:paraId="5CBCC564" w14:textId="77777777" w:rsidR="00D25AE8" w:rsidRPr="000C3924" w:rsidRDefault="007D3ECE" w:rsidP="006370A0">
      <w:pPr>
        <w:numPr>
          <w:ilvl w:val="0"/>
          <w:numId w:val="10"/>
        </w:numPr>
        <w:spacing w:after="240"/>
        <w:ind w:left="595" w:hanging="425"/>
        <w:contextualSpacing/>
        <w:rPr>
          <w:i w:val="0"/>
          <w:lang w:val="el-GR"/>
        </w:rPr>
      </w:pPr>
      <w:r w:rsidRPr="000C3924">
        <w:rPr>
          <w:bCs/>
          <w:i w:val="0"/>
          <w:szCs w:val="22"/>
          <w:lang w:val="el-GR"/>
        </w:rPr>
        <w:t xml:space="preserve">Στην περίπτωση </w:t>
      </w:r>
      <w:r w:rsidRPr="000C3924">
        <w:rPr>
          <w:i w:val="0"/>
          <w:szCs w:val="22"/>
          <w:lang w:val="el-GR"/>
        </w:rPr>
        <w:t xml:space="preserve">που ο Προσφέρων: </w:t>
      </w:r>
    </w:p>
    <w:p w14:paraId="50ED6D03" w14:textId="77777777" w:rsidR="00D25AE8" w:rsidRPr="000C3924" w:rsidRDefault="007D3ECE" w:rsidP="000C3924">
      <w:pPr>
        <w:spacing w:after="240"/>
        <w:ind w:left="981" w:hanging="357"/>
        <w:rPr>
          <w:i w:val="0"/>
          <w:szCs w:val="22"/>
          <w:lang w:val="el-GR"/>
        </w:rPr>
      </w:pPr>
      <w:r w:rsidRPr="000C3924">
        <w:rPr>
          <w:i w:val="0"/>
          <w:szCs w:val="22"/>
          <w:lang w:val="el-GR"/>
        </w:rPr>
        <w:t>α</w:t>
      </w:r>
      <w:r w:rsidRPr="000C3924">
        <w:rPr>
          <w:i w:val="0"/>
          <w:szCs w:val="22"/>
          <w:lang w:val="el-GR"/>
        </w:rPr>
        <w:tab/>
        <w:t>αποσύρει την προσφορά του ή μέρος της μετά την τελευταία ημερομηνία υποβολής των προσφορών και κατά τη διάρκεια της περιόδου ισχύος των προσφορών, ή</w:t>
      </w:r>
    </w:p>
    <w:p w14:paraId="3F7BE435" w14:textId="77777777" w:rsidR="00D25AE8" w:rsidRPr="000C3924" w:rsidRDefault="007D3ECE" w:rsidP="000C3924">
      <w:pPr>
        <w:spacing w:after="240"/>
        <w:ind w:left="981" w:hanging="357"/>
        <w:rPr>
          <w:i w:val="0"/>
          <w:szCs w:val="22"/>
          <w:lang w:val="el-GR"/>
        </w:rPr>
      </w:pPr>
      <w:r w:rsidRPr="000C3924">
        <w:rPr>
          <w:i w:val="0"/>
          <w:szCs w:val="22"/>
          <w:lang w:val="el-GR"/>
        </w:rPr>
        <w:lastRenderedPageBreak/>
        <w:t>β</w:t>
      </w:r>
      <w:r w:rsidRPr="000C3924">
        <w:rPr>
          <w:i w:val="0"/>
          <w:szCs w:val="22"/>
          <w:lang w:val="el-GR"/>
        </w:rPr>
        <w:tab/>
        <w:t xml:space="preserve">έχει υποβάλει ψευδή δήλωση ή πλαστό πιστοποιητικό, ή </w:t>
      </w:r>
    </w:p>
    <w:p w14:paraId="0EEE901C" w14:textId="77777777" w:rsidR="00D25AE8" w:rsidRPr="000C3924" w:rsidRDefault="007D3ECE" w:rsidP="000C3924">
      <w:pPr>
        <w:tabs>
          <w:tab w:val="left" w:pos="993"/>
        </w:tabs>
        <w:spacing w:after="240"/>
        <w:ind w:left="981" w:hanging="357"/>
        <w:rPr>
          <w:i w:val="0"/>
          <w:szCs w:val="22"/>
          <w:lang w:val="el-GR"/>
        </w:rPr>
      </w:pPr>
      <w:r w:rsidRPr="000C3924">
        <w:rPr>
          <w:i w:val="0"/>
          <w:szCs w:val="22"/>
          <w:lang w:val="el-GR"/>
        </w:rPr>
        <w:t>γ</w:t>
      </w:r>
      <w:r w:rsidRPr="000C3924">
        <w:rPr>
          <w:i w:val="0"/>
          <w:szCs w:val="22"/>
          <w:lang w:val="el-GR"/>
        </w:rPr>
        <w:tab/>
        <w:t xml:space="preserve">έχει ειδοποιηθεί για την αποδοχή της προσφοράς του από </w:t>
      </w:r>
      <w:r w:rsidR="001A188F" w:rsidRPr="000C3924">
        <w:rPr>
          <w:i w:val="0"/>
          <w:szCs w:val="22"/>
          <w:lang w:val="el-GR"/>
        </w:rPr>
        <w:t>το Κέντρο</w:t>
      </w:r>
      <w:r w:rsidRPr="000C3924">
        <w:rPr>
          <w:i w:val="0"/>
          <w:szCs w:val="22"/>
          <w:lang w:val="el-GR"/>
        </w:rPr>
        <w:t xml:space="preserve"> κατά την περίοδο ισχύος της προσφοράς, και έχοντας ειδοποιηθεί να προσέλθει για την υπογραφή της Σύμβασης:</w:t>
      </w:r>
    </w:p>
    <w:p w14:paraId="711B4741" w14:textId="77777777" w:rsidR="00D25AE8" w:rsidRPr="000C3924" w:rsidRDefault="007D3ECE" w:rsidP="000C3924">
      <w:pPr>
        <w:spacing w:after="240"/>
        <w:ind w:left="1418" w:hanging="397"/>
        <w:rPr>
          <w:i w:val="0"/>
          <w:szCs w:val="22"/>
          <w:lang w:val="el-GR"/>
        </w:rPr>
      </w:pPr>
      <w:r w:rsidRPr="000C3924">
        <w:rPr>
          <w:i w:val="0"/>
          <w:szCs w:val="22"/>
          <w:lang w:val="el-GR"/>
        </w:rPr>
        <w:t>(ι)</w:t>
      </w:r>
      <w:r w:rsidRPr="000C3924">
        <w:rPr>
          <w:i w:val="0"/>
          <w:szCs w:val="22"/>
          <w:lang w:val="el-GR"/>
        </w:rPr>
        <w:tab/>
        <w:t>έχει αρνηθεί ή παραλείψει να προσκομίσει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του στο διαγωνισμό, ή</w:t>
      </w:r>
    </w:p>
    <w:p w14:paraId="3E897496" w14:textId="77777777" w:rsidR="00D25AE8" w:rsidRPr="000C3924" w:rsidRDefault="007D3ECE" w:rsidP="000C3924">
      <w:pPr>
        <w:spacing w:after="240"/>
        <w:ind w:left="1418" w:hanging="397"/>
        <w:rPr>
          <w:i w:val="0"/>
          <w:szCs w:val="22"/>
          <w:lang w:val="el-GR"/>
        </w:rPr>
      </w:pPr>
      <w:r w:rsidRPr="000C3924">
        <w:rPr>
          <w:i w:val="0"/>
          <w:szCs w:val="22"/>
          <w:lang w:val="el-GR"/>
        </w:rPr>
        <w:t>(ιι)</w:t>
      </w:r>
      <w:r w:rsidRPr="000C3924">
        <w:rPr>
          <w:i w:val="0"/>
          <w:szCs w:val="22"/>
          <w:lang w:val="el-GR"/>
        </w:rPr>
        <w:tab/>
        <w:t>έχει αρνηθεί ή παραλείψει να υπογράψει τη Σύμβαση,</w:t>
      </w:r>
    </w:p>
    <w:p w14:paraId="3A4A6E97" w14:textId="77777777" w:rsidR="00D25AE8" w:rsidRPr="000C3924" w:rsidRDefault="007D3ECE" w:rsidP="000C3924">
      <w:pPr>
        <w:pStyle w:val="ListParagraph"/>
        <w:overflowPunct w:val="0"/>
        <w:autoSpaceDE w:val="0"/>
        <w:spacing w:before="240" w:after="240" w:line="300" w:lineRule="atLeast"/>
        <w:ind w:left="170" w:firstLine="357"/>
        <w:jc w:val="both"/>
        <w:textAlignment w:val="baseline"/>
        <w:rPr>
          <w:b/>
          <w:sz w:val="22"/>
          <w:szCs w:val="22"/>
        </w:rPr>
      </w:pPr>
      <w:r w:rsidRPr="000C3924">
        <w:rPr>
          <w:b/>
          <w:sz w:val="22"/>
          <w:szCs w:val="22"/>
        </w:rPr>
        <w:t>δύναται να  επιβληθούν οι πιο κάτω κυρώσεις:</w:t>
      </w:r>
    </w:p>
    <w:p w14:paraId="5481775D" w14:textId="77777777" w:rsidR="00956831" w:rsidRPr="000C3924" w:rsidRDefault="007D3ECE" w:rsidP="006370A0">
      <w:pPr>
        <w:pStyle w:val="BodyText"/>
        <w:numPr>
          <w:ilvl w:val="0"/>
          <w:numId w:val="37"/>
        </w:numPr>
        <w:spacing w:after="240" w:line="300" w:lineRule="atLeast"/>
        <w:jc w:val="both"/>
        <w:rPr>
          <w:szCs w:val="22"/>
          <w:lang w:val="el-GR"/>
        </w:rPr>
      </w:pPr>
      <w:r w:rsidRPr="000C3924">
        <w:rPr>
          <w:szCs w:val="22"/>
          <w:lang w:val="el-GR"/>
        </w:rPr>
        <w:t xml:space="preserve">αποκλεισμό από του δικαιώματος ανάθεσης της Σύμβασης, </w:t>
      </w:r>
    </w:p>
    <w:p w14:paraId="05CD02D4" w14:textId="77777777" w:rsidR="00956831" w:rsidRPr="000C3924" w:rsidRDefault="007D3ECE" w:rsidP="006370A0">
      <w:pPr>
        <w:pStyle w:val="BodyText"/>
        <w:numPr>
          <w:ilvl w:val="0"/>
          <w:numId w:val="37"/>
        </w:numPr>
        <w:spacing w:after="240" w:line="300" w:lineRule="atLeast"/>
        <w:jc w:val="both"/>
        <w:rPr>
          <w:szCs w:val="22"/>
          <w:lang w:val="el-GR"/>
        </w:rPr>
      </w:pPr>
      <w:r w:rsidRPr="000C3924">
        <w:rPr>
          <w:szCs w:val="22"/>
          <w:lang w:val="el-GR"/>
        </w:rPr>
        <w:t xml:space="preserve">καταβολή στο Ογκολογικό Κέντρο Τράπεζας Κύπρου ως αποζημίωση ποσού ίσου με το </w:t>
      </w:r>
      <w:r w:rsidRPr="000C3924">
        <w:rPr>
          <w:b/>
          <w:bCs/>
          <w:szCs w:val="22"/>
          <w:lang w:val="el-GR"/>
        </w:rPr>
        <w:t>5% της τιμής της προσφοράς</w:t>
      </w:r>
      <w:r w:rsidRPr="000C3924">
        <w:rPr>
          <w:szCs w:val="22"/>
          <w:lang w:val="el-GR"/>
        </w:rPr>
        <w:t xml:space="preserve"> του.</w:t>
      </w:r>
    </w:p>
    <w:p w14:paraId="24F242E7" w14:textId="77777777" w:rsidR="00D25AE8" w:rsidRPr="000C3924" w:rsidRDefault="007D3ECE" w:rsidP="006370A0">
      <w:pPr>
        <w:numPr>
          <w:ilvl w:val="0"/>
          <w:numId w:val="10"/>
        </w:numPr>
        <w:spacing w:after="240"/>
        <w:ind w:left="595" w:hanging="425"/>
        <w:contextualSpacing/>
        <w:rPr>
          <w:bCs/>
          <w:i w:val="0"/>
          <w:szCs w:val="22"/>
          <w:lang w:val="el-GR"/>
        </w:rPr>
      </w:pPr>
      <w:r w:rsidRPr="000C3924">
        <w:rPr>
          <w:bCs/>
          <w:i w:val="0"/>
          <w:szCs w:val="22"/>
          <w:lang w:val="el-GR"/>
        </w:rPr>
        <w:t>Η Δέσμευση μη Απόσυρσης της Προσφοράς πρέπει να συνταχθεί σύμφωνα με το Έντυπο 2.</w:t>
      </w:r>
    </w:p>
    <w:p w14:paraId="7CFD611F" w14:textId="77777777" w:rsidR="00D25AE8" w:rsidRPr="000C3924" w:rsidRDefault="007D3ECE" w:rsidP="000C3924">
      <w:pPr>
        <w:pStyle w:val="Heading1"/>
        <w:spacing w:after="240"/>
        <w:ind w:left="431" w:hanging="431"/>
        <w:rPr>
          <w:lang w:val="el-GR"/>
        </w:rPr>
      </w:pPr>
      <w:bookmarkStart w:id="50" w:name="_Toc133928566"/>
      <w:bookmarkStart w:id="51" w:name="_Toc133933972"/>
      <w:r w:rsidRPr="000C3924">
        <w:rPr>
          <w:lang w:val="el-GR"/>
        </w:rPr>
        <w:t>ΣΤΟΙΧΕΙΑ ΠΡΟΣΦΟΡΩΝ</w:t>
      </w:r>
      <w:bookmarkEnd w:id="50"/>
      <w:bookmarkEnd w:id="51"/>
    </w:p>
    <w:p w14:paraId="1F83CDDC" w14:textId="77777777" w:rsidR="00D25AE8" w:rsidRPr="000C3924" w:rsidRDefault="007D3ECE" w:rsidP="000C3924">
      <w:pPr>
        <w:pStyle w:val="Heading2"/>
        <w:spacing w:after="240"/>
        <w:ind w:left="578" w:hanging="578"/>
        <w:rPr>
          <w:i w:val="0"/>
          <w:lang w:val="el-GR"/>
        </w:rPr>
      </w:pPr>
      <w:bookmarkStart w:id="52" w:name="_Toc133928567"/>
      <w:bookmarkStart w:id="53" w:name="_Toc133933973"/>
      <w:r w:rsidRPr="000C3924">
        <w:rPr>
          <w:i w:val="0"/>
          <w:lang w:val="el-GR"/>
        </w:rPr>
        <w:t>Κυριότητα</w:t>
      </w:r>
      <w:bookmarkEnd w:id="52"/>
      <w:bookmarkEnd w:id="53"/>
    </w:p>
    <w:p w14:paraId="1E7D4478" w14:textId="77777777" w:rsidR="00D25AE8" w:rsidRPr="000C3924" w:rsidRDefault="007D3ECE" w:rsidP="000C3924">
      <w:pPr>
        <w:numPr>
          <w:ilvl w:val="0"/>
          <w:numId w:val="2"/>
        </w:numPr>
        <w:spacing w:after="240"/>
        <w:ind w:left="595" w:hanging="425"/>
        <w:rPr>
          <w:i w:val="0"/>
          <w:lang w:val="el-GR"/>
        </w:rPr>
      </w:pPr>
      <w:r w:rsidRPr="000C3924">
        <w:rPr>
          <w:i w:val="0"/>
          <w:lang w:val="el-GR"/>
        </w:rPr>
        <w:t>Το Κέντρο</w:t>
      </w:r>
      <w:r w:rsidR="00C16748" w:rsidRPr="000C3924">
        <w:rPr>
          <w:i w:val="0"/>
          <w:lang w:val="el-GR"/>
        </w:rPr>
        <w:t xml:space="preserve"> κατέχει την κυριότητα όλων των Προσφορών που έχουν υποβληθεί κατά τη διαδικασία του παρόντος διαγωνισμού και οι Προσφέροντες δεν έχουν το δικαίωμα της επιστροφής σε αυτούς των Προσφορών τους από </w:t>
      </w:r>
      <w:r w:rsidRPr="000C3924">
        <w:rPr>
          <w:i w:val="0"/>
          <w:lang w:val="el-GR"/>
        </w:rPr>
        <w:t>το Κέντρο</w:t>
      </w:r>
      <w:r w:rsidR="00C16748" w:rsidRPr="000C3924">
        <w:rPr>
          <w:i w:val="0"/>
          <w:lang w:val="el-GR"/>
        </w:rPr>
        <w:t>.</w:t>
      </w:r>
    </w:p>
    <w:p w14:paraId="46B87760" w14:textId="77777777" w:rsidR="00D25AE8" w:rsidRPr="000C3924" w:rsidRDefault="007D3ECE" w:rsidP="000C3924">
      <w:pPr>
        <w:numPr>
          <w:ilvl w:val="0"/>
          <w:numId w:val="2"/>
        </w:numPr>
        <w:spacing w:after="240"/>
        <w:ind w:left="595" w:hanging="425"/>
        <w:rPr>
          <w:i w:val="0"/>
          <w:lang w:val="el-GR"/>
        </w:rPr>
      </w:pPr>
      <w:r w:rsidRPr="000C3924">
        <w:rPr>
          <w:i w:val="0"/>
          <w:lang w:val="el-GR"/>
        </w:rPr>
        <w:t xml:space="preserve">Νοείται ότι οποιαδήποτε στοιχεία περιλαμβάνονται στις υποβληθείσες προσφορές  και αφορούν προσωπικά δεδομένα, θα χρησιμοποιούνται από </w:t>
      </w:r>
      <w:r w:rsidR="001A188F" w:rsidRPr="000C3924">
        <w:rPr>
          <w:i w:val="0"/>
          <w:lang w:val="el-GR"/>
        </w:rPr>
        <w:t>το Κέντρο</w:t>
      </w:r>
      <w:r w:rsidRPr="000C3924">
        <w:rPr>
          <w:i w:val="0"/>
          <w:lang w:val="el-GR"/>
        </w:rPr>
        <w:t xml:space="preserve"> στα πλαίσια της αξιολόγησης και τηρουμένων των</w:t>
      </w:r>
      <w:r w:rsidR="008E4C55" w:rsidRPr="000C3924">
        <w:rPr>
          <w:i w:val="0"/>
          <w:lang w:val="el-GR"/>
        </w:rPr>
        <w:t xml:space="preserve"> προσφορών.</w:t>
      </w:r>
    </w:p>
    <w:p w14:paraId="2DC8782A" w14:textId="77777777" w:rsidR="00D25AE8" w:rsidRPr="000C3924" w:rsidRDefault="007D3ECE" w:rsidP="000C3924">
      <w:pPr>
        <w:pStyle w:val="Heading2"/>
        <w:spacing w:after="240"/>
        <w:ind w:left="578" w:hanging="578"/>
        <w:rPr>
          <w:i w:val="0"/>
          <w:lang w:val="el-GR"/>
        </w:rPr>
      </w:pPr>
      <w:bookmarkStart w:id="54" w:name="_Toc133928568"/>
      <w:bookmarkStart w:id="55" w:name="_Toc133933974"/>
      <w:r w:rsidRPr="000C3924">
        <w:rPr>
          <w:i w:val="0"/>
          <w:lang w:val="el-GR"/>
        </w:rPr>
        <w:t>Εμπιστευτικότητα</w:t>
      </w:r>
      <w:bookmarkEnd w:id="54"/>
      <w:bookmarkEnd w:id="55"/>
    </w:p>
    <w:p w14:paraId="7EB6B85F" w14:textId="77777777" w:rsidR="008E4C55" w:rsidRPr="000C3924" w:rsidRDefault="007D3ECE" w:rsidP="006370A0">
      <w:pPr>
        <w:numPr>
          <w:ilvl w:val="0"/>
          <w:numId w:val="18"/>
        </w:numPr>
        <w:spacing w:after="240"/>
        <w:ind w:left="595" w:hanging="425"/>
        <w:rPr>
          <w:i w:val="0"/>
          <w:lang w:val="el-GR"/>
        </w:rPr>
      </w:pPr>
      <w:r w:rsidRPr="000C3924">
        <w:rPr>
          <w:i w:val="0"/>
          <w:lang w:val="el-GR"/>
        </w:rPr>
        <w:t>Το Κέντρο</w:t>
      </w:r>
      <w:r w:rsidR="00C16748" w:rsidRPr="000C3924">
        <w:rPr>
          <w:i w:val="0"/>
          <w:lang w:val="el-GR"/>
        </w:rPr>
        <w:t xml:space="preserve"> θα λάβει υπόψη της τα θεμιτά συμφέροντα των Προσφερόντων σε ότι αφορά την προστασία του απορρήτου που καλύπτει τεχνικά ή εμπορικά ζητήματα των επιχειρήσεών </w:t>
      </w:r>
      <w:r w:rsidRPr="000C3924">
        <w:rPr>
          <w:i w:val="0"/>
          <w:lang w:val="el-GR"/>
        </w:rPr>
        <w:t>τους.</w:t>
      </w:r>
    </w:p>
    <w:p w14:paraId="42CC21E7" w14:textId="77777777" w:rsidR="00D25AE8" w:rsidRPr="000C3924" w:rsidRDefault="007D3ECE" w:rsidP="006370A0">
      <w:pPr>
        <w:numPr>
          <w:ilvl w:val="0"/>
          <w:numId w:val="18"/>
        </w:numPr>
        <w:spacing w:after="240"/>
        <w:ind w:left="595" w:hanging="425"/>
        <w:rPr>
          <w:i w:val="0"/>
          <w:lang w:val="el-GR"/>
        </w:rPr>
      </w:pPr>
      <w:r w:rsidRPr="000C3924">
        <w:rPr>
          <w:i w:val="0"/>
          <w:lang w:val="el-GR"/>
        </w:rPr>
        <w:t>Οι Προσφέροντες δικαιούνται να προσδιορίσουν, στην Τεχνική τους Προσφορά, τις πληροφορίες που θεωρούν εμπιστευτικές και επιθυμούν να μην γνωστοποιηθούν σε τρίτους, αναφέροντας τους λόγους για τους οποίους τις θεωρούν εμπιστευτικές.</w:t>
      </w:r>
    </w:p>
    <w:p w14:paraId="2C3D6B78" w14:textId="77777777" w:rsidR="00D25AE8" w:rsidRPr="000C3924" w:rsidRDefault="007D3ECE" w:rsidP="000C3924">
      <w:pPr>
        <w:pStyle w:val="Heading2"/>
        <w:widowControl w:val="0"/>
        <w:spacing w:after="240"/>
        <w:ind w:left="578" w:hanging="578"/>
        <w:rPr>
          <w:i w:val="0"/>
        </w:rPr>
      </w:pPr>
      <w:bookmarkStart w:id="56" w:name="_Toc133928569"/>
      <w:bookmarkStart w:id="57" w:name="_Toc133933975"/>
      <w:r w:rsidRPr="000C3924">
        <w:rPr>
          <w:i w:val="0"/>
          <w:lang w:val="el-GR"/>
        </w:rPr>
        <w:t>Χρόνος</w:t>
      </w:r>
      <w:r w:rsidRPr="000C3924">
        <w:rPr>
          <w:i w:val="0"/>
          <w:lang w:val="en-GB"/>
        </w:rPr>
        <w:t xml:space="preserve"> </w:t>
      </w:r>
      <w:r w:rsidRPr="000C3924">
        <w:rPr>
          <w:i w:val="0"/>
          <w:lang w:val="el-GR"/>
        </w:rPr>
        <w:t>Ισχύος</w:t>
      </w:r>
      <w:bookmarkEnd w:id="56"/>
      <w:bookmarkEnd w:id="57"/>
    </w:p>
    <w:p w14:paraId="4B50982F" w14:textId="77777777" w:rsidR="00D25AE8" w:rsidRPr="000C3924" w:rsidRDefault="007D3ECE" w:rsidP="006370A0">
      <w:pPr>
        <w:widowControl w:val="0"/>
        <w:numPr>
          <w:ilvl w:val="0"/>
          <w:numId w:val="28"/>
        </w:numPr>
        <w:spacing w:after="240"/>
        <w:ind w:left="595" w:hanging="425"/>
        <w:rPr>
          <w:i w:val="0"/>
          <w:lang w:val="el-GR"/>
        </w:rPr>
      </w:pPr>
      <w:r w:rsidRPr="000C3924">
        <w:rPr>
          <w:i w:val="0"/>
          <w:lang w:val="el-GR"/>
        </w:rPr>
        <w:t>Ο χρόνος ισχύος των Προσφορών είναι ο αναφερόμενος στην παράγραφο 2.15. Προσφορά που ορίζει χρόνο ισχύος μικρότερο του ως άνω προβλεπόμενου, απορρίπτεται ως απαράδεκτη.</w:t>
      </w:r>
    </w:p>
    <w:p w14:paraId="6DEB28C0" w14:textId="77777777" w:rsidR="00D25AE8" w:rsidRPr="000C3924" w:rsidRDefault="007D3ECE" w:rsidP="006370A0">
      <w:pPr>
        <w:widowControl w:val="0"/>
        <w:numPr>
          <w:ilvl w:val="0"/>
          <w:numId w:val="28"/>
        </w:numPr>
        <w:spacing w:after="240"/>
        <w:ind w:left="595" w:hanging="425"/>
        <w:rPr>
          <w:i w:val="0"/>
          <w:lang w:val="el-GR"/>
        </w:rPr>
      </w:pPr>
      <w:r w:rsidRPr="000C3924">
        <w:rPr>
          <w:i w:val="0"/>
          <w:lang w:val="el-GR"/>
        </w:rPr>
        <w:t xml:space="preserve">Η ισχύς των Προσφορών είναι δυνατό να παραταθεί, εφ’ όσον ζητηθεί από </w:t>
      </w:r>
      <w:r w:rsidR="001A188F" w:rsidRPr="000C3924">
        <w:rPr>
          <w:i w:val="0"/>
          <w:lang w:val="el-GR"/>
        </w:rPr>
        <w:t>το Κέντρο</w:t>
      </w:r>
      <w:r w:rsidR="008E4C55" w:rsidRPr="000C3924">
        <w:rPr>
          <w:i w:val="0"/>
          <w:lang w:val="el-GR"/>
        </w:rPr>
        <w:t>.</w:t>
      </w:r>
    </w:p>
    <w:p w14:paraId="71873A3E" w14:textId="77777777" w:rsidR="00D25AE8" w:rsidRPr="000C3924" w:rsidRDefault="007D3ECE" w:rsidP="006370A0">
      <w:pPr>
        <w:widowControl w:val="0"/>
        <w:numPr>
          <w:ilvl w:val="0"/>
          <w:numId w:val="28"/>
        </w:numPr>
        <w:spacing w:after="240"/>
        <w:ind w:left="595" w:hanging="425"/>
        <w:rPr>
          <w:i w:val="0"/>
          <w:lang w:val="el-GR"/>
        </w:rPr>
      </w:pPr>
      <w:r w:rsidRPr="000C3924">
        <w:rPr>
          <w:i w:val="0"/>
          <w:lang w:val="el-GR"/>
        </w:rPr>
        <w:t xml:space="preserve">Εάν προκύψει θέμα παράτασης της ισχύος των Προσφορών, </w:t>
      </w:r>
      <w:r w:rsidR="001A188F" w:rsidRPr="000C3924">
        <w:rPr>
          <w:i w:val="0"/>
          <w:lang w:val="el-GR"/>
        </w:rPr>
        <w:t>το Κέντρο</w:t>
      </w:r>
      <w:r w:rsidRPr="000C3924">
        <w:rPr>
          <w:i w:val="0"/>
          <w:lang w:val="el-GR"/>
        </w:rPr>
        <w:t xml:space="preserve"> θα απευθυνθεί γραπτώς προς τους Προσφέροντες, πριν από τη λήξη ισχύος των Προσφορών για το  αν αποδέχονται την παράταση για συγκεκριμένο χρονικό διάστημα. Οι προσφέροντες  οφείλουν να απαντήσουν γραπτώς εντός του χρονικού διαστήματος το οποίο θα καθορίσει </w:t>
      </w:r>
      <w:r w:rsidR="001A188F" w:rsidRPr="000C3924">
        <w:rPr>
          <w:i w:val="0"/>
          <w:lang w:val="el-GR"/>
        </w:rPr>
        <w:t>το Κέντρο</w:t>
      </w:r>
      <w:r w:rsidRPr="000C3924">
        <w:rPr>
          <w:i w:val="0"/>
          <w:lang w:val="el-GR"/>
        </w:rPr>
        <w:t xml:space="preserve">. Προσφορά της οποίας ο προσφέρων </w:t>
      </w:r>
      <w:r w:rsidRPr="000C3924">
        <w:rPr>
          <w:i w:val="0"/>
          <w:lang w:val="el-GR"/>
        </w:rPr>
        <w:lastRenderedPageBreak/>
        <w:t xml:space="preserve">παραλείψει να συγκατατεθεί γραπτώς στην αιτούμενη από </w:t>
      </w:r>
      <w:r w:rsidR="001A188F" w:rsidRPr="000C3924">
        <w:rPr>
          <w:i w:val="0"/>
          <w:lang w:val="el-GR"/>
        </w:rPr>
        <w:t>το Κέντρο</w:t>
      </w:r>
      <w:r w:rsidRPr="000C3924">
        <w:rPr>
          <w:i w:val="0"/>
          <w:lang w:val="el-GR"/>
        </w:rPr>
        <w:t xml:space="preserve"> παράταση ισχύος των προσφορών,  απορρίπτεται ως απαράδεκτη.</w:t>
      </w:r>
    </w:p>
    <w:p w14:paraId="6BD25D53" w14:textId="77777777" w:rsidR="00D25AE8" w:rsidRPr="000C3924" w:rsidRDefault="007D3ECE" w:rsidP="000C3924">
      <w:pPr>
        <w:pStyle w:val="Heading2"/>
        <w:spacing w:after="240"/>
        <w:ind w:left="578" w:hanging="578"/>
        <w:rPr>
          <w:i w:val="0"/>
          <w:lang w:val="el-GR"/>
        </w:rPr>
      </w:pPr>
      <w:bookmarkStart w:id="58" w:name="_Toc133928570"/>
      <w:bookmarkStart w:id="59" w:name="_Toc133933976"/>
      <w:r w:rsidRPr="000C3924">
        <w:rPr>
          <w:i w:val="0"/>
          <w:lang w:val="el-GR"/>
        </w:rPr>
        <w:t>Εναλλακτικές Προσφορές</w:t>
      </w:r>
      <w:bookmarkEnd w:id="58"/>
      <w:bookmarkEnd w:id="59"/>
    </w:p>
    <w:p w14:paraId="00531C49" w14:textId="77777777" w:rsidR="00D25AE8" w:rsidRPr="000C3924" w:rsidRDefault="007D3ECE" w:rsidP="000C3924">
      <w:pPr>
        <w:tabs>
          <w:tab w:val="left" w:pos="540"/>
        </w:tabs>
        <w:spacing w:after="240"/>
        <w:rPr>
          <w:i w:val="0"/>
          <w:lang w:val="el-GR"/>
        </w:rPr>
      </w:pPr>
      <w:r w:rsidRPr="000C3924">
        <w:rPr>
          <w:i w:val="0"/>
          <w:lang w:val="el-GR"/>
        </w:rPr>
        <w:t>Στο διαγωνισμό δεν γίνονται δεκτές εναλλακτικές προσφορές για το σύνολο ή μέρος του Αντικειμένου της Σύμβασης.</w:t>
      </w:r>
    </w:p>
    <w:p w14:paraId="0F70DBFD" w14:textId="77777777" w:rsidR="00D25AE8" w:rsidRPr="000C3924" w:rsidRDefault="007D3ECE" w:rsidP="000C3924">
      <w:pPr>
        <w:pStyle w:val="Heading2"/>
        <w:spacing w:after="240"/>
        <w:ind w:left="578" w:hanging="578"/>
        <w:rPr>
          <w:i w:val="0"/>
          <w:lang w:val="el-GR"/>
        </w:rPr>
      </w:pPr>
      <w:bookmarkStart w:id="60" w:name="_Toc133928571"/>
      <w:bookmarkStart w:id="61" w:name="_Toc133933977"/>
      <w:r w:rsidRPr="000C3924">
        <w:rPr>
          <w:i w:val="0"/>
          <w:lang w:val="el-GR"/>
        </w:rPr>
        <w:t>Υποβολή Προσφοράς για μέρος του Αντικειμένου της Σύμβασης</w:t>
      </w:r>
      <w:bookmarkEnd w:id="60"/>
      <w:bookmarkEnd w:id="61"/>
    </w:p>
    <w:p w14:paraId="77B4269D" w14:textId="77777777" w:rsidR="00D25AE8" w:rsidRPr="000C3924" w:rsidRDefault="007D3ECE" w:rsidP="000C3924">
      <w:pPr>
        <w:spacing w:after="240"/>
        <w:rPr>
          <w:i w:val="0"/>
          <w:lang w:val="el-GR"/>
        </w:rPr>
      </w:pPr>
      <w:r w:rsidRPr="000C3924">
        <w:rPr>
          <w:i w:val="0"/>
          <w:lang w:val="el-GR"/>
        </w:rPr>
        <w:t xml:space="preserve">Προσφορές για μέρος του Αντικειμένου της Σύμβασης </w:t>
      </w:r>
      <w:r w:rsidRPr="000C3924">
        <w:rPr>
          <w:b/>
          <w:bCs/>
          <w:i w:val="0"/>
          <w:lang w:val="el-GR"/>
        </w:rPr>
        <w:t>δεν</w:t>
      </w:r>
      <w:r w:rsidRPr="000C3924">
        <w:rPr>
          <w:i w:val="0"/>
          <w:lang w:val="el-GR"/>
        </w:rPr>
        <w:t xml:space="preserve"> γίνονται δεκτές.</w:t>
      </w:r>
    </w:p>
    <w:p w14:paraId="553A5BF6" w14:textId="77777777" w:rsidR="00D25AE8" w:rsidRPr="000C3924" w:rsidRDefault="007D3ECE" w:rsidP="000C3924">
      <w:pPr>
        <w:pStyle w:val="Heading2"/>
        <w:spacing w:after="240"/>
        <w:ind w:left="578" w:hanging="578"/>
        <w:rPr>
          <w:i w:val="0"/>
          <w:lang w:val="el-GR"/>
        </w:rPr>
      </w:pPr>
      <w:bookmarkStart w:id="62" w:name="_Toc133928572"/>
      <w:bookmarkStart w:id="63" w:name="_Toc133933978"/>
      <w:r w:rsidRPr="000C3924">
        <w:rPr>
          <w:i w:val="0"/>
          <w:lang w:val="el-GR"/>
        </w:rPr>
        <w:t>Προσφορές με διαφορετικά προϊόντα</w:t>
      </w:r>
      <w:bookmarkEnd w:id="62"/>
      <w:bookmarkEnd w:id="63"/>
    </w:p>
    <w:p w14:paraId="3AE6D33F" w14:textId="77777777" w:rsidR="00D25AE8" w:rsidRPr="000C3924" w:rsidRDefault="007D3ECE" w:rsidP="000C3924">
      <w:pPr>
        <w:spacing w:after="240"/>
        <w:rPr>
          <w:i w:val="0"/>
          <w:lang w:val="el-GR"/>
        </w:rPr>
      </w:pPr>
      <w:r w:rsidRPr="000C3924">
        <w:rPr>
          <w:i w:val="0"/>
          <w:lang w:val="el-GR"/>
        </w:rPr>
        <w:t>Οι προσφέροντες μπορούν να υποβάλουν Προσφορές με διαφορετικά προϊόντα (διαφορετικοί κατασκευαστές ή διαφορετικά μοντέλα), νοουμένου ότι κάθε Προσφορά θα  ικανοποιεί τις προδιαγραφές και τις απαιτήσεις των εγγράφων διαγωνισμού.</w:t>
      </w:r>
    </w:p>
    <w:p w14:paraId="4442DA6C" w14:textId="77777777" w:rsidR="00D25AE8" w:rsidRPr="000C3924" w:rsidRDefault="007D3ECE" w:rsidP="000C3924">
      <w:pPr>
        <w:pStyle w:val="Heading1"/>
        <w:spacing w:after="240"/>
        <w:ind w:left="431" w:hanging="431"/>
        <w:rPr>
          <w:lang w:val="el-GR"/>
        </w:rPr>
      </w:pPr>
      <w:bookmarkStart w:id="64" w:name="_Toc133928573"/>
      <w:bookmarkStart w:id="65" w:name="_Toc133933979"/>
      <w:r w:rsidRPr="000C3924">
        <w:rPr>
          <w:lang w:val="el-GR"/>
        </w:rPr>
        <w:t>ΣΥΝΤΑΞΗ ΚΑΙ ΥΠΟΒΟΛΗ ΠΡΟΣΦΟΡΩΝ</w:t>
      </w:r>
      <w:bookmarkEnd w:id="64"/>
      <w:bookmarkEnd w:id="65"/>
    </w:p>
    <w:p w14:paraId="53C24676" w14:textId="77777777" w:rsidR="00D25AE8" w:rsidRPr="000C3924" w:rsidRDefault="007D3ECE" w:rsidP="000C3924">
      <w:pPr>
        <w:pStyle w:val="Heading2"/>
        <w:spacing w:after="240"/>
        <w:ind w:left="578" w:hanging="578"/>
        <w:rPr>
          <w:i w:val="0"/>
          <w:lang w:val="el-GR"/>
        </w:rPr>
      </w:pPr>
      <w:bookmarkStart w:id="66" w:name="_Toc133928574"/>
      <w:bookmarkStart w:id="67" w:name="_Toc133933980"/>
      <w:r w:rsidRPr="000C3924">
        <w:rPr>
          <w:i w:val="0"/>
          <w:lang w:val="el-GR"/>
        </w:rPr>
        <w:t>Χρόνος και Τρόπος Υποβολής</w:t>
      </w:r>
      <w:bookmarkEnd w:id="66"/>
      <w:bookmarkEnd w:id="67"/>
    </w:p>
    <w:p w14:paraId="5F1605EA" w14:textId="77777777" w:rsidR="000214CE" w:rsidRPr="000C3924" w:rsidRDefault="007D3ECE" w:rsidP="006370A0">
      <w:pPr>
        <w:numPr>
          <w:ilvl w:val="0"/>
          <w:numId w:val="5"/>
        </w:numPr>
        <w:spacing w:after="240"/>
        <w:ind w:left="595" w:hanging="425"/>
        <w:rPr>
          <w:i w:val="0"/>
          <w:lang w:val="el-GR"/>
        </w:rPr>
      </w:pPr>
      <w:r w:rsidRPr="000C3924">
        <w:rPr>
          <w:i w:val="0"/>
          <w:lang w:val="el-GR"/>
        </w:rPr>
        <w:t>Οι Οικονομικοί Φορείς πρέπει να υποβάλουν τις Προσφορές τους το αργότερο μέχρι τη λήξη της προθεσμίας υποβολής Προσφορών της παραγράφου 2.12.</w:t>
      </w:r>
    </w:p>
    <w:p w14:paraId="6AEDD52C" w14:textId="77777777" w:rsidR="000214CE" w:rsidRPr="000C3924" w:rsidRDefault="007D3ECE" w:rsidP="006370A0">
      <w:pPr>
        <w:numPr>
          <w:ilvl w:val="0"/>
          <w:numId w:val="5"/>
        </w:numPr>
        <w:spacing w:after="240"/>
        <w:ind w:left="595" w:hanging="425"/>
        <w:rPr>
          <w:i w:val="0"/>
          <w:lang w:val="el-GR"/>
        </w:rPr>
      </w:pPr>
      <w:r w:rsidRPr="000C3924">
        <w:rPr>
          <w:i w:val="0"/>
          <w:lang w:val="el-GR"/>
        </w:rPr>
        <w:t>Οι Προσφορές υποβάλλονται στον τόπο που ορίζεται στην παράγραφο 2.13 .</w:t>
      </w:r>
    </w:p>
    <w:p w14:paraId="4117D9CB" w14:textId="77777777" w:rsidR="00D25AE8" w:rsidRPr="000C3924" w:rsidRDefault="007D3ECE" w:rsidP="006370A0">
      <w:pPr>
        <w:numPr>
          <w:ilvl w:val="0"/>
          <w:numId w:val="5"/>
        </w:numPr>
        <w:spacing w:after="240"/>
        <w:ind w:left="595" w:hanging="425"/>
        <w:rPr>
          <w:i w:val="0"/>
          <w:lang w:val="el-GR"/>
        </w:rPr>
      </w:pPr>
      <w:r w:rsidRPr="000C3924">
        <w:rPr>
          <w:i w:val="0"/>
          <w:lang w:val="el-GR"/>
        </w:rPr>
        <w:t xml:space="preserve">Δεν λαμβάνονται υπόψη και θεωρούνται εκπρόθεσμες, Προσφορές που υποβλήθηκαν μετά την καθορισμένη ημερομηνία και ώρα. </w:t>
      </w:r>
    </w:p>
    <w:p w14:paraId="4B0B0E4C" w14:textId="77777777" w:rsidR="00D25AE8" w:rsidRPr="000C3924" w:rsidRDefault="007D3ECE" w:rsidP="006370A0">
      <w:pPr>
        <w:numPr>
          <w:ilvl w:val="0"/>
          <w:numId w:val="5"/>
        </w:numPr>
        <w:spacing w:after="240"/>
        <w:ind w:left="595" w:hanging="425"/>
        <w:rPr>
          <w:i w:val="0"/>
          <w:lang w:val="el-GR"/>
        </w:rPr>
      </w:pPr>
      <w:r w:rsidRPr="000C3924">
        <w:rPr>
          <w:i w:val="0"/>
          <w:lang w:val="el-GR"/>
        </w:rPr>
        <w:t xml:space="preserve">Οι Προσφέροντες δύνανται να τροποποιήσουν ή να αποσύρουν την Προσφορά τους με γραπτή δήλωση που θα υποβληθεί στο Κέντρο, πριν την τελευταία προθεσμία υποβολής των προσφορών. Στην περίπτωση αυτή, η γραπτή δήλωση να εμπεριέχεται σε φάκελο, στο εξωτερικό του οποίου να αναγράφεται η φράση </w:t>
      </w:r>
      <w:r w:rsidRPr="000C3924">
        <w:rPr>
          <w:b/>
          <w:bCs/>
          <w:i w:val="0"/>
          <w:lang w:val="el-GR"/>
        </w:rPr>
        <w:t>«ΤΡΟΠΟΠΟΙΗΣΗ ΠΡΟΣΦΟΡΑΣ»</w:t>
      </w:r>
      <w:r w:rsidRPr="000C3924">
        <w:rPr>
          <w:i w:val="0"/>
          <w:lang w:val="el-GR"/>
        </w:rPr>
        <w:t xml:space="preserve"> ή </w:t>
      </w:r>
      <w:r w:rsidRPr="000C3924">
        <w:rPr>
          <w:b/>
          <w:bCs/>
          <w:i w:val="0"/>
          <w:lang w:val="el-GR"/>
        </w:rPr>
        <w:t>«ΑΠΟΣΥΡΣΗ ΠΡΟΣΦΟΡΑΣ»</w:t>
      </w:r>
      <w:r w:rsidRPr="000C3924">
        <w:rPr>
          <w:i w:val="0"/>
          <w:lang w:val="el-GR"/>
        </w:rPr>
        <w:t xml:space="preserve">, ανάλογα με την περίπτωση. </w:t>
      </w:r>
      <w:r w:rsidR="00C16748" w:rsidRPr="000C3924">
        <w:rPr>
          <w:i w:val="0"/>
          <w:lang w:val="el-GR"/>
        </w:rPr>
        <w:t>Ουδεμία διευκρίνιση, τροποποίηση ή απόκρουση οποιουδήποτε όρου ή στοιχε</w:t>
      </w:r>
      <w:r w:rsidR="00C16748" w:rsidRPr="000C3924">
        <w:rPr>
          <w:i w:val="0"/>
          <w:szCs w:val="22"/>
          <w:lang w:val="el-GR"/>
        </w:rPr>
        <w:t>ίου των Προσφορών είναι επιτρεπτό να γίνει από τους Προσφέροντες μετά την τελευταία προθεσμία υποβολής τους, εξαιρουμένων τ</w:t>
      </w:r>
      <w:r w:rsidR="00C16748" w:rsidRPr="000C3924">
        <w:rPr>
          <w:i w:val="0"/>
          <w:lang w:val="el-GR"/>
        </w:rPr>
        <w:t>ων προνοιών της παραγράφου 9.5.</w:t>
      </w:r>
    </w:p>
    <w:p w14:paraId="02305361" w14:textId="77777777" w:rsidR="00D25AE8" w:rsidRPr="000C3924" w:rsidRDefault="007D3ECE" w:rsidP="006370A0">
      <w:pPr>
        <w:numPr>
          <w:ilvl w:val="0"/>
          <w:numId w:val="5"/>
        </w:numPr>
        <w:spacing w:after="240"/>
        <w:ind w:left="595" w:hanging="425"/>
        <w:rPr>
          <w:i w:val="0"/>
          <w:lang w:val="el-GR"/>
        </w:rPr>
      </w:pPr>
      <w:r w:rsidRPr="000C3924">
        <w:rPr>
          <w:i w:val="0"/>
          <w:lang w:val="el-GR"/>
        </w:rPr>
        <w:t>Οι Προσφέροντες δεν έχουν δικαίωμα να αποσύρουν την Προσφορά τους ή μέρος της μετά την τελευταία προθεσμία υποβολής των Προσφορών. Σε περίπτωση που Προσφορά ή μέρος της αποσυρθεί μετά την ημερομηνία αυτή, ο Προσφέρων υπόκειται σε κυρώσεις και ειδικότερα:</w:t>
      </w:r>
    </w:p>
    <w:p w14:paraId="12FB5495" w14:textId="77777777" w:rsidR="00D25AE8" w:rsidRPr="000C3924" w:rsidRDefault="007D3ECE" w:rsidP="000C3924">
      <w:pPr>
        <w:pStyle w:val="BodyText"/>
        <w:spacing w:before="120" w:after="240" w:line="300" w:lineRule="atLeast"/>
        <w:ind w:left="981" w:hanging="357"/>
        <w:rPr>
          <w:szCs w:val="22"/>
          <w:lang w:val="el-GR"/>
        </w:rPr>
      </w:pPr>
      <w:r w:rsidRPr="000C3924">
        <w:rPr>
          <w:szCs w:val="22"/>
          <w:lang w:val="el-GR"/>
        </w:rPr>
        <w:t>α.</w:t>
      </w:r>
      <w:r w:rsidRPr="000C3924">
        <w:rPr>
          <w:szCs w:val="22"/>
          <w:lang w:val="el-GR"/>
        </w:rPr>
        <w:tab/>
        <w:t>σε έκπτωση και απώλεια κάθε δικαιώματος για Ανάθεση της Σύμβασης,</w:t>
      </w:r>
    </w:p>
    <w:p w14:paraId="4EE88F47" w14:textId="77777777" w:rsidR="00D25AE8" w:rsidRPr="000C3924" w:rsidRDefault="007D3ECE" w:rsidP="000C3924">
      <w:pPr>
        <w:pStyle w:val="BodyText"/>
        <w:spacing w:before="120" w:after="240" w:line="300" w:lineRule="atLeast"/>
        <w:ind w:left="981" w:hanging="357"/>
        <w:jc w:val="both"/>
        <w:rPr>
          <w:szCs w:val="22"/>
          <w:lang w:val="el-GR"/>
        </w:rPr>
      </w:pPr>
      <w:r w:rsidRPr="000C3924">
        <w:rPr>
          <w:szCs w:val="22"/>
          <w:lang w:val="el-GR"/>
        </w:rPr>
        <w:t>β.</w:t>
      </w:r>
      <w:r w:rsidRPr="000C3924">
        <w:rPr>
          <w:szCs w:val="22"/>
          <w:lang w:val="el-GR"/>
        </w:rPr>
        <w:tab/>
        <w:t xml:space="preserve">σε καταβολή </w:t>
      </w:r>
      <w:r w:rsidR="001A188F" w:rsidRPr="000C3924">
        <w:rPr>
          <w:szCs w:val="22"/>
          <w:lang w:val="el-GR"/>
        </w:rPr>
        <w:t>στο Κέντρο</w:t>
      </w:r>
      <w:r w:rsidRPr="000C3924">
        <w:rPr>
          <w:szCs w:val="22"/>
          <w:lang w:val="el-GR"/>
        </w:rPr>
        <w:t xml:space="preserve"> ως αποζημίωση ποσού ίσο με το 5% της τιμής της προσφοράς του</w:t>
      </w:r>
      <w:r w:rsidR="000214CE" w:rsidRPr="000C3924">
        <w:rPr>
          <w:szCs w:val="22"/>
          <w:lang w:val="el-GR"/>
        </w:rPr>
        <w:t>.</w:t>
      </w:r>
    </w:p>
    <w:p w14:paraId="4ACD7BA5" w14:textId="77777777" w:rsidR="00D25AE8" w:rsidRPr="000C3924" w:rsidRDefault="007D3ECE" w:rsidP="000C3924">
      <w:pPr>
        <w:pStyle w:val="Heading2"/>
        <w:spacing w:after="240"/>
        <w:ind w:left="578" w:hanging="578"/>
        <w:rPr>
          <w:i w:val="0"/>
        </w:rPr>
      </w:pPr>
      <w:bookmarkStart w:id="68" w:name="_Toc133928575"/>
      <w:bookmarkStart w:id="69" w:name="_Toc133933981"/>
      <w:r w:rsidRPr="000C3924">
        <w:rPr>
          <w:i w:val="0"/>
          <w:lang w:val="el-GR"/>
        </w:rPr>
        <w:t>Τρόπος Σύνταξης και Υποβολής</w:t>
      </w:r>
      <w:bookmarkEnd w:id="68"/>
      <w:bookmarkEnd w:id="69"/>
      <w:r w:rsidRPr="000C3924">
        <w:rPr>
          <w:i w:val="0"/>
          <w:lang w:val="el-GR"/>
        </w:rPr>
        <w:t xml:space="preserve"> </w:t>
      </w:r>
    </w:p>
    <w:p w14:paraId="480D5583" w14:textId="77777777" w:rsidR="00BC6442" w:rsidRPr="000C3924" w:rsidRDefault="007D3ECE" w:rsidP="006370A0">
      <w:pPr>
        <w:numPr>
          <w:ilvl w:val="0"/>
          <w:numId w:val="25"/>
        </w:numPr>
        <w:spacing w:after="240"/>
        <w:ind w:left="595" w:hanging="425"/>
        <w:rPr>
          <w:i w:val="0"/>
          <w:lang w:val="el-GR"/>
        </w:rPr>
      </w:pPr>
      <w:r w:rsidRPr="000C3924">
        <w:rPr>
          <w:i w:val="0"/>
          <w:lang w:val="el-GR"/>
        </w:rPr>
        <w:t xml:space="preserve">Οι Προσφορές συντάσσονται σύμφωνα με τα Έγγραφα Διαγωνισμού </w:t>
      </w:r>
      <w:r w:rsidR="000214CE" w:rsidRPr="000C3924">
        <w:rPr>
          <w:i w:val="0"/>
          <w:lang w:val="el-GR"/>
        </w:rPr>
        <w:t xml:space="preserve">και </w:t>
      </w:r>
      <w:r w:rsidRPr="000C3924">
        <w:rPr>
          <w:i w:val="0"/>
          <w:lang w:val="el-GR"/>
        </w:rPr>
        <w:t>υποχρεωτικά στη γλώσσα που προσδιορίζεται στην παράγραφο 2.16. Εγχειρίδια που τυχόν συνοδεύουν την Τεχνική Προσφορά, μπορούν να υποβάλλονται στην αγγλική γλώσσα.</w:t>
      </w:r>
    </w:p>
    <w:p w14:paraId="429663FF" w14:textId="77777777" w:rsidR="00D25AE8" w:rsidRPr="000C3924" w:rsidRDefault="007D3ECE" w:rsidP="006370A0">
      <w:pPr>
        <w:numPr>
          <w:ilvl w:val="0"/>
          <w:numId w:val="25"/>
        </w:numPr>
        <w:spacing w:after="240"/>
        <w:ind w:left="595" w:hanging="425"/>
        <w:rPr>
          <w:i w:val="0"/>
          <w:lang w:val="el-GR"/>
        </w:rPr>
      </w:pPr>
      <w:r w:rsidRPr="000C3924">
        <w:rPr>
          <w:i w:val="0"/>
          <w:lang w:val="el-GR"/>
        </w:rPr>
        <w:lastRenderedPageBreak/>
        <w:t>Η</w:t>
      </w:r>
      <w:r w:rsidR="00C16748" w:rsidRPr="000C3924">
        <w:rPr>
          <w:i w:val="0"/>
          <w:lang w:val="el-GR"/>
        </w:rPr>
        <w:t xml:space="preserve"> Προσφορά συντάσσεται σε τρεις </w:t>
      </w:r>
      <w:r w:rsidR="00BC19A4">
        <w:rPr>
          <w:i w:val="0"/>
          <w:lang w:val="el-GR"/>
        </w:rPr>
        <w:t xml:space="preserve">(3) </w:t>
      </w:r>
      <w:r w:rsidR="00C16748" w:rsidRPr="000C3924">
        <w:rPr>
          <w:i w:val="0"/>
          <w:lang w:val="el-GR"/>
        </w:rPr>
        <w:t>ενότητες</w:t>
      </w:r>
      <w:r w:rsidRPr="000C3924">
        <w:rPr>
          <w:i w:val="0"/>
          <w:lang w:val="el-GR"/>
        </w:rPr>
        <w:t xml:space="preserve"> και τα συμπληρωμένα από τον προσφέροντα έγγραφα θα πρέπει να χωριστούν σε τρεις (3) </w:t>
      </w:r>
      <w:r w:rsidR="00BC19A4" w:rsidRPr="000C3924">
        <w:rPr>
          <w:i w:val="0"/>
          <w:lang w:val="el-GR"/>
        </w:rPr>
        <w:t xml:space="preserve">ενότητες </w:t>
      </w:r>
      <w:r w:rsidR="00C16748" w:rsidRPr="000C3924">
        <w:rPr>
          <w:i w:val="0"/>
          <w:lang w:val="el-GR"/>
        </w:rPr>
        <w:t xml:space="preserve">ως εξής: </w:t>
      </w:r>
    </w:p>
    <w:p w14:paraId="1E870C93" w14:textId="77777777" w:rsidR="00D25AE8" w:rsidRPr="000C3924" w:rsidRDefault="007D3ECE" w:rsidP="000C3924">
      <w:pPr>
        <w:spacing w:after="240"/>
        <w:ind w:left="964" w:hanging="360"/>
        <w:rPr>
          <w:b/>
          <w:bCs/>
          <w:i w:val="0"/>
          <w:lang w:val="el-GR"/>
        </w:rPr>
      </w:pPr>
      <w:r w:rsidRPr="000C3924">
        <w:rPr>
          <w:b/>
          <w:bCs/>
          <w:i w:val="0"/>
          <w:lang w:val="el-GR"/>
        </w:rPr>
        <w:t xml:space="preserve">Α. Ενότητα «Προϋποθέσεις Συμμετοχής» </w:t>
      </w:r>
    </w:p>
    <w:p w14:paraId="3DFA1C33" w14:textId="77777777" w:rsidR="00D25AE8" w:rsidRPr="000C3924" w:rsidRDefault="007D3ECE" w:rsidP="000C3924">
      <w:pPr>
        <w:spacing w:before="0" w:after="240"/>
        <w:ind w:left="964" w:hanging="357"/>
        <w:rPr>
          <w:b/>
          <w:bCs/>
          <w:i w:val="0"/>
          <w:lang w:val="el-GR"/>
        </w:rPr>
      </w:pPr>
      <w:r w:rsidRPr="000C3924">
        <w:rPr>
          <w:b/>
          <w:bCs/>
          <w:i w:val="0"/>
          <w:lang w:val="el-GR"/>
        </w:rPr>
        <w:t>Β. Ενότητα</w:t>
      </w:r>
      <w:r w:rsidRPr="000C3924">
        <w:rPr>
          <w:b/>
          <w:bCs/>
          <w:i w:val="0"/>
          <w:szCs w:val="22"/>
          <w:lang w:val="el-GR"/>
        </w:rPr>
        <w:t xml:space="preserve"> «Τεχνική Προσφορά»</w:t>
      </w:r>
    </w:p>
    <w:p w14:paraId="3F189E3A" w14:textId="77777777" w:rsidR="00D25AE8" w:rsidRDefault="007D3ECE" w:rsidP="000C3924">
      <w:pPr>
        <w:spacing w:before="0" w:after="240"/>
        <w:ind w:left="964" w:hanging="357"/>
        <w:rPr>
          <w:b/>
          <w:bCs/>
          <w:i w:val="0"/>
          <w:lang w:val="el-GR"/>
        </w:rPr>
      </w:pPr>
      <w:r w:rsidRPr="000C3924">
        <w:rPr>
          <w:b/>
          <w:bCs/>
          <w:i w:val="0"/>
          <w:lang w:val="el-GR"/>
        </w:rPr>
        <w:t>Γ. Ενότητα «Οικονομική Προσφορά»</w:t>
      </w:r>
    </w:p>
    <w:p w14:paraId="2E7AFEC6" w14:textId="77777777" w:rsidR="00BC19A4" w:rsidRPr="008741FA" w:rsidRDefault="007D3ECE" w:rsidP="00BC19A4">
      <w:pPr>
        <w:spacing w:after="240"/>
        <w:ind w:left="595"/>
        <w:rPr>
          <w:i w:val="0"/>
          <w:lang w:val="el-GR"/>
        </w:rPr>
      </w:pPr>
      <w:r w:rsidRPr="00BC19A4">
        <w:rPr>
          <w:i w:val="0"/>
          <w:lang w:val="el-GR"/>
        </w:rPr>
        <w:t>Ο όρος «</w:t>
      </w:r>
      <w:r w:rsidRPr="008741FA">
        <w:rPr>
          <w:i w:val="0"/>
          <w:lang w:val="el-GR"/>
        </w:rPr>
        <w:t>ενότητες» υποδηλώνει τρεις (3) σφραγισμένους υποφακέλους για τις προσφορές που θα κατατεθούν στο Κιβώτιο Προσφορών ή τρία (3) (υπό-) αρχεία για τις προσφορές που θα σταλούν μέσω ηλεκτρονικού ταχυδρομείου.</w:t>
      </w:r>
    </w:p>
    <w:p w14:paraId="3F8CB464" w14:textId="77777777" w:rsidR="00BC19A4" w:rsidRPr="008741FA" w:rsidRDefault="007D3ECE" w:rsidP="00BC19A4">
      <w:pPr>
        <w:spacing w:after="240"/>
        <w:ind w:left="595"/>
        <w:rPr>
          <w:i w:val="0"/>
          <w:lang w:val="el-GR"/>
        </w:rPr>
      </w:pPr>
      <w:r w:rsidRPr="008741FA">
        <w:rPr>
          <w:i w:val="0"/>
          <w:lang w:val="el-GR"/>
        </w:rPr>
        <w:t xml:space="preserve">Διευκρινίζεται ότι για τις προσφορές που θα αποσταλούν ηλεκτρονικά παρακαλώ το/τα επισυναπτόμενο/α αρχείο/α πρέπει να είναι «κλειδωμένο/α (locked) » και ο/οι κωδικός/οί (password(s)) να αποσταλούν στις 02/06/2023 και ώρα 14:15, μέσω ηλεκτρονικού ταχυδρομείου (e-mail) στο </w:t>
      </w:r>
      <w:hyperlink r:id="rId22" w:history="1">
        <w:r w:rsidRPr="008741FA">
          <w:rPr>
            <w:rStyle w:val="Hyperlink"/>
            <w:i w:val="0"/>
            <w:lang w:val="el-GR"/>
          </w:rPr>
          <w:t>Procurement@bococ.org.cy</w:t>
        </w:r>
      </w:hyperlink>
      <w:r w:rsidRPr="008741FA">
        <w:rPr>
          <w:i w:val="0"/>
          <w:lang w:val="el-GR"/>
        </w:rPr>
        <w:t xml:space="preserve"> .</w:t>
      </w:r>
    </w:p>
    <w:p w14:paraId="13F13E97" w14:textId="77777777" w:rsidR="00D25AE8" w:rsidRPr="008741FA" w:rsidRDefault="007D3ECE" w:rsidP="006370A0">
      <w:pPr>
        <w:numPr>
          <w:ilvl w:val="0"/>
          <w:numId w:val="25"/>
        </w:numPr>
        <w:spacing w:after="240"/>
        <w:ind w:left="595" w:hanging="425"/>
        <w:rPr>
          <w:i w:val="0"/>
          <w:lang w:val="el-GR"/>
        </w:rPr>
      </w:pPr>
      <w:r w:rsidRPr="008741FA">
        <w:rPr>
          <w:i w:val="0"/>
          <w:lang w:val="el-GR"/>
        </w:rPr>
        <w:t>Σε περίπτωση που στο περιεχόμενο της Προσφοράς χρησιμοποιούνται συντομογραφίες (abbreviations), για τη δήλωση τεχνικών ή άλλων εννοιών, ο Προσφέρων να αναφέρει σε συνοδευτικό πίνακα την επεξήγησή τους.</w:t>
      </w:r>
    </w:p>
    <w:p w14:paraId="28FAEDAA" w14:textId="77777777" w:rsidR="000214CE" w:rsidRPr="008741FA" w:rsidRDefault="007D3ECE" w:rsidP="006370A0">
      <w:pPr>
        <w:numPr>
          <w:ilvl w:val="0"/>
          <w:numId w:val="25"/>
        </w:numPr>
        <w:spacing w:after="240"/>
        <w:ind w:left="595" w:hanging="425"/>
        <w:rPr>
          <w:i w:val="0"/>
          <w:lang w:val="el-GR"/>
        </w:rPr>
      </w:pPr>
      <w:r w:rsidRPr="008741FA">
        <w:rPr>
          <w:i w:val="0"/>
          <w:lang w:val="el-GR"/>
        </w:rPr>
        <w:t>Όλα τα Έντυπα / Δηλώσεις που απαιτούν υπογραφή  πρέπει να είναι υπογεγραμμένα από εξουσιοδοτημένο πρόσωπο.</w:t>
      </w:r>
    </w:p>
    <w:p w14:paraId="3D7C5F2F" w14:textId="77777777" w:rsidR="00D25AE8" w:rsidRPr="008741FA" w:rsidRDefault="007D3ECE" w:rsidP="00BC19A4">
      <w:pPr>
        <w:spacing w:after="240"/>
        <w:ind w:left="170"/>
        <w:rPr>
          <w:b/>
          <w:bCs/>
          <w:i w:val="0"/>
          <w:lang w:val="el-GR"/>
        </w:rPr>
      </w:pPr>
      <w:r w:rsidRPr="008741FA">
        <w:rPr>
          <w:rFonts w:eastAsia="Calibri"/>
          <w:b/>
          <w:bCs/>
          <w:i w:val="0"/>
          <w:szCs w:val="22"/>
          <w:lang w:val="el-GR"/>
        </w:rPr>
        <w:t>Η υποβολή της προσφοράς αποτελεί αποκλειστική ευθύνη του προσφέροντα ο οποίος θα πρέπει να λάβει όλα τα αναγκαία μέτρα ούτως ώστε όχι μόνο να ξεκινήσει αλλά και να ολοκληρωθεί η υποβολή της προσφοράς εντός των πιο πάνω προθεσμιών.</w:t>
      </w:r>
    </w:p>
    <w:p w14:paraId="675C7267" w14:textId="77777777" w:rsidR="00D25AE8" w:rsidRPr="008741FA" w:rsidRDefault="007D3ECE" w:rsidP="000C3924">
      <w:pPr>
        <w:pStyle w:val="Heading2"/>
        <w:spacing w:after="240"/>
        <w:ind w:left="578" w:hanging="578"/>
        <w:rPr>
          <w:i w:val="0"/>
          <w:lang w:val="el-GR"/>
        </w:rPr>
      </w:pPr>
      <w:bookmarkStart w:id="70" w:name="_Hlk525642896"/>
      <w:bookmarkStart w:id="71" w:name="_Toc133928576"/>
      <w:bookmarkStart w:id="72" w:name="_Toc133933982"/>
      <w:bookmarkEnd w:id="70"/>
      <w:r w:rsidRPr="008741FA">
        <w:rPr>
          <w:i w:val="0"/>
          <w:lang w:val="el-GR"/>
        </w:rPr>
        <w:t>Περιεχόμενα Προσφορών</w:t>
      </w:r>
      <w:bookmarkEnd w:id="71"/>
      <w:bookmarkEnd w:id="72"/>
    </w:p>
    <w:p w14:paraId="609DBB93" w14:textId="77777777" w:rsidR="00D25AE8" w:rsidRPr="000C3924" w:rsidRDefault="007D3ECE" w:rsidP="000C3924">
      <w:pPr>
        <w:pStyle w:val="Heading3"/>
        <w:spacing w:after="240"/>
        <w:ind w:left="578" w:hanging="578"/>
        <w:rPr>
          <w:i w:val="0"/>
          <w:lang w:val="el-GR"/>
        </w:rPr>
      </w:pPr>
      <w:bookmarkStart w:id="73" w:name="_Toc133928577"/>
      <w:bookmarkStart w:id="74" w:name="_Toc133933983"/>
      <w:r w:rsidRPr="000C3924">
        <w:rPr>
          <w:i w:val="0"/>
          <w:lang w:val="el-GR"/>
        </w:rPr>
        <w:t>Ενότητα «Προϋποθέσεις Συμμετοχής»</w:t>
      </w:r>
      <w:bookmarkEnd w:id="73"/>
      <w:bookmarkEnd w:id="74"/>
    </w:p>
    <w:p w14:paraId="1E31CE4C" w14:textId="77777777" w:rsidR="00D25AE8" w:rsidRPr="000C3924" w:rsidRDefault="007D3ECE" w:rsidP="006370A0">
      <w:pPr>
        <w:numPr>
          <w:ilvl w:val="0"/>
          <w:numId w:val="4"/>
        </w:numPr>
        <w:spacing w:after="240"/>
        <w:ind w:left="641" w:hanging="357"/>
        <w:rPr>
          <w:bCs/>
          <w:i w:val="0"/>
          <w:lang w:val="el-GR"/>
        </w:rPr>
      </w:pPr>
      <w:bookmarkStart w:id="75" w:name="_Hlk505671024"/>
      <w:bookmarkEnd w:id="75"/>
      <w:r w:rsidRPr="000C3924">
        <w:rPr>
          <w:bCs/>
          <w:i w:val="0"/>
          <w:lang w:val="el-GR"/>
        </w:rPr>
        <w:t>Τη Δέσμευση μη Απόσυρσης της Προσφοράς (Έντυπο 2)</w:t>
      </w:r>
    </w:p>
    <w:p w14:paraId="77C3EF8E" w14:textId="77777777" w:rsidR="00D25AE8" w:rsidRPr="000C3924" w:rsidRDefault="007D3ECE" w:rsidP="006370A0">
      <w:pPr>
        <w:numPr>
          <w:ilvl w:val="0"/>
          <w:numId w:val="4"/>
        </w:numPr>
        <w:spacing w:before="240" w:after="240"/>
        <w:ind w:left="641" w:hanging="357"/>
        <w:rPr>
          <w:i w:val="0"/>
          <w:lang w:val="el-GR"/>
        </w:rPr>
      </w:pPr>
      <w:r w:rsidRPr="000C3924">
        <w:rPr>
          <w:i w:val="0"/>
          <w:lang w:val="el-GR"/>
        </w:rPr>
        <w:t>Για την πιστοποίηση του δικαιώματος συμμετοχής, τα ακόλουθα στοιχεία:</w:t>
      </w:r>
    </w:p>
    <w:p w14:paraId="32CA1266" w14:textId="77777777" w:rsidR="00D25AE8" w:rsidRPr="000C3924" w:rsidRDefault="007D3ECE" w:rsidP="000C3924">
      <w:pPr>
        <w:spacing w:after="240"/>
        <w:ind w:left="1105" w:hanging="425"/>
        <w:rPr>
          <w:i w:val="0"/>
          <w:lang w:val="el-GR"/>
        </w:rPr>
      </w:pPr>
      <w:r w:rsidRPr="000C3924">
        <w:rPr>
          <w:i w:val="0"/>
          <w:lang w:val="el-GR"/>
        </w:rPr>
        <w:t>α.</w:t>
      </w:r>
      <w:r w:rsidRPr="000C3924">
        <w:rPr>
          <w:i w:val="0"/>
          <w:lang w:val="el-GR"/>
        </w:rPr>
        <w:tab/>
        <w:t>Εφόσον ο Προσφέρων είναι νομικό πρόσωπο, αποδεικτικά στοιχεία σύστασής του.</w:t>
      </w:r>
    </w:p>
    <w:p w14:paraId="0D30979E" w14:textId="77777777" w:rsidR="00D25AE8" w:rsidRPr="000C3924" w:rsidRDefault="007D3ECE" w:rsidP="000C3924">
      <w:pPr>
        <w:spacing w:after="240"/>
        <w:ind w:left="1105" w:hanging="425"/>
        <w:rPr>
          <w:i w:val="0"/>
          <w:lang w:val="el-GR"/>
        </w:rPr>
      </w:pPr>
      <w:r w:rsidRPr="000C3924">
        <w:rPr>
          <w:i w:val="0"/>
          <w:lang w:val="el-GR"/>
        </w:rPr>
        <w:t>β.</w:t>
      </w:r>
      <w:r w:rsidRPr="000C3924">
        <w:rPr>
          <w:i w:val="0"/>
          <w:lang w:val="el-GR"/>
        </w:rPr>
        <w:tab/>
        <w:t>Εφόσον ο Προσφέρων είναι κοινοπραξία φυσικών ή και νομικών προσώπων, θα πρέπει να κατατεθούν τα παραπάνω δικαιολογητικά για κάθε συμμετέχον νομικό πρόσωπο στην κοινοπραξία. Θα πρέπει επίσης να υποβληθεί Συμφωνητικό Συνεργασίας, το οποίο θα υπογράφουν όλοι οι συμμετέχοντες στην κοινοπραξία και στο οποίο θα δηλώνεται:</w:t>
      </w:r>
    </w:p>
    <w:p w14:paraId="1C354398" w14:textId="77777777" w:rsidR="00D25AE8" w:rsidRPr="000C3924" w:rsidRDefault="007D3ECE" w:rsidP="000C3924">
      <w:pPr>
        <w:pStyle w:val="BodyText"/>
        <w:spacing w:before="120" w:after="240" w:line="300" w:lineRule="atLeast"/>
        <w:ind w:left="1531" w:hanging="397"/>
        <w:jc w:val="both"/>
        <w:rPr>
          <w:lang w:val="el-GR"/>
        </w:rPr>
      </w:pPr>
      <w:r w:rsidRPr="000C3924">
        <w:rPr>
          <w:lang w:val="el-GR"/>
        </w:rPr>
        <w:t>(ι)</w:t>
      </w:r>
      <w:r w:rsidRPr="000C3924">
        <w:rPr>
          <w:lang w:val="el-GR"/>
        </w:rPr>
        <w:tab/>
        <w:t>η πρόθεση του κάθε συμμετέχοντα για συμμετοχή στην κοινοπραξία,</w:t>
      </w:r>
    </w:p>
    <w:p w14:paraId="426EE4BA" w14:textId="77777777" w:rsidR="00D25AE8" w:rsidRPr="000C3924" w:rsidRDefault="007D3ECE" w:rsidP="000C3924">
      <w:pPr>
        <w:pStyle w:val="BodyText"/>
        <w:spacing w:before="120" w:after="240" w:line="300" w:lineRule="atLeast"/>
        <w:ind w:left="1531" w:hanging="397"/>
        <w:jc w:val="both"/>
        <w:rPr>
          <w:lang w:val="el-GR"/>
        </w:rPr>
      </w:pPr>
      <w:r w:rsidRPr="000C3924">
        <w:rPr>
          <w:lang w:val="el-GR"/>
        </w:rPr>
        <w:t>(ιι)</w:t>
      </w:r>
      <w:r w:rsidRPr="000C3924">
        <w:rPr>
          <w:lang w:val="el-GR"/>
        </w:rPr>
        <w:tab/>
        <w:t xml:space="preserve">το ποσοστό συμμετοχής του κάθε μέλους στην κοινοπραξία, </w:t>
      </w:r>
    </w:p>
    <w:p w14:paraId="33498A7D" w14:textId="77777777" w:rsidR="00D25AE8" w:rsidRPr="000C3924" w:rsidRDefault="007D3ECE" w:rsidP="000C3924">
      <w:pPr>
        <w:pStyle w:val="BodyText"/>
        <w:spacing w:before="120" w:after="240" w:line="300" w:lineRule="atLeast"/>
        <w:ind w:left="1531" w:hanging="397"/>
        <w:jc w:val="both"/>
        <w:rPr>
          <w:lang w:val="el-GR"/>
        </w:rPr>
      </w:pPr>
      <w:r w:rsidRPr="000C3924">
        <w:rPr>
          <w:lang w:val="el-GR"/>
        </w:rPr>
        <w:t>(ιιι)</w:t>
      </w:r>
      <w:r w:rsidRPr="000C3924">
        <w:rPr>
          <w:lang w:val="el-GR"/>
        </w:rPr>
        <w:tab/>
        <w:t>ποιο μέλος θα είναι ο συντονιστής (leader) της κοινοπραξίας, και</w:t>
      </w:r>
    </w:p>
    <w:p w14:paraId="2752ABDD" w14:textId="77777777" w:rsidR="00D25AE8" w:rsidRPr="000C3924" w:rsidRDefault="007D3ECE" w:rsidP="000C3924">
      <w:pPr>
        <w:pStyle w:val="BodyText"/>
        <w:spacing w:before="120" w:after="240" w:line="300" w:lineRule="atLeast"/>
        <w:ind w:left="1531" w:hanging="397"/>
        <w:jc w:val="both"/>
        <w:rPr>
          <w:lang w:val="el-GR"/>
        </w:rPr>
      </w:pPr>
      <w:r w:rsidRPr="000C3924">
        <w:rPr>
          <w:lang w:val="el-GR"/>
        </w:rPr>
        <w:t>(ιv)</w:t>
      </w:r>
      <w:r w:rsidRPr="000C3924">
        <w:rPr>
          <w:lang w:val="el-GR"/>
        </w:rPr>
        <w:tab/>
        <w:t>ποιος ορίζεται ως Εκπρόσωπος της κοινοπραξίας.</w:t>
      </w:r>
    </w:p>
    <w:p w14:paraId="2997F795" w14:textId="77777777" w:rsidR="00D25AE8" w:rsidRPr="000C3924" w:rsidRDefault="007D3ECE" w:rsidP="006370A0">
      <w:pPr>
        <w:numPr>
          <w:ilvl w:val="0"/>
          <w:numId w:val="4"/>
        </w:numPr>
        <w:spacing w:after="240"/>
        <w:ind w:left="641" w:hanging="357"/>
        <w:rPr>
          <w:i w:val="0"/>
          <w:lang w:val="el-GR"/>
        </w:rPr>
      </w:pPr>
      <w:r w:rsidRPr="000C3924">
        <w:rPr>
          <w:i w:val="0"/>
          <w:lang w:val="el-GR"/>
        </w:rPr>
        <w:lastRenderedPageBreak/>
        <w:t xml:space="preserve">Για την πιστοποίηση της Οικονομικής και Χρηματοοικονομικής επάρκειας, συμπληρωμένο το Έντυπο 4. Τονίζεται ότι </w:t>
      </w:r>
      <w:r w:rsidR="001A188F" w:rsidRPr="000C3924">
        <w:rPr>
          <w:i w:val="0"/>
          <w:lang w:val="el-GR"/>
        </w:rPr>
        <w:t>το Κέντρο</w:t>
      </w:r>
      <w:r w:rsidRPr="000C3924">
        <w:rPr>
          <w:i w:val="0"/>
          <w:lang w:val="el-GR"/>
        </w:rPr>
        <w:t xml:space="preserve"> δύναται να ζητήσει από τους Προσφέροντες, κατά τη διαδικασία αξιολόγησης του διαγωνισμού, την υποβολή οποιονδήποτε στοιχείων τεκμηρίωσης κρίνει απαραίτητο, σχετικά με τα δηλωθέντα στο Έντυπο 4.</w:t>
      </w:r>
    </w:p>
    <w:p w14:paraId="4601CEBE" w14:textId="77777777" w:rsidR="00D25AE8" w:rsidRPr="000C3924" w:rsidRDefault="007D3ECE" w:rsidP="006370A0">
      <w:pPr>
        <w:numPr>
          <w:ilvl w:val="0"/>
          <w:numId w:val="4"/>
        </w:numPr>
        <w:spacing w:after="240"/>
        <w:ind w:left="641" w:hanging="357"/>
        <w:rPr>
          <w:i w:val="0"/>
          <w:lang w:val="el-GR"/>
        </w:rPr>
      </w:pPr>
      <w:r w:rsidRPr="000C3924">
        <w:rPr>
          <w:i w:val="0"/>
          <w:lang w:val="el-GR"/>
        </w:rPr>
        <w:t>Για την πιστοποίηση των τεχνικών και επαγγελματικών ικανοτήτων, τα ακόλουθα στοιχεία:</w:t>
      </w:r>
    </w:p>
    <w:p w14:paraId="4E653107" w14:textId="77777777" w:rsidR="00D25AE8" w:rsidRPr="000C3924" w:rsidRDefault="007D3ECE" w:rsidP="006370A0">
      <w:pPr>
        <w:numPr>
          <w:ilvl w:val="0"/>
          <w:numId w:val="38"/>
        </w:numPr>
        <w:spacing w:after="240"/>
        <w:rPr>
          <w:i w:val="0"/>
          <w:lang w:val="el-GR"/>
        </w:rPr>
      </w:pPr>
      <w:r w:rsidRPr="000C3924">
        <w:rPr>
          <w:i w:val="0"/>
          <w:lang w:val="el-GR"/>
        </w:rPr>
        <w:t>Κατάσταση του απασχολούμενου με μόνιμη σχέση εργασίας προσωπικού, συμπληρώνοντας το σχετικό πίνακα στο Έντυπο 5.</w:t>
      </w:r>
    </w:p>
    <w:p w14:paraId="1B16C9DD" w14:textId="77777777" w:rsidR="00D25AE8" w:rsidRPr="000C3924" w:rsidRDefault="007D3ECE" w:rsidP="006370A0">
      <w:pPr>
        <w:numPr>
          <w:ilvl w:val="0"/>
          <w:numId w:val="38"/>
        </w:numPr>
        <w:spacing w:after="240"/>
        <w:rPr>
          <w:i w:val="0"/>
          <w:lang w:val="el-GR"/>
        </w:rPr>
      </w:pPr>
      <w:r w:rsidRPr="000C3924">
        <w:rPr>
          <w:i w:val="0"/>
          <w:lang w:val="el-GR"/>
        </w:rPr>
        <w:t>Κατάλογο δέκα (10) το πολύ συμβάσεων, συμπληρώνοντας το σχετικό πίνακα στο Έντυπο 5</w:t>
      </w:r>
    </w:p>
    <w:p w14:paraId="544AE17A" w14:textId="77777777" w:rsidR="00D25AE8" w:rsidRPr="000C3924" w:rsidRDefault="007D3ECE" w:rsidP="006370A0">
      <w:pPr>
        <w:numPr>
          <w:ilvl w:val="0"/>
          <w:numId w:val="38"/>
        </w:numPr>
        <w:spacing w:after="240"/>
        <w:rPr>
          <w:i w:val="0"/>
          <w:lang w:val="el-GR"/>
        </w:rPr>
      </w:pPr>
      <w:r w:rsidRPr="000C3924">
        <w:rPr>
          <w:i w:val="0"/>
          <w:lang w:val="el-GR"/>
        </w:rPr>
        <w:t>Στοιχεία τεκμηρίωσης της επιτυχούς υλοποίησης των συμβάσεων, ως εξής:</w:t>
      </w:r>
    </w:p>
    <w:p w14:paraId="57B8D604" w14:textId="77777777" w:rsidR="00D25AE8" w:rsidRPr="000C3924" w:rsidRDefault="007D3ECE" w:rsidP="006370A0">
      <w:pPr>
        <w:numPr>
          <w:ilvl w:val="1"/>
          <w:numId w:val="39"/>
        </w:numPr>
        <w:overflowPunct/>
        <w:autoSpaceDE/>
        <w:spacing w:after="240"/>
        <w:textAlignment w:val="auto"/>
        <w:rPr>
          <w:i w:val="0"/>
          <w:lang w:val="el-GR"/>
        </w:rPr>
      </w:pPr>
      <w:r w:rsidRPr="000C3924">
        <w:rPr>
          <w:i w:val="0"/>
          <w:lang w:val="el-GR"/>
        </w:rPr>
        <w:t xml:space="preserve">Εάν ο Αντισυμβαλλόμενος είναι Δημόσιος Φορέας, σχετικό πιστοποιητικό, που έχει εκδοθεί από την αρμόδια Δημόσια Αρχή, </w:t>
      </w:r>
    </w:p>
    <w:p w14:paraId="68F74958" w14:textId="77777777" w:rsidR="00D25AE8" w:rsidRPr="000C3924" w:rsidRDefault="007D3ECE" w:rsidP="006370A0">
      <w:pPr>
        <w:numPr>
          <w:ilvl w:val="1"/>
          <w:numId w:val="39"/>
        </w:numPr>
        <w:overflowPunct/>
        <w:autoSpaceDE/>
        <w:spacing w:after="240"/>
        <w:textAlignment w:val="auto"/>
        <w:rPr>
          <w:i w:val="0"/>
          <w:lang w:val="el-GR"/>
        </w:rPr>
      </w:pPr>
      <w:r w:rsidRPr="000C3924">
        <w:rPr>
          <w:i w:val="0"/>
          <w:lang w:val="el-GR"/>
        </w:rPr>
        <w:t xml:space="preserve">Εάν ο Αντισυμβαλλόμενος είναι ιδιώτης, βεβαίωση του ιδιώτη, ή εάν τούτο δεν είναι δυνατόν, απλή δήλωση του Προσφέροντα στην οποία θα αναφέρονται υποχρεωτικά τα στοιχεία επικοινωνίας του υπευθύνου στο Φορέα που εκτελέστηκε η σύμβαση. </w:t>
      </w:r>
    </w:p>
    <w:p w14:paraId="71C59267" w14:textId="77777777" w:rsidR="00D25AE8" w:rsidRPr="000C3924" w:rsidRDefault="007D3ECE" w:rsidP="006370A0">
      <w:pPr>
        <w:numPr>
          <w:ilvl w:val="0"/>
          <w:numId w:val="38"/>
        </w:numPr>
        <w:spacing w:after="240"/>
        <w:rPr>
          <w:i w:val="0"/>
          <w:lang w:val="el-GR"/>
        </w:rPr>
      </w:pPr>
      <w:r w:rsidRPr="000C3924">
        <w:rPr>
          <w:i w:val="0"/>
          <w:lang w:val="el-GR"/>
        </w:rPr>
        <w:t>Αναλυτικά Βιογραφικά Σημειώματα των βασικών εμπειρογνωμόνων της Ομάδας Έργου σύμφωνα με το Έντυπο 6.</w:t>
      </w:r>
    </w:p>
    <w:p w14:paraId="438E66AA" w14:textId="77777777" w:rsidR="00BC6442" w:rsidRPr="000C3924" w:rsidRDefault="007D3ECE" w:rsidP="006370A0">
      <w:pPr>
        <w:numPr>
          <w:ilvl w:val="0"/>
          <w:numId w:val="38"/>
        </w:numPr>
        <w:spacing w:after="240"/>
        <w:rPr>
          <w:i w:val="0"/>
          <w:lang w:val="el-GR"/>
        </w:rPr>
      </w:pPr>
      <w:r w:rsidRPr="000C3924">
        <w:rPr>
          <w:i w:val="0"/>
          <w:lang w:val="el-GR"/>
        </w:rPr>
        <w:t xml:space="preserve">Πιστοποιητικό εκδιδόμενο από αναγνωρισμένο Ινστιτούτο ή Οργανισμό το οποίο βεβαιώνει την τήρηση, εκ μέρους του Προσφέροντος, προτύπου εξασφάλισης ποιότητας βασιζόμενου στη σειρά κυπριακών προτύπων </w:t>
      </w:r>
      <w:r w:rsidRPr="000C3924">
        <w:rPr>
          <w:i w:val="0"/>
        </w:rPr>
        <w:t>CYS</w:t>
      </w:r>
      <w:r w:rsidRPr="000C3924">
        <w:rPr>
          <w:i w:val="0"/>
          <w:lang w:val="el-GR"/>
        </w:rPr>
        <w:t xml:space="preserve"> </w:t>
      </w:r>
      <w:r w:rsidRPr="000C3924">
        <w:rPr>
          <w:i w:val="0"/>
        </w:rPr>
        <w:t>EN</w:t>
      </w:r>
      <w:r w:rsidRPr="000C3924">
        <w:rPr>
          <w:i w:val="0"/>
          <w:lang w:val="el-GR"/>
        </w:rPr>
        <w:t xml:space="preserve"> </w:t>
      </w:r>
      <w:r w:rsidRPr="000C3924">
        <w:rPr>
          <w:i w:val="0"/>
        </w:rPr>
        <w:t>ISO</w:t>
      </w:r>
      <w:r w:rsidRPr="000C3924">
        <w:rPr>
          <w:i w:val="0"/>
          <w:lang w:val="el-GR"/>
        </w:rPr>
        <w:t xml:space="preserve"> 9000:2015, ή άλλα ισοδύναμα πιστοποιητικά από οργανισμούς με έδρα άλλα κράτη μέλη ή άλλους οργανισμούς που εδρεύουν στις χώρες που αναφέρονται στην παράγραφο 6.1(1) του παρόντος μέρους.</w:t>
      </w:r>
    </w:p>
    <w:p w14:paraId="49055B4D" w14:textId="77777777" w:rsidR="00D25AE8" w:rsidRPr="000C3924" w:rsidRDefault="007D3ECE" w:rsidP="000C3924">
      <w:pPr>
        <w:spacing w:after="240"/>
        <w:ind w:left="1001"/>
        <w:rPr>
          <w:i w:val="0"/>
          <w:lang w:val="el-GR"/>
        </w:rPr>
      </w:pPr>
      <w:r w:rsidRPr="000C3924">
        <w:rPr>
          <w:i w:val="0"/>
          <w:lang w:val="el-GR"/>
        </w:rPr>
        <w:t>Σε περίπτωση που ο Προσφέρων είναι κοινοπραξία προσώπων, να υποβληθεί το σχετικό πιστοποιητικό από όλα τα μέλη της κοινοπραξίας</w:t>
      </w:r>
      <w:r w:rsidR="00BC6442" w:rsidRPr="000C3924">
        <w:rPr>
          <w:i w:val="0"/>
          <w:lang w:val="el-GR"/>
        </w:rPr>
        <w:t>.</w:t>
      </w:r>
    </w:p>
    <w:p w14:paraId="6D8C871D" w14:textId="77777777" w:rsidR="00D25AE8" w:rsidRPr="000C3924" w:rsidRDefault="007D3ECE" w:rsidP="006370A0">
      <w:pPr>
        <w:numPr>
          <w:ilvl w:val="0"/>
          <w:numId w:val="4"/>
        </w:numPr>
        <w:spacing w:after="240"/>
        <w:ind w:left="641" w:hanging="357"/>
        <w:rPr>
          <w:i w:val="0"/>
          <w:lang w:val="el-GR"/>
        </w:rPr>
      </w:pPr>
      <w:r w:rsidRPr="000C3924">
        <w:rPr>
          <w:i w:val="0"/>
          <w:lang w:val="el-GR"/>
        </w:rPr>
        <w:t>Σε περίπτωση που στην Ομάδα Έργου περιλαμβάνονται βασικοί εμπειρογνώμονες, που δεν είναι μόνιμοι εργοδοτούμενοι του Προσφέροντα, δηλώσεις των προσώπων αυτών, με τις οποίες θα δηλώνεται ότι υπάρχει σχετική συμφωνία συνεργασίας με τον Προσφέροντα και ότι αποδέχονται τους όρους του διαγωνισμού.</w:t>
      </w:r>
    </w:p>
    <w:p w14:paraId="43286430" w14:textId="77777777" w:rsidR="00D25AE8" w:rsidRPr="000C3924" w:rsidRDefault="007D3ECE" w:rsidP="006370A0">
      <w:pPr>
        <w:numPr>
          <w:ilvl w:val="0"/>
          <w:numId w:val="4"/>
        </w:numPr>
        <w:spacing w:after="240"/>
        <w:ind w:left="641" w:hanging="357"/>
        <w:rPr>
          <w:i w:val="0"/>
          <w:lang w:val="el-GR"/>
        </w:rPr>
      </w:pPr>
      <w:bookmarkStart w:id="76" w:name="_Hlk513204750"/>
      <w:bookmarkStart w:id="77" w:name="_Hlk508014854"/>
      <w:r w:rsidRPr="000C3924">
        <w:rPr>
          <w:i w:val="0"/>
          <w:lang w:val="el-GR"/>
        </w:rPr>
        <w:t xml:space="preserve">Σε περίπτωση που ο Προσφέρων στηρίζεται στις δυνατότητες άλλων φορέων κατά την έννοια </w:t>
      </w:r>
      <w:bookmarkEnd w:id="76"/>
      <w:r w:rsidRPr="000C3924">
        <w:rPr>
          <w:i w:val="0"/>
          <w:lang w:val="el-GR"/>
        </w:rPr>
        <w:t xml:space="preserve">των σχετικών εδαφίων των παραγράφων 6.3 ή/και 6.4, απαιτείται η υποβολή </w:t>
      </w:r>
      <w:bookmarkEnd w:id="77"/>
      <w:r w:rsidRPr="000C3924">
        <w:rPr>
          <w:i w:val="0"/>
          <w:lang w:val="el-GR"/>
        </w:rPr>
        <w:t xml:space="preserve">των δηλώσεων των φορέων αυτών, με τις οποίες θα εγγυώνται </w:t>
      </w:r>
      <w:r w:rsidR="001A188F" w:rsidRPr="000C3924">
        <w:rPr>
          <w:i w:val="0"/>
          <w:lang w:val="el-GR"/>
        </w:rPr>
        <w:t>στο Κέντρο</w:t>
      </w:r>
      <w:r w:rsidRPr="000C3924">
        <w:rPr>
          <w:i w:val="0"/>
          <w:lang w:val="el-GR"/>
        </w:rPr>
        <w:t xml:space="preserve"> ότι, σε περίπτωση ανάδειξης του Προσφέροντα ως Αναδόχου, θα θέσουν στη διάθεσή του, τους κατά περίπτωση, αναγκαίους πόρους (Έντυπο 17). </w:t>
      </w:r>
    </w:p>
    <w:p w14:paraId="7F985AA1" w14:textId="77777777" w:rsidR="00D25AE8" w:rsidRPr="000C3924" w:rsidRDefault="007D3ECE" w:rsidP="000C3924">
      <w:pPr>
        <w:spacing w:after="240"/>
        <w:ind w:left="680"/>
        <w:rPr>
          <w:i w:val="0"/>
          <w:lang w:val="el-GR"/>
        </w:rPr>
      </w:pPr>
      <w:r w:rsidRPr="000C3924">
        <w:rPr>
          <w:i w:val="0"/>
          <w:lang w:val="el-GR"/>
        </w:rPr>
        <w:t xml:space="preserve">Νοείται ότι, σε τέτοια περίπτωση, στα δικαιολογητικά που πρέπει να υποβληθούν, τόσο για την πιστοποίηση της οικονομικής και χρηματοοικονομικής επάρκειας όσο και για την πιστοποίηση των τεχνικών και επαγγελματικών ικανοτήτων (όπου εφαρμόζεται), θα πρέπει να συμπεριλαμβάνονται και τα στοιχεία που αφορούν τους φορείς αυτούς, ανάλογα με τους διατιθέμενους πόρους. Επιπρόσθετα, να υποβάλλονται τα δικαιολογητικά που αναφέρονται στο εδάφιο 2 πιο πάνω. </w:t>
      </w:r>
    </w:p>
    <w:p w14:paraId="12D9C07C" w14:textId="77777777" w:rsidR="00D25AE8" w:rsidRPr="000C3924" w:rsidRDefault="007D3ECE" w:rsidP="000C3924">
      <w:pPr>
        <w:spacing w:after="240"/>
        <w:ind w:left="680"/>
        <w:rPr>
          <w:i w:val="0"/>
          <w:lang w:val="el-GR"/>
        </w:rPr>
      </w:pPr>
      <w:r w:rsidRPr="000C3924">
        <w:rPr>
          <w:i w:val="0"/>
          <w:szCs w:val="22"/>
          <w:lang w:val="el-GR"/>
        </w:rPr>
        <w:t xml:space="preserve">Σε περίπτωση που ο Προσφέρων στηρίζεται στις δυνατότητες άλλων φορέων και στην Ομάδα Έργου περιλαμβάνονται εμπειρογνώμονες που είναι μόνιμοι εργοδοτούμενοι των άλλων φορέων </w:t>
      </w:r>
      <w:r w:rsidRPr="000C3924">
        <w:rPr>
          <w:b/>
          <w:i w:val="0"/>
          <w:szCs w:val="22"/>
          <w:u w:val="single"/>
          <w:lang w:val="el-GR"/>
        </w:rPr>
        <w:t>δεν</w:t>
      </w:r>
      <w:r w:rsidRPr="000C3924">
        <w:rPr>
          <w:i w:val="0"/>
          <w:szCs w:val="22"/>
          <w:lang w:val="el-GR"/>
        </w:rPr>
        <w:t xml:space="preserve"> </w:t>
      </w:r>
      <w:r w:rsidRPr="000C3924">
        <w:rPr>
          <w:i w:val="0"/>
          <w:szCs w:val="22"/>
          <w:lang w:val="el-GR"/>
        </w:rPr>
        <w:lastRenderedPageBreak/>
        <w:t xml:space="preserve">απαιτείται η υποβολή δηλώσεων των προσώπων αυτών, οι οποίες απαιτούνται σύμφωνα με την παράγραφο 5 πιο πάνω και την παράγραφο 8.3.2 πιο κάτω. </w:t>
      </w:r>
    </w:p>
    <w:p w14:paraId="46BA2166" w14:textId="77777777" w:rsidR="00D25AE8" w:rsidRPr="000C3924" w:rsidRDefault="007D3ECE" w:rsidP="006370A0">
      <w:pPr>
        <w:numPr>
          <w:ilvl w:val="0"/>
          <w:numId w:val="4"/>
        </w:numPr>
        <w:spacing w:after="240"/>
        <w:ind w:left="641" w:hanging="357"/>
        <w:rPr>
          <w:i w:val="0"/>
          <w:lang w:val="el-GR"/>
        </w:rPr>
      </w:pPr>
      <w:r w:rsidRPr="000C3924">
        <w:rPr>
          <w:i w:val="0"/>
          <w:lang w:val="el-GR"/>
        </w:rPr>
        <w:t>Βεβαίωση σχετικά με την προστασία των εργαζομένων (Έντυπο 7).</w:t>
      </w:r>
    </w:p>
    <w:p w14:paraId="6DA0236A" w14:textId="77777777" w:rsidR="00D25AE8" w:rsidRPr="000C3924" w:rsidRDefault="007D3ECE" w:rsidP="000C3924">
      <w:pPr>
        <w:spacing w:after="240"/>
        <w:ind w:left="680"/>
        <w:rPr>
          <w:i w:val="0"/>
          <w:lang w:val="el-GR"/>
        </w:rPr>
      </w:pPr>
      <w:r w:rsidRPr="000C3924">
        <w:rPr>
          <w:i w:val="0"/>
          <w:lang w:val="el-GR"/>
        </w:rPr>
        <w:t xml:space="preserve">Πληροφορίες σχετικά με τις υποχρεώσεις που απορρέουν από τις διατάξεις της νομοθεσίας σε σχέση με την προστασία των εργαζομένων και τις συνθήκες εργασίας που ισχύουν στη Κυπριακή Δημοκρατία και εφαρμόζονται στο </w:t>
      </w:r>
      <w:r w:rsidRPr="008D30AF">
        <w:rPr>
          <w:i w:val="0"/>
          <w:lang w:val="el-GR"/>
        </w:rPr>
        <w:t>χώρο εκτέλεσης έργου, μπορούν να ληφθούν από την Ιστοσελίδα του Τμήματος Επιθεώρησης Εργασίας (</w:t>
      </w:r>
      <w:hyperlink r:id="rId23">
        <w:r w:rsidRPr="008D30AF">
          <w:rPr>
            <w:rStyle w:val="InternetLink"/>
            <w:b w:val="0"/>
            <w:bCs w:val="0"/>
            <w:i w:val="0"/>
            <w:color w:val="000000"/>
            <w:lang w:val="el-GR"/>
          </w:rPr>
          <w:t>http://www.mlsi.gov.cy/</w:t>
        </w:r>
      </w:hyperlink>
      <w:hyperlink r:id="rId24">
        <w:r w:rsidRPr="008D30AF">
          <w:rPr>
            <w:rStyle w:val="InternetLink"/>
            <w:b w:val="0"/>
            <w:bCs w:val="0"/>
            <w:i w:val="0"/>
            <w:color w:val="000000"/>
          </w:rPr>
          <w:t>dli</w:t>
        </w:r>
      </w:hyperlink>
      <w:r w:rsidRPr="008D30AF">
        <w:rPr>
          <w:i w:val="0"/>
          <w:lang w:val="el-GR"/>
        </w:rPr>
        <w:t>).</w:t>
      </w:r>
    </w:p>
    <w:p w14:paraId="337B7FC9" w14:textId="77777777" w:rsidR="00D25AE8" w:rsidRPr="000C3924" w:rsidRDefault="007D3ECE" w:rsidP="000C3924">
      <w:pPr>
        <w:pStyle w:val="Heading3"/>
        <w:spacing w:after="240"/>
        <w:ind w:left="578" w:hanging="578"/>
        <w:rPr>
          <w:i w:val="0"/>
          <w:lang w:val="el-GR"/>
        </w:rPr>
      </w:pPr>
      <w:bookmarkStart w:id="78" w:name="_Toc133928578"/>
      <w:bookmarkStart w:id="79" w:name="_Toc133933984"/>
      <w:r w:rsidRPr="000C3924">
        <w:rPr>
          <w:i w:val="0"/>
          <w:lang w:val="el-GR"/>
        </w:rPr>
        <w:t>Ενότητα «Τεχνική Προσφορά»</w:t>
      </w:r>
      <w:bookmarkEnd w:id="78"/>
      <w:bookmarkEnd w:id="79"/>
    </w:p>
    <w:p w14:paraId="23E2199D" w14:textId="77777777" w:rsidR="00D25AE8" w:rsidRPr="000C3924" w:rsidRDefault="007D3ECE" w:rsidP="006370A0">
      <w:pPr>
        <w:numPr>
          <w:ilvl w:val="0"/>
          <w:numId w:val="29"/>
        </w:numPr>
        <w:spacing w:after="240"/>
        <w:ind w:left="641" w:hanging="357"/>
        <w:rPr>
          <w:i w:val="0"/>
          <w:lang w:val="el-GR"/>
        </w:rPr>
      </w:pPr>
      <w:r w:rsidRPr="000C3924">
        <w:rPr>
          <w:i w:val="0"/>
          <w:lang w:val="el-GR"/>
        </w:rPr>
        <w:t>Την Τεχνική Προσφορά (Έντυπο 1).</w:t>
      </w:r>
    </w:p>
    <w:p w14:paraId="33FD5C79" w14:textId="77777777" w:rsidR="00D25AE8" w:rsidRPr="000C3924" w:rsidRDefault="007D3ECE" w:rsidP="006370A0">
      <w:pPr>
        <w:numPr>
          <w:ilvl w:val="0"/>
          <w:numId w:val="29"/>
        </w:numPr>
        <w:spacing w:after="240"/>
        <w:ind w:left="641" w:hanging="357"/>
        <w:rPr>
          <w:i w:val="0"/>
          <w:lang w:val="el-GR"/>
        </w:rPr>
      </w:pPr>
      <w:r w:rsidRPr="000C3924">
        <w:rPr>
          <w:i w:val="0"/>
          <w:lang w:val="el-GR"/>
        </w:rPr>
        <w:t>Ανάλυση της  Τεχνικής Προσφοράς η οποία περιλαμβάνει:</w:t>
      </w:r>
    </w:p>
    <w:p w14:paraId="19D16FE4" w14:textId="77777777" w:rsidR="00D25AE8" w:rsidRPr="000C3924" w:rsidRDefault="007D3ECE" w:rsidP="006370A0">
      <w:pPr>
        <w:numPr>
          <w:ilvl w:val="0"/>
          <w:numId w:val="40"/>
        </w:numPr>
        <w:spacing w:after="240"/>
        <w:rPr>
          <w:i w:val="0"/>
          <w:lang w:val="el-GR"/>
        </w:rPr>
      </w:pPr>
      <w:r w:rsidRPr="000C3924">
        <w:rPr>
          <w:i w:val="0"/>
          <w:lang w:val="el-GR"/>
        </w:rPr>
        <w:t>Αναλυτική παρουσίαση των προσφερόμενων προϊόντων και των τεχνικών τους χαρακτηριστικών, με τη συμπλήρωση του Πίνακα Προσφοράς και Συμμόρφωσης με τις τεχνικές προδιαγραφές (Έντυπο 8).</w:t>
      </w:r>
    </w:p>
    <w:p w14:paraId="12BE40D1" w14:textId="77777777" w:rsidR="001A188F" w:rsidRPr="000C3924" w:rsidRDefault="007D3ECE" w:rsidP="006370A0">
      <w:pPr>
        <w:numPr>
          <w:ilvl w:val="0"/>
          <w:numId w:val="40"/>
        </w:numPr>
        <w:spacing w:after="240"/>
        <w:rPr>
          <w:i w:val="0"/>
          <w:lang w:val="el-GR"/>
        </w:rPr>
      </w:pPr>
      <w:r w:rsidRPr="000C3924">
        <w:rPr>
          <w:i w:val="0"/>
          <w:szCs w:val="22"/>
          <w:lang w:val="el-GR"/>
        </w:rPr>
        <w:t xml:space="preserve">Καταλόγους και φυλλάδια κατασκευαστών για όλα τα προσφερόμενα προϊόντα. </w:t>
      </w:r>
    </w:p>
    <w:p w14:paraId="27C9543D" w14:textId="77777777" w:rsidR="00D25AE8" w:rsidRPr="000C3924" w:rsidRDefault="007D3ECE" w:rsidP="006370A0">
      <w:pPr>
        <w:numPr>
          <w:ilvl w:val="0"/>
          <w:numId w:val="40"/>
        </w:numPr>
        <w:spacing w:after="240"/>
        <w:rPr>
          <w:i w:val="0"/>
          <w:lang w:val="el-GR"/>
        </w:rPr>
      </w:pPr>
      <w:r w:rsidRPr="000C3924">
        <w:rPr>
          <w:i w:val="0"/>
          <w:lang w:val="el-GR"/>
        </w:rPr>
        <w:t xml:space="preserve">Στην περίπτωση προσφοράς προϊόντων που κατασκευάζονται σε χώρα εκτός Ε.Ε., δήλωση στην οποία να αναφέρεται σε ποια(ες) αγορά(ες) κράτους μέλους κυκλοφορεί το υπό προμήθεια προτεινόμενο προϊόν και να δηλώνεται επίσης ότι ο Προσφέρων θα παρουσιάσει, εφόσον του ζητηθεί από </w:t>
      </w:r>
      <w:r w:rsidR="001A188F" w:rsidRPr="000C3924">
        <w:rPr>
          <w:i w:val="0"/>
          <w:lang w:val="el-GR"/>
        </w:rPr>
        <w:t>το Κέντρο</w:t>
      </w:r>
      <w:r w:rsidRPr="000C3924">
        <w:rPr>
          <w:i w:val="0"/>
          <w:lang w:val="el-GR"/>
        </w:rPr>
        <w:t xml:space="preserve">, πίνακα πελατών ή άλλα αποδεικτικά στοιχεία σχετικά με τις πωλήσεις του εν λόγω προϊόντος, είτε από τον ίδιο είτε από τον κατασκευαστικό οίκο. </w:t>
      </w:r>
    </w:p>
    <w:p w14:paraId="71B1787B" w14:textId="77777777" w:rsidR="00D25AE8" w:rsidRPr="000C3924" w:rsidRDefault="007D3ECE" w:rsidP="006370A0">
      <w:pPr>
        <w:numPr>
          <w:ilvl w:val="0"/>
          <w:numId w:val="40"/>
        </w:numPr>
        <w:spacing w:after="240"/>
        <w:rPr>
          <w:i w:val="0"/>
          <w:lang w:val="el-GR"/>
        </w:rPr>
      </w:pPr>
      <w:r w:rsidRPr="000C3924">
        <w:rPr>
          <w:i w:val="0"/>
          <w:lang w:val="el-GR"/>
        </w:rPr>
        <w:t>Δήλωση σχετικά με τους υπεργολάβους που προτίθεται να χρησιμοποιήσει καθώς και το ακριβές μέρος του Αντικειμένου της Σύμβασης που αυτοί θα υλοποιήσουν.</w:t>
      </w:r>
    </w:p>
    <w:p w14:paraId="4067FC19" w14:textId="77777777" w:rsidR="00D25AE8" w:rsidRPr="000C3924" w:rsidRDefault="007D3ECE" w:rsidP="006370A0">
      <w:pPr>
        <w:numPr>
          <w:ilvl w:val="0"/>
          <w:numId w:val="40"/>
        </w:numPr>
        <w:spacing w:after="240"/>
        <w:rPr>
          <w:i w:val="0"/>
          <w:lang w:val="el-GR"/>
        </w:rPr>
      </w:pPr>
      <w:r w:rsidRPr="000C3924">
        <w:rPr>
          <w:i w:val="0"/>
          <w:lang w:val="el-GR"/>
        </w:rPr>
        <w:t>Σε περίπτωση που τα προϊόντα κατασκευάζονται ολικά ή μερικά από κατασκευαστή που είναι άλλος από τον Προσφέροντα, πίνακα με στοιχεία των κατασκευαστών αυτών (Έντυπο 9).</w:t>
      </w:r>
    </w:p>
    <w:p w14:paraId="703F16D5" w14:textId="77777777" w:rsidR="00D25AE8" w:rsidRPr="000C3924" w:rsidRDefault="007D3ECE" w:rsidP="006370A0">
      <w:pPr>
        <w:numPr>
          <w:ilvl w:val="0"/>
          <w:numId w:val="40"/>
        </w:numPr>
        <w:spacing w:after="240"/>
        <w:rPr>
          <w:i w:val="0"/>
          <w:lang w:val="el-GR"/>
        </w:rPr>
      </w:pPr>
      <w:r w:rsidRPr="000C3924">
        <w:rPr>
          <w:i w:val="0"/>
          <w:lang w:val="el-GR"/>
        </w:rPr>
        <w:t>Περιγραφή της Ομάδας Έργου (Έντυπο 10) που θα αναλάβει τις εργασίες μεταφοράς, τοποθέτησης, εγκατάστασης</w:t>
      </w:r>
      <w:r w:rsidR="001A188F" w:rsidRPr="000C3924">
        <w:rPr>
          <w:i w:val="0"/>
          <w:lang w:val="el-GR"/>
        </w:rPr>
        <w:t>,</w:t>
      </w:r>
      <w:r w:rsidRPr="000C3924">
        <w:rPr>
          <w:i w:val="0"/>
          <w:lang w:val="el-GR"/>
        </w:rPr>
        <w:t xml:space="preserve"> εκπαίδευσης στη χρήση και συντήρησης των προϊόντων. </w:t>
      </w:r>
    </w:p>
    <w:p w14:paraId="3F5BDBB8" w14:textId="77777777" w:rsidR="00D25AE8" w:rsidRPr="00ED2ADC" w:rsidRDefault="007D3ECE" w:rsidP="006370A0">
      <w:pPr>
        <w:numPr>
          <w:ilvl w:val="0"/>
          <w:numId w:val="40"/>
        </w:numPr>
        <w:spacing w:after="240"/>
        <w:rPr>
          <w:rStyle w:val="CommentReference"/>
          <w:i w:val="0"/>
          <w:sz w:val="22"/>
          <w:szCs w:val="20"/>
          <w:lang w:val="el-GR"/>
        </w:rPr>
      </w:pPr>
      <w:r w:rsidRPr="00ED2ADC">
        <w:rPr>
          <w:i w:val="0"/>
          <w:lang w:val="el-GR"/>
        </w:rPr>
        <w:t>Με την υποβολή της Προσφοράς τους, οι Προσφέροντες θα πρέπει να</w:t>
      </w:r>
      <w:r w:rsidR="001A188F" w:rsidRPr="00ED2ADC">
        <w:rPr>
          <w:i w:val="0"/>
          <w:lang w:val="el-GR"/>
        </w:rPr>
        <w:t xml:space="preserve"> προσκομίσουν και βεβαίωση ότι υπάρχει η δυνατότητα </w:t>
      </w:r>
      <w:r w:rsidR="001A188F" w:rsidRPr="00ED2ADC">
        <w:rPr>
          <w:b/>
          <w:bCs/>
          <w:i w:val="0"/>
          <w:szCs w:val="22"/>
          <w:lang w:val="el-GR"/>
        </w:rPr>
        <w:t>επίδειξης του εξοπλισμού/προϊόντος εντός της Κυπριακής Δημοκρατίας</w:t>
      </w:r>
      <w:r w:rsidR="001A188F" w:rsidRPr="00ED2ADC">
        <w:rPr>
          <w:i w:val="0"/>
          <w:szCs w:val="22"/>
          <w:lang w:val="el-GR"/>
        </w:rPr>
        <w:t xml:space="preserve">. </w:t>
      </w:r>
    </w:p>
    <w:p w14:paraId="420902E0" w14:textId="77777777" w:rsidR="00D25AE8" w:rsidRPr="000C3924" w:rsidRDefault="007D3ECE" w:rsidP="000C3924">
      <w:pPr>
        <w:pStyle w:val="Heading3"/>
        <w:spacing w:after="240"/>
        <w:ind w:left="578" w:hanging="578"/>
        <w:rPr>
          <w:i w:val="0"/>
          <w:lang w:val="el-GR"/>
        </w:rPr>
      </w:pPr>
      <w:bookmarkStart w:id="80" w:name="_Toc133928579"/>
      <w:bookmarkStart w:id="81" w:name="_Toc133933985"/>
      <w:r w:rsidRPr="000C3924">
        <w:rPr>
          <w:i w:val="0"/>
          <w:lang w:val="el-GR"/>
        </w:rPr>
        <w:t>Ενότητα «Οικονομική Προσφορά»</w:t>
      </w:r>
      <w:bookmarkEnd w:id="80"/>
      <w:bookmarkEnd w:id="81"/>
    </w:p>
    <w:p w14:paraId="6EC02DD4" w14:textId="77777777" w:rsidR="00D25AE8" w:rsidRPr="000C3924" w:rsidRDefault="007D3ECE" w:rsidP="006370A0">
      <w:pPr>
        <w:numPr>
          <w:ilvl w:val="0"/>
          <w:numId w:val="27"/>
        </w:numPr>
        <w:spacing w:after="240"/>
        <w:ind w:left="641" w:hanging="357"/>
        <w:rPr>
          <w:i w:val="0"/>
          <w:lang w:val="el-GR"/>
        </w:rPr>
      </w:pPr>
      <w:r w:rsidRPr="000C3924">
        <w:rPr>
          <w:i w:val="0"/>
          <w:lang w:val="el-GR"/>
        </w:rPr>
        <w:t xml:space="preserve">Την Οικονομική Προσφορά (Έντυπο 11). </w:t>
      </w:r>
    </w:p>
    <w:p w14:paraId="5DAB11C7" w14:textId="77777777" w:rsidR="00D25AE8" w:rsidRPr="000C3924" w:rsidRDefault="007D3ECE" w:rsidP="006370A0">
      <w:pPr>
        <w:numPr>
          <w:ilvl w:val="0"/>
          <w:numId w:val="27"/>
        </w:numPr>
        <w:spacing w:after="240"/>
        <w:ind w:left="641" w:hanging="357"/>
        <w:rPr>
          <w:i w:val="0"/>
          <w:lang w:val="el-GR"/>
        </w:rPr>
      </w:pPr>
      <w:r w:rsidRPr="000C3924">
        <w:rPr>
          <w:i w:val="0"/>
          <w:lang w:val="el-GR"/>
        </w:rPr>
        <w:t>Κατά την ετοιμασία της Οικονομικής προσφοράς θα πρέπει να ληφθούν υπόψη τα παρακάτω:</w:t>
      </w:r>
    </w:p>
    <w:p w14:paraId="06D5F190" w14:textId="77777777" w:rsidR="00D25AE8" w:rsidRPr="000C3924" w:rsidRDefault="007D3ECE" w:rsidP="000C3924">
      <w:pPr>
        <w:spacing w:after="240"/>
        <w:ind w:left="1105" w:hanging="425"/>
        <w:rPr>
          <w:i w:val="0"/>
          <w:lang w:val="el-GR"/>
        </w:rPr>
      </w:pPr>
      <w:r w:rsidRPr="000C3924">
        <w:rPr>
          <w:i w:val="0"/>
          <w:lang w:val="el-GR"/>
        </w:rPr>
        <w:t>α</w:t>
      </w:r>
      <w:r w:rsidRPr="000C3924">
        <w:rPr>
          <w:i w:val="0"/>
          <w:lang w:val="el-GR"/>
        </w:rPr>
        <w:tab/>
        <w:t>Εάν ο προσφέροντας παραλείψει να δηλώσει τιμή για συγκεκριμένα προϊόντα/ υπηρεσίες στο Έντυπο Οικονομικής Προσφοράς, θεωρείται ότι η τιμή που τους αναλογεί περιλαμβάνεται στις υπόλοιπες τιμές που δηλώνονται στο συγκεκριμένο Έντυπο και οποιαδήποτε επιπλέον αμοιβή για τα προϊόντα αυτά/υπηρεσίες αυτές δεν δύναται να απαιτηθεί.</w:t>
      </w:r>
    </w:p>
    <w:p w14:paraId="58A0D4DD" w14:textId="77777777" w:rsidR="00D25AE8" w:rsidRPr="000C3924" w:rsidRDefault="007D3ECE" w:rsidP="000C3924">
      <w:pPr>
        <w:spacing w:before="60" w:after="240"/>
        <w:ind w:left="1105" w:hanging="425"/>
        <w:rPr>
          <w:i w:val="0"/>
          <w:lang w:val="el-GR"/>
        </w:rPr>
      </w:pPr>
      <w:r w:rsidRPr="000C3924">
        <w:rPr>
          <w:i w:val="0"/>
          <w:lang w:val="el-GR"/>
        </w:rPr>
        <w:lastRenderedPageBreak/>
        <w:t>β</w:t>
      </w:r>
      <w:r w:rsidRPr="000C3924">
        <w:rPr>
          <w:i w:val="0"/>
          <w:lang w:val="el-GR"/>
        </w:rPr>
        <w:tab/>
        <w:t>Σε περίπτωση λογιστικής ασυμφωνίας μεταξύ της τιμής μονάδας και της συνολικής τιμής, υπερισχύει η τιμή μονάδας.</w:t>
      </w:r>
    </w:p>
    <w:p w14:paraId="2D12FAED" w14:textId="22BB0D21" w:rsidR="00D25AE8" w:rsidRPr="000C3924" w:rsidRDefault="007D3ECE" w:rsidP="000C3924">
      <w:pPr>
        <w:spacing w:after="240"/>
        <w:ind w:left="1105" w:hanging="425"/>
        <w:rPr>
          <w:i w:val="0"/>
          <w:lang w:val="el-GR"/>
        </w:rPr>
      </w:pPr>
      <w:r w:rsidRPr="000C3924">
        <w:rPr>
          <w:i w:val="0"/>
          <w:lang w:val="el-GR"/>
        </w:rPr>
        <w:t>γ</w:t>
      </w:r>
      <w:r w:rsidRPr="000C3924">
        <w:rPr>
          <w:i w:val="0"/>
          <w:lang w:val="el-GR"/>
        </w:rPr>
        <w:tab/>
        <w:t>Οι τιμές μονάδας και η συνολική τιμή Προσφοράς εκφράζονται στο νόμισμα που ορίζεται στην παράγραφο 2.1</w:t>
      </w:r>
      <w:r w:rsidR="00455D68">
        <w:rPr>
          <w:i w:val="0"/>
          <w:lang w:val="el-GR"/>
        </w:rPr>
        <w:t>7</w:t>
      </w:r>
      <w:r w:rsidRPr="000C3924">
        <w:rPr>
          <w:i w:val="0"/>
          <w:lang w:val="el-GR"/>
        </w:rPr>
        <w:t xml:space="preserve">. Οι τιμές θα δίνονται χωρίς Φ.Π.Α. </w:t>
      </w:r>
    </w:p>
    <w:p w14:paraId="4C312B5E" w14:textId="77777777" w:rsidR="00D25AE8" w:rsidRPr="000C3924" w:rsidRDefault="007D3ECE" w:rsidP="000C3924">
      <w:pPr>
        <w:spacing w:after="240"/>
        <w:ind w:left="1105" w:hanging="425"/>
        <w:rPr>
          <w:i w:val="0"/>
          <w:lang w:val="el-GR"/>
        </w:rPr>
      </w:pPr>
      <w:r w:rsidRPr="000C3924">
        <w:rPr>
          <w:i w:val="0"/>
          <w:lang w:val="el-GR"/>
        </w:rPr>
        <w:t>δ</w:t>
      </w:r>
      <w:r w:rsidRPr="000C3924">
        <w:rPr>
          <w:i w:val="0"/>
          <w:lang w:val="el-GR"/>
        </w:rPr>
        <w:tab/>
        <w:t>Για την συμπλήρωση του Εντύπου Οικονομικής Προσφοράς ο Προσφέρων πρέπει να συνυπολογίσει τυχόν κρατήσεις που προβλέπονται από την Κυπριακή Νομοθεσία, καθώς και κάθε άλλη δαπάνη που θα απαιτηθεί για την κάλυψη των υποχρεώσεών του, τα έξοδα και το κέρδος του.</w:t>
      </w:r>
    </w:p>
    <w:p w14:paraId="155983C0" w14:textId="77777777" w:rsidR="00D25AE8" w:rsidRPr="000C3924" w:rsidRDefault="007D3ECE" w:rsidP="000C3924">
      <w:pPr>
        <w:spacing w:before="60" w:after="240"/>
        <w:ind w:left="1105" w:hanging="425"/>
        <w:rPr>
          <w:i w:val="0"/>
          <w:lang w:val="el-GR"/>
        </w:rPr>
      </w:pPr>
      <w:r w:rsidRPr="000C3924">
        <w:rPr>
          <w:i w:val="0"/>
          <w:lang w:val="el-GR"/>
        </w:rPr>
        <w:t>ε</w:t>
      </w:r>
      <w:r w:rsidRPr="000C3924">
        <w:rPr>
          <w:i w:val="0"/>
          <w:lang w:val="el-GR"/>
        </w:rPr>
        <w:tab/>
        <w:t>Οι προσφερόμενες τιμές πρέπει να περιλαμβάνουν τόσο τους πληρωτέους δασμούς και φόρους, όσο και εισφορές που τυχόν επιβάλλονται από το δίκαιο της Ευρωπαϊκής Κοινότητας για τα εισαγόμενα προϊόντα. Οι προσφερόμενες τιμές θα θεωρούνται οριστικές και δεν θα επηρεάζονται από τυχόν αυξομειώσεις των προαναφερόμενων φόρων, δασμών ή/και εισφορών.</w:t>
      </w:r>
    </w:p>
    <w:p w14:paraId="262024FC" w14:textId="77777777" w:rsidR="00D25AE8" w:rsidRPr="000C3924" w:rsidRDefault="007D3ECE" w:rsidP="000C3924">
      <w:pPr>
        <w:spacing w:before="60" w:after="240"/>
        <w:ind w:left="641" w:hanging="357"/>
        <w:rPr>
          <w:i w:val="0"/>
          <w:lang w:val="el-GR"/>
        </w:rPr>
      </w:pPr>
      <w:r w:rsidRPr="000C3924">
        <w:rPr>
          <w:i w:val="0"/>
          <w:lang w:val="el-GR"/>
        </w:rPr>
        <w:t>3.</w:t>
      </w:r>
      <w:r w:rsidRPr="000C3924">
        <w:rPr>
          <w:i w:val="0"/>
          <w:lang w:val="el-GR"/>
        </w:rPr>
        <w:tab/>
        <w:t xml:space="preserve">Υποβολή της Οικονομικής Προσφοράς κατά οποιονδήποτε άλλο τρόπο συνεπάγεται την απόρριψή της. </w:t>
      </w:r>
    </w:p>
    <w:p w14:paraId="3A378EEB" w14:textId="77777777" w:rsidR="00D25AE8" w:rsidRPr="000C3924" w:rsidRDefault="007D3ECE" w:rsidP="000C3924">
      <w:pPr>
        <w:spacing w:after="240"/>
        <w:ind w:left="641" w:hanging="357"/>
        <w:rPr>
          <w:i w:val="0"/>
          <w:lang w:val="el-GR"/>
        </w:rPr>
      </w:pPr>
      <w:r w:rsidRPr="000C3924">
        <w:rPr>
          <w:i w:val="0"/>
          <w:lang w:val="el-GR"/>
        </w:rPr>
        <w:t>4.</w:t>
      </w:r>
      <w:r w:rsidRPr="000C3924">
        <w:rPr>
          <w:i w:val="0"/>
          <w:lang w:val="el-GR"/>
        </w:rPr>
        <w:tab/>
        <w:t>Εφόσον από την Οικονομική Προσφορά δεν προκύπτει με σαφήνεια η προσφερόμενη τιμή, η Προσφορά απορρίπτεται ως απαράδεκτη.</w:t>
      </w:r>
    </w:p>
    <w:p w14:paraId="0072B021" w14:textId="77777777" w:rsidR="00D25AE8" w:rsidRPr="000C3924" w:rsidRDefault="007D3ECE" w:rsidP="000C3924">
      <w:pPr>
        <w:pStyle w:val="Heading1"/>
        <w:spacing w:before="240" w:after="240"/>
        <w:ind w:left="431" w:hanging="431"/>
        <w:rPr>
          <w:lang w:val="el-GR"/>
        </w:rPr>
      </w:pPr>
      <w:bookmarkStart w:id="82" w:name="_Toc133928580"/>
      <w:bookmarkStart w:id="83" w:name="_Toc133933986"/>
      <w:r w:rsidRPr="000C3924">
        <w:rPr>
          <w:lang w:val="el-GR"/>
        </w:rPr>
        <w:t>ΔΙΑΔΙΚΑΣΙΑ ΔΙΕΝΕΡΓΕΙΑΣ ΔΙΑΓΩΝΙΣΜΟΥ</w:t>
      </w:r>
      <w:bookmarkEnd w:id="82"/>
      <w:bookmarkEnd w:id="83"/>
    </w:p>
    <w:p w14:paraId="4ADBA4E6" w14:textId="77777777" w:rsidR="00D25AE8" w:rsidRPr="000C3924" w:rsidRDefault="007D3ECE" w:rsidP="000C3924">
      <w:pPr>
        <w:pStyle w:val="Heading2"/>
        <w:spacing w:after="240"/>
        <w:ind w:left="578" w:hanging="578"/>
        <w:rPr>
          <w:i w:val="0"/>
          <w:lang w:val="el-GR"/>
        </w:rPr>
      </w:pPr>
      <w:bookmarkStart w:id="84" w:name="_Toc133928581"/>
      <w:bookmarkStart w:id="85" w:name="_Toc133933987"/>
      <w:r w:rsidRPr="000C3924">
        <w:rPr>
          <w:i w:val="0"/>
          <w:lang w:val="el-GR"/>
        </w:rPr>
        <w:t>Αποσφράγιση Προσφορών</w:t>
      </w:r>
      <w:bookmarkEnd w:id="84"/>
      <w:bookmarkEnd w:id="85"/>
    </w:p>
    <w:p w14:paraId="6751ED43" w14:textId="77777777" w:rsidR="00D25AE8" w:rsidRPr="000C3924" w:rsidRDefault="007D3ECE" w:rsidP="006370A0">
      <w:pPr>
        <w:numPr>
          <w:ilvl w:val="0"/>
          <w:numId w:val="16"/>
        </w:numPr>
        <w:spacing w:before="60" w:after="240"/>
        <w:rPr>
          <w:i w:val="0"/>
          <w:lang w:val="el-GR"/>
        </w:rPr>
      </w:pPr>
      <w:r w:rsidRPr="000C3924">
        <w:rPr>
          <w:i w:val="0"/>
          <w:lang w:val="el-GR"/>
        </w:rPr>
        <w:t>Η αποσφράγιση των Προσφορών που έχουν έγκαιρα υποβληθεί διενεργείται</w:t>
      </w:r>
      <w:r w:rsidR="008D30AF">
        <w:rPr>
          <w:i w:val="0"/>
          <w:lang w:val="el-GR"/>
        </w:rPr>
        <w:t xml:space="preserve"> </w:t>
      </w:r>
      <w:r w:rsidRPr="000C3924">
        <w:rPr>
          <w:i w:val="0"/>
          <w:lang w:val="el-GR"/>
        </w:rPr>
        <w:t>από εξουσιοδοτημένα πρόσωπα μετά την εκπνοή της προθεσμίας υποβολής Προσφορών</w:t>
      </w:r>
      <w:r w:rsidR="00BC6442" w:rsidRPr="000C3924">
        <w:rPr>
          <w:i w:val="0"/>
          <w:lang w:val="el-GR"/>
        </w:rPr>
        <w:t>.</w:t>
      </w:r>
    </w:p>
    <w:p w14:paraId="4D08033F" w14:textId="77777777" w:rsidR="00D25AE8" w:rsidRPr="000C3924" w:rsidRDefault="007D3ECE" w:rsidP="006370A0">
      <w:pPr>
        <w:numPr>
          <w:ilvl w:val="0"/>
          <w:numId w:val="16"/>
        </w:numPr>
        <w:spacing w:before="60" w:after="240"/>
        <w:rPr>
          <w:i w:val="0"/>
          <w:lang w:val="el-GR"/>
        </w:rPr>
      </w:pPr>
      <w:r w:rsidRPr="000C3924">
        <w:rPr>
          <w:i w:val="0"/>
          <w:lang w:val="el-GR"/>
        </w:rPr>
        <w:t>Αποσφραγίζονται οι Ενότητες «Προϋποθέσεις  Συμμετοχής» και «Τεχνική Προσφορά».</w:t>
      </w:r>
    </w:p>
    <w:p w14:paraId="477174E8" w14:textId="77777777" w:rsidR="00D25AE8" w:rsidRPr="000C3924" w:rsidRDefault="007D3ECE" w:rsidP="006370A0">
      <w:pPr>
        <w:numPr>
          <w:ilvl w:val="0"/>
          <w:numId w:val="16"/>
        </w:numPr>
        <w:spacing w:before="60" w:after="240"/>
        <w:rPr>
          <w:i w:val="0"/>
          <w:lang w:val="el-GR"/>
        </w:rPr>
      </w:pPr>
      <w:r w:rsidRPr="000C3924">
        <w:rPr>
          <w:i w:val="0"/>
          <w:lang w:val="el-GR"/>
        </w:rPr>
        <w:t xml:space="preserve">Ο έλεγχος και η αξιολόγηση των Τεχνικών Προσφορών γίνεται για τις Προσφορές οι οποίες δεν έχουν απορριφθεί κατά τη διαδικασία ελέγχου των προϋποθέσεων συμμετοχής. </w:t>
      </w:r>
    </w:p>
    <w:p w14:paraId="669ECD22" w14:textId="77777777" w:rsidR="00D25AE8" w:rsidRPr="000C3924" w:rsidRDefault="007D3ECE" w:rsidP="006370A0">
      <w:pPr>
        <w:numPr>
          <w:ilvl w:val="0"/>
          <w:numId w:val="16"/>
        </w:numPr>
        <w:spacing w:before="60" w:after="240"/>
        <w:rPr>
          <w:i w:val="0"/>
          <w:lang w:val="el-GR"/>
        </w:rPr>
      </w:pPr>
      <w:r w:rsidRPr="000C3924">
        <w:rPr>
          <w:i w:val="0"/>
          <w:lang w:val="el-GR"/>
        </w:rPr>
        <w:t>Η αποσφράγιση της ενότητας</w:t>
      </w:r>
      <w:r w:rsidR="00BC6442" w:rsidRPr="000C3924">
        <w:rPr>
          <w:i w:val="0"/>
          <w:lang w:val="el-GR"/>
        </w:rPr>
        <w:t xml:space="preserve"> «Οικονομική Προσφορά», </w:t>
      </w:r>
      <w:r w:rsidRPr="000C3924">
        <w:rPr>
          <w:i w:val="0"/>
          <w:lang w:val="el-GR"/>
        </w:rPr>
        <w:t>γίνεται για τις Προσφορές</w:t>
      </w:r>
      <w:r w:rsidR="00BC6442" w:rsidRPr="000C3924">
        <w:rPr>
          <w:i w:val="0"/>
          <w:lang w:val="el-GR"/>
        </w:rPr>
        <w:t xml:space="preserve"> </w:t>
      </w:r>
      <w:r w:rsidRPr="000C3924">
        <w:rPr>
          <w:i w:val="0"/>
          <w:lang w:val="el-GR"/>
        </w:rPr>
        <w:t>οι οποίες δεν έχουν απορριφθεί κατά το στάδιο της αξιολόγησης των τεχνικών προσφορών.</w:t>
      </w:r>
    </w:p>
    <w:p w14:paraId="75307DEB" w14:textId="77777777" w:rsidR="00D25AE8" w:rsidRPr="000C3924" w:rsidRDefault="007D3ECE" w:rsidP="000C3924">
      <w:pPr>
        <w:pStyle w:val="Heading2"/>
        <w:spacing w:after="240"/>
        <w:ind w:left="578" w:hanging="578"/>
        <w:rPr>
          <w:i w:val="0"/>
          <w:lang w:val="el-GR"/>
        </w:rPr>
      </w:pPr>
      <w:bookmarkStart w:id="86" w:name="_Toc133928582"/>
      <w:bookmarkStart w:id="87" w:name="_Toc133933988"/>
      <w:r w:rsidRPr="000C3924">
        <w:rPr>
          <w:i w:val="0"/>
          <w:lang w:val="el-GR"/>
        </w:rPr>
        <w:t>Έλεγχος Προϋποθέσεων Συμμετοχής</w:t>
      </w:r>
      <w:bookmarkEnd w:id="86"/>
      <w:bookmarkEnd w:id="87"/>
    </w:p>
    <w:p w14:paraId="605BA824" w14:textId="77777777" w:rsidR="00D25AE8" w:rsidRPr="000C3924" w:rsidRDefault="007D3ECE" w:rsidP="006370A0">
      <w:pPr>
        <w:numPr>
          <w:ilvl w:val="0"/>
          <w:numId w:val="20"/>
        </w:numPr>
        <w:spacing w:after="240"/>
        <w:ind w:left="595" w:hanging="425"/>
        <w:rPr>
          <w:i w:val="0"/>
          <w:lang w:val="el-GR"/>
        </w:rPr>
      </w:pPr>
      <w:r w:rsidRPr="000C3924">
        <w:rPr>
          <w:i w:val="0"/>
          <w:lang w:val="el-GR"/>
        </w:rPr>
        <w:t xml:space="preserve">Μετά την αποσφράγιση των Ενοτήτων «Προϋποθέσεις Συμμετοχής» και «Τεχνική Προσφορά», το Αρμόδιο Όργανο ελέγχει την εκπλήρωση των προϋποθέσεων συμμετοχής καθώς και την ορθότητα και την πληρότητα των δικαιολογητικών που έχουν υποβληθεί  και καταγράφει τα αποτελέσματα του ελέγχου σε ειδικό έντυπο. </w:t>
      </w:r>
    </w:p>
    <w:p w14:paraId="374E4C03" w14:textId="77777777" w:rsidR="00D25AE8" w:rsidRPr="000C3924" w:rsidRDefault="007D3ECE" w:rsidP="006370A0">
      <w:pPr>
        <w:numPr>
          <w:ilvl w:val="0"/>
          <w:numId w:val="20"/>
        </w:numPr>
        <w:spacing w:after="240"/>
        <w:ind w:left="595" w:hanging="425"/>
        <w:rPr>
          <w:i w:val="0"/>
          <w:lang w:val="el-GR"/>
        </w:rPr>
      </w:pPr>
      <w:r w:rsidRPr="000C3924">
        <w:rPr>
          <w:i w:val="0"/>
          <w:lang w:val="el-GR"/>
        </w:rPr>
        <w:t xml:space="preserve">Σε περίπτωση που διαπιστωθούν Προσφορές που δεν καλύπτουν τις προϋποθέσεις συμμετοχής ή συντρέχουν λόγοι αποκλεισμού της παραγράφου 6.2(1)(α) και (γ)-(θ), και έχοντας εξετάσει τις οποιεσδήποτε ενέργειες έχουν δηλωθεί σύμφωνα με το εδάφιο 4 της παραγράφου του 6.2, </w:t>
      </w:r>
      <w:r w:rsidR="001A188F" w:rsidRPr="000C3924">
        <w:rPr>
          <w:i w:val="0"/>
          <w:lang w:val="el-GR"/>
        </w:rPr>
        <w:t>το Κέντρο</w:t>
      </w:r>
      <w:r w:rsidRPr="000C3924">
        <w:rPr>
          <w:i w:val="0"/>
          <w:lang w:val="el-GR"/>
        </w:rPr>
        <w:t xml:space="preserve"> χαρακτηρίζει τις προσφορές αυτές απορριπτέες, η τεχνική προσφορά δεν αξιολογείται και η οικονομική προσφορά δεν αποσφραγίζεται Οι προσφορές αυτές απορρίπτονται δια του Αρμοδίου Οργάνου </w:t>
      </w:r>
      <w:r w:rsidR="001A188F" w:rsidRPr="000C3924">
        <w:rPr>
          <w:i w:val="0"/>
          <w:lang w:val="el-GR"/>
        </w:rPr>
        <w:t>του Κέντρου</w:t>
      </w:r>
      <w:r w:rsidRPr="000C3924">
        <w:rPr>
          <w:i w:val="0"/>
          <w:lang w:val="el-GR"/>
        </w:rPr>
        <w:t>.</w:t>
      </w:r>
    </w:p>
    <w:p w14:paraId="51C6EE3F" w14:textId="77777777" w:rsidR="00D25AE8" w:rsidRPr="000C3924" w:rsidRDefault="007D3ECE" w:rsidP="000C3924">
      <w:pPr>
        <w:pStyle w:val="Heading2"/>
        <w:spacing w:after="240"/>
        <w:ind w:left="578" w:hanging="578"/>
        <w:rPr>
          <w:i w:val="0"/>
          <w:lang w:val="el-GR"/>
        </w:rPr>
      </w:pPr>
      <w:bookmarkStart w:id="88" w:name="_Toc133928583"/>
      <w:bookmarkStart w:id="89" w:name="_Toc133933989"/>
      <w:r w:rsidRPr="000C3924">
        <w:rPr>
          <w:i w:val="0"/>
          <w:lang w:val="el-GR"/>
        </w:rPr>
        <w:lastRenderedPageBreak/>
        <w:t>Αξιολόγηση Τεχνικών Προσφορών</w:t>
      </w:r>
      <w:bookmarkEnd w:id="88"/>
      <w:bookmarkEnd w:id="89"/>
    </w:p>
    <w:p w14:paraId="57AEDAF3" w14:textId="77777777" w:rsidR="006C488E" w:rsidRPr="000C3924" w:rsidRDefault="007D3ECE" w:rsidP="006370A0">
      <w:pPr>
        <w:numPr>
          <w:ilvl w:val="0"/>
          <w:numId w:val="12"/>
        </w:numPr>
        <w:spacing w:after="240"/>
        <w:ind w:left="595" w:hanging="425"/>
        <w:rPr>
          <w:i w:val="0"/>
          <w:lang w:val="el-GR"/>
        </w:rPr>
      </w:pPr>
      <w:r w:rsidRPr="000C3924">
        <w:rPr>
          <w:i w:val="0"/>
          <w:lang w:val="el-GR"/>
        </w:rPr>
        <w:t xml:space="preserve">Το Αρμόδιο Όργανο </w:t>
      </w:r>
      <w:r w:rsidR="00BC6442" w:rsidRPr="000C3924">
        <w:rPr>
          <w:i w:val="0"/>
          <w:szCs w:val="22"/>
          <w:lang w:val="el-GR"/>
        </w:rPr>
        <w:t xml:space="preserve">(Επιτροπή Αξιολόγησης) </w:t>
      </w:r>
      <w:r w:rsidRPr="000C3924">
        <w:rPr>
          <w:i w:val="0"/>
          <w:lang w:val="el-GR"/>
        </w:rPr>
        <w:t xml:space="preserve">αξιολογεί την Τεχνική Προσφορά των προσφορών που κρίθηκαν αποδεκτές κατά τον έλεγχο των προϋποθέσεων συμμέτοχής, προκειμένου να διαπιστώσει εάν ικανοποιούν τις απαιτήσεις του Αντικειμένου της Σύμβασης. Όσες προσφορές δεν έχουν αποδεκτές Τεχνικές Προσφορές χαρακτηρίζονται απορριπτέες, καταγράφοντας τους ακριβείς λόγους απόρριψης για κάθε μία από αυτές. </w:t>
      </w:r>
    </w:p>
    <w:p w14:paraId="6A1283FA" w14:textId="77777777" w:rsidR="006C488E" w:rsidRPr="000C3924" w:rsidRDefault="007D3ECE" w:rsidP="006370A0">
      <w:pPr>
        <w:numPr>
          <w:ilvl w:val="0"/>
          <w:numId w:val="12"/>
        </w:numPr>
        <w:spacing w:after="240"/>
        <w:ind w:left="595" w:hanging="425"/>
        <w:rPr>
          <w:i w:val="0"/>
          <w:lang w:val="el-GR"/>
        </w:rPr>
      </w:pPr>
      <w:r w:rsidRPr="000C3924">
        <w:rPr>
          <w:i w:val="0"/>
          <w:lang w:val="el-GR"/>
        </w:rPr>
        <w:t>Ελέγχονται οι Τεχνικές προσφορές των αποδεκτών προσφορών, σύμφωνα με τα κριτήρια του Πίνακα (Έντυπο 12).</w:t>
      </w:r>
    </w:p>
    <w:p w14:paraId="79B0EFB2" w14:textId="0F283394" w:rsidR="008D30AF" w:rsidRPr="00DF505B" w:rsidRDefault="007D3ECE" w:rsidP="00DF505B">
      <w:pPr>
        <w:spacing w:after="240"/>
        <w:ind w:left="595"/>
        <w:rPr>
          <w:b/>
          <w:bCs/>
          <w:i w:val="0"/>
          <w:szCs w:val="22"/>
          <w:lang w:val="el-GR"/>
        </w:rPr>
      </w:pPr>
      <w:r w:rsidRPr="000C3924">
        <w:rPr>
          <w:i w:val="0"/>
          <w:szCs w:val="22"/>
          <w:lang w:val="el-GR"/>
        </w:rPr>
        <w:t xml:space="preserve">Για τις Προσφορές που κρίθηκαν αποδεκτές κατά το στάδιο ελέγχου των προϋποθέσεων συμμετοχής και της τεχνικής αξιολόγησης των τεχνικών φυλλαδίων, </w:t>
      </w:r>
      <w:r w:rsidRPr="000C3924">
        <w:rPr>
          <w:b/>
          <w:bCs/>
          <w:i w:val="0"/>
          <w:szCs w:val="22"/>
          <w:lang w:val="el-GR"/>
        </w:rPr>
        <w:t xml:space="preserve">η Επιτροπή Αξιολόγησης, κατόπιν συνεννόησης με τους Προσφέροντες θα αξιολογήσει </w:t>
      </w:r>
      <w:r w:rsidRPr="000C3924">
        <w:rPr>
          <w:b/>
          <w:bCs/>
          <w:i w:val="0"/>
          <w:szCs w:val="22"/>
          <w:u w:val="single"/>
          <w:lang w:val="el-GR"/>
        </w:rPr>
        <w:t>επί τόπου</w:t>
      </w:r>
      <w:r w:rsidRPr="000C3924">
        <w:rPr>
          <w:b/>
          <w:bCs/>
          <w:i w:val="0"/>
          <w:szCs w:val="22"/>
          <w:lang w:val="el-GR"/>
        </w:rPr>
        <w:t xml:space="preserve"> τα συστήματα για επιβεβαίωση μέρους ή όλων των προδιαγραφών που περιγράφονται στον πιο κάτω πίνακα και σύμφωνα με το Έντυπο 12.</w:t>
      </w:r>
    </w:p>
    <w:p w14:paraId="13E87275" w14:textId="77777777" w:rsidR="006C488E" w:rsidRPr="000C3924" w:rsidRDefault="007D3ECE" w:rsidP="000C3924">
      <w:pPr>
        <w:spacing w:after="240"/>
        <w:jc w:val="center"/>
        <w:rPr>
          <w:b/>
          <w:bCs/>
          <w:i w:val="0"/>
          <w:u w:val="single"/>
        </w:rPr>
      </w:pPr>
      <w:r w:rsidRPr="000C3924">
        <w:rPr>
          <w:b/>
          <w:bCs/>
          <w:i w:val="0"/>
          <w:u w:val="single"/>
        </w:rPr>
        <w:t>ΠΙΝΑΚΑΣ ΚΡΙΤΗΡΙΩΝ ΑΞΙΟΛΟΓΗΣΗΣ</w:t>
      </w:r>
    </w:p>
    <w:tbl>
      <w:tblPr>
        <w:tblW w:w="4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843"/>
        <w:gridCol w:w="4684"/>
        <w:gridCol w:w="1382"/>
        <w:gridCol w:w="674"/>
        <w:gridCol w:w="950"/>
      </w:tblGrid>
      <w:tr w:rsidR="00433469" w14:paraId="04E06DE5" w14:textId="77777777" w:rsidTr="00DF505B">
        <w:trPr>
          <w:trHeight w:val="9"/>
          <w:jc w:val="center"/>
        </w:trPr>
        <w:tc>
          <w:tcPr>
            <w:tcW w:w="438" w:type="pct"/>
            <w:shd w:val="clear" w:color="auto" w:fill="7B7B7B"/>
          </w:tcPr>
          <w:p w14:paraId="577BB078" w14:textId="77777777" w:rsidR="006C488E" w:rsidRPr="000C3924" w:rsidRDefault="006C488E" w:rsidP="000C3924">
            <w:pPr>
              <w:pStyle w:val="ListParagraph"/>
              <w:ind w:left="0"/>
              <w:jc w:val="center"/>
              <w:rPr>
                <w:b/>
                <w:color w:val="FFFFFF"/>
                <w:szCs w:val="24"/>
              </w:rPr>
            </w:pPr>
          </w:p>
        </w:tc>
        <w:tc>
          <w:tcPr>
            <w:tcW w:w="4069" w:type="pct"/>
            <w:gridSpan w:val="4"/>
            <w:shd w:val="clear" w:color="auto" w:fill="7B7B7B"/>
            <w:noWrap/>
          </w:tcPr>
          <w:p w14:paraId="3F2DCDC0" w14:textId="77777777" w:rsidR="006C488E" w:rsidRPr="000C3924" w:rsidRDefault="007D3ECE" w:rsidP="000C3924">
            <w:pPr>
              <w:pStyle w:val="ListParagraph"/>
              <w:ind w:left="0"/>
              <w:rPr>
                <w:b/>
                <w:bCs/>
                <w:color w:val="FFFFFF"/>
                <w:szCs w:val="24"/>
                <w:u w:val="single"/>
                <w:lang w:eastAsia="en-GB"/>
              </w:rPr>
            </w:pPr>
            <w:r w:rsidRPr="000C3924">
              <w:rPr>
                <w:b/>
                <w:color w:val="FFFFFF"/>
                <w:szCs w:val="24"/>
              </w:rPr>
              <w:t>Evaluation Criteria</w:t>
            </w:r>
          </w:p>
        </w:tc>
        <w:tc>
          <w:tcPr>
            <w:tcW w:w="493" w:type="pct"/>
            <w:shd w:val="clear" w:color="auto" w:fill="7B7B7B"/>
          </w:tcPr>
          <w:p w14:paraId="5B3B16A4" w14:textId="77777777" w:rsidR="006C488E" w:rsidRPr="000C3924" w:rsidRDefault="007D3ECE" w:rsidP="000C3924">
            <w:pPr>
              <w:jc w:val="center"/>
              <w:rPr>
                <w:b/>
                <w:bCs/>
                <w:i w:val="0"/>
                <w:color w:val="FFFFFF"/>
                <w:lang w:eastAsia="en-GB"/>
              </w:rPr>
            </w:pPr>
            <w:r w:rsidRPr="000C3924">
              <w:rPr>
                <w:b/>
                <w:bCs/>
                <w:i w:val="0"/>
                <w:color w:val="FFFFFF"/>
                <w:lang w:eastAsia="en-GB"/>
              </w:rPr>
              <w:t>Weight Factor</w:t>
            </w:r>
          </w:p>
        </w:tc>
      </w:tr>
      <w:tr w:rsidR="00433469" w14:paraId="6C5FD13A" w14:textId="77777777" w:rsidTr="00DF505B">
        <w:trPr>
          <w:trHeight w:val="9"/>
          <w:jc w:val="center"/>
        </w:trPr>
        <w:tc>
          <w:tcPr>
            <w:tcW w:w="438" w:type="pct"/>
            <w:shd w:val="clear" w:color="auto" w:fill="C9C9C9"/>
          </w:tcPr>
          <w:p w14:paraId="30E49547" w14:textId="77777777" w:rsidR="006C488E" w:rsidRPr="000C3924" w:rsidRDefault="007D3ECE" w:rsidP="000C3924">
            <w:pPr>
              <w:pStyle w:val="ListParagraph"/>
              <w:ind w:left="0"/>
              <w:jc w:val="center"/>
              <w:rPr>
                <w:b/>
                <w:bCs/>
                <w:szCs w:val="24"/>
                <w:lang w:eastAsia="en-GB"/>
              </w:rPr>
            </w:pPr>
            <w:r w:rsidRPr="000C3924">
              <w:rPr>
                <w:b/>
                <w:bCs/>
                <w:szCs w:val="24"/>
                <w:lang w:eastAsia="en-GB"/>
              </w:rPr>
              <w:t>A</w:t>
            </w:r>
          </w:p>
        </w:tc>
        <w:tc>
          <w:tcPr>
            <w:tcW w:w="4069" w:type="pct"/>
            <w:gridSpan w:val="4"/>
            <w:shd w:val="clear" w:color="auto" w:fill="C9C9C9"/>
            <w:noWrap/>
          </w:tcPr>
          <w:p w14:paraId="4C3F8947" w14:textId="77777777" w:rsidR="006C488E" w:rsidRPr="000C3924" w:rsidRDefault="007D3ECE" w:rsidP="000C3924">
            <w:pPr>
              <w:pStyle w:val="ListParagraph"/>
              <w:ind w:left="0"/>
              <w:rPr>
                <w:b/>
                <w:bCs/>
                <w:szCs w:val="24"/>
                <w:u w:val="single"/>
                <w:lang w:eastAsia="en-GB"/>
              </w:rPr>
            </w:pPr>
            <w:r w:rsidRPr="000C3924">
              <w:rPr>
                <w:b/>
                <w:bCs/>
                <w:szCs w:val="24"/>
                <w:u w:val="single"/>
                <w:lang w:eastAsia="en-GB"/>
              </w:rPr>
              <w:t xml:space="preserve">Technical Specifications </w:t>
            </w:r>
          </w:p>
        </w:tc>
        <w:tc>
          <w:tcPr>
            <w:tcW w:w="493" w:type="pct"/>
            <w:shd w:val="clear" w:color="auto" w:fill="C9C9C9"/>
          </w:tcPr>
          <w:p w14:paraId="3C824362" w14:textId="77777777" w:rsidR="006C488E" w:rsidRPr="000C3924" w:rsidRDefault="007D3ECE" w:rsidP="000C3924">
            <w:pPr>
              <w:jc w:val="center"/>
              <w:rPr>
                <w:b/>
                <w:bCs/>
                <w:i w:val="0"/>
                <w:lang w:val="en-GB" w:eastAsia="en-GB"/>
              </w:rPr>
            </w:pPr>
            <w:r w:rsidRPr="000C3924">
              <w:rPr>
                <w:b/>
                <w:bCs/>
                <w:i w:val="0"/>
                <w:lang w:val="en-GB" w:eastAsia="en-GB"/>
              </w:rPr>
              <w:t>90 %</w:t>
            </w:r>
          </w:p>
        </w:tc>
      </w:tr>
      <w:tr w:rsidR="00433469" w14:paraId="3943A416" w14:textId="77777777" w:rsidTr="00DF505B">
        <w:trPr>
          <w:trHeight w:val="9"/>
          <w:jc w:val="center"/>
        </w:trPr>
        <w:tc>
          <w:tcPr>
            <w:tcW w:w="438" w:type="pct"/>
            <w:shd w:val="clear" w:color="auto" w:fill="EDEDED"/>
          </w:tcPr>
          <w:p w14:paraId="32EA9AFA" w14:textId="77777777" w:rsidR="006C488E" w:rsidRPr="000C3924" w:rsidRDefault="007D3ECE" w:rsidP="000C3924">
            <w:pPr>
              <w:pStyle w:val="ListParagraph"/>
              <w:ind w:left="0"/>
              <w:jc w:val="center"/>
              <w:rPr>
                <w:b/>
                <w:bCs/>
                <w:szCs w:val="24"/>
                <w:lang w:eastAsia="en-GB"/>
              </w:rPr>
            </w:pPr>
            <w:r w:rsidRPr="000C3924">
              <w:rPr>
                <w:b/>
                <w:bCs/>
                <w:szCs w:val="24"/>
                <w:lang w:eastAsia="en-GB"/>
              </w:rPr>
              <w:t>A.1</w:t>
            </w:r>
          </w:p>
        </w:tc>
        <w:tc>
          <w:tcPr>
            <w:tcW w:w="4069" w:type="pct"/>
            <w:gridSpan w:val="4"/>
            <w:shd w:val="clear" w:color="auto" w:fill="EDEDED"/>
            <w:noWrap/>
          </w:tcPr>
          <w:p w14:paraId="6D483ADD" w14:textId="77777777" w:rsidR="006C488E" w:rsidRPr="000C3924" w:rsidRDefault="007D3ECE" w:rsidP="000C3924">
            <w:pPr>
              <w:pStyle w:val="ListParagraph"/>
              <w:ind w:left="0"/>
              <w:rPr>
                <w:b/>
                <w:bCs/>
                <w:szCs w:val="24"/>
                <w:u w:val="single"/>
                <w:lang w:eastAsia="en-GB"/>
              </w:rPr>
            </w:pPr>
            <w:r w:rsidRPr="000C3924">
              <w:rPr>
                <w:b/>
                <w:bCs/>
                <w:szCs w:val="24"/>
                <w:u w:val="single"/>
                <w:lang w:eastAsia="en-GB"/>
              </w:rPr>
              <w:t>2.Gantry requirements</w:t>
            </w:r>
          </w:p>
        </w:tc>
        <w:tc>
          <w:tcPr>
            <w:tcW w:w="493" w:type="pct"/>
            <w:shd w:val="clear" w:color="auto" w:fill="EDEDED"/>
          </w:tcPr>
          <w:p w14:paraId="07072C85" w14:textId="77777777" w:rsidR="006C488E" w:rsidRPr="000C3924" w:rsidRDefault="007D3ECE" w:rsidP="000C3924">
            <w:pPr>
              <w:jc w:val="center"/>
              <w:rPr>
                <w:b/>
                <w:bCs/>
                <w:i w:val="0"/>
                <w:u w:val="single"/>
                <w:lang w:eastAsia="en-GB"/>
              </w:rPr>
            </w:pPr>
            <w:r w:rsidRPr="000C3924">
              <w:rPr>
                <w:b/>
                <w:bCs/>
                <w:i w:val="0"/>
                <w:lang w:eastAsia="en-GB"/>
              </w:rPr>
              <w:t>2%</w:t>
            </w:r>
          </w:p>
        </w:tc>
      </w:tr>
      <w:tr w:rsidR="00433469" w14:paraId="5834BE3F" w14:textId="77777777" w:rsidTr="00DF505B">
        <w:trPr>
          <w:trHeight w:val="14"/>
          <w:jc w:val="center"/>
        </w:trPr>
        <w:tc>
          <w:tcPr>
            <w:tcW w:w="438" w:type="pct"/>
          </w:tcPr>
          <w:p w14:paraId="72FABB8D" w14:textId="77777777" w:rsidR="006C488E" w:rsidRPr="000C3924" w:rsidRDefault="007D3ECE" w:rsidP="000C3924">
            <w:pPr>
              <w:jc w:val="center"/>
              <w:rPr>
                <w:b/>
                <w:i w:val="0"/>
                <w:lang w:eastAsia="en-GB"/>
              </w:rPr>
            </w:pPr>
            <w:r w:rsidRPr="000C3924">
              <w:rPr>
                <w:b/>
                <w:i w:val="0"/>
                <w:lang w:eastAsia="en-GB"/>
              </w:rPr>
              <w:t>A.1.1</w:t>
            </w:r>
          </w:p>
        </w:tc>
        <w:tc>
          <w:tcPr>
            <w:tcW w:w="435" w:type="pct"/>
            <w:shd w:val="clear" w:color="auto" w:fill="auto"/>
          </w:tcPr>
          <w:p w14:paraId="17FA0F14" w14:textId="77777777" w:rsidR="006C488E" w:rsidRPr="000C3924" w:rsidRDefault="007D3ECE" w:rsidP="000C3924">
            <w:pPr>
              <w:jc w:val="center"/>
              <w:rPr>
                <w:i w:val="0"/>
                <w:lang w:val="en-GB" w:eastAsia="en-GB"/>
              </w:rPr>
            </w:pPr>
            <w:r w:rsidRPr="000C3924">
              <w:rPr>
                <w:i w:val="0"/>
                <w:lang w:val="en-GB" w:eastAsia="en-GB"/>
              </w:rPr>
              <w:t>2.1</w:t>
            </w:r>
          </w:p>
        </w:tc>
        <w:tc>
          <w:tcPr>
            <w:tcW w:w="3634" w:type="pct"/>
            <w:gridSpan w:val="3"/>
            <w:shd w:val="clear" w:color="auto" w:fill="auto"/>
          </w:tcPr>
          <w:p w14:paraId="6F2139AB" w14:textId="77777777" w:rsidR="006C488E" w:rsidRPr="000C3924" w:rsidRDefault="007D3ECE" w:rsidP="000C3924">
            <w:pPr>
              <w:rPr>
                <w:i w:val="0"/>
                <w:lang w:val="en-GB" w:eastAsia="en-GB"/>
              </w:rPr>
            </w:pPr>
            <w:r w:rsidRPr="000C3924">
              <w:rPr>
                <w:i w:val="0"/>
                <w:lang w:val="en-GB" w:eastAsia="en-GB"/>
              </w:rPr>
              <w:t>State range of 360 deg. Rotation times. Min of 0.5s is required. Shorter times preferred.</w:t>
            </w:r>
          </w:p>
          <w:p w14:paraId="68AE594B" w14:textId="77777777" w:rsidR="006C488E" w:rsidRPr="000C3924" w:rsidRDefault="007D3ECE" w:rsidP="000C3924">
            <w:pPr>
              <w:rPr>
                <w:i w:val="0"/>
                <w:lang w:eastAsia="en-GB"/>
              </w:rPr>
            </w:pPr>
            <w:r w:rsidRPr="000C3924">
              <w:rPr>
                <w:i w:val="0"/>
                <w:color w:val="FF0000"/>
                <w:lang w:eastAsia="en-GB"/>
              </w:rPr>
              <w:t xml:space="preserve">For </w:t>
            </w:r>
            <w:r w:rsidRPr="000C3924">
              <w:rPr>
                <w:i w:val="0"/>
                <w:color w:val="FF0000"/>
                <w:lang w:val="en-GB" w:eastAsia="en-GB"/>
              </w:rPr>
              <w:t>lower than 0.5s</w:t>
            </w:r>
            <w:r w:rsidRPr="000C3924">
              <w:rPr>
                <w:i w:val="0"/>
                <w:color w:val="FF0000"/>
                <w:lang w:eastAsia="en-GB"/>
              </w:rPr>
              <w:t xml:space="preserve"> (2</w:t>
            </w:r>
            <w:r w:rsidRPr="000C3924">
              <w:rPr>
                <w:i w:val="0"/>
                <w:color w:val="FF0000"/>
                <w:lang w:val="en-GB" w:eastAsia="en-GB"/>
              </w:rPr>
              <w:t>%).</w:t>
            </w:r>
          </w:p>
        </w:tc>
        <w:tc>
          <w:tcPr>
            <w:tcW w:w="493" w:type="pct"/>
            <w:shd w:val="clear" w:color="auto" w:fill="auto"/>
          </w:tcPr>
          <w:p w14:paraId="03A47BF9" w14:textId="77777777" w:rsidR="006C488E" w:rsidRPr="000C3924" w:rsidRDefault="006C488E" w:rsidP="000C3924">
            <w:pPr>
              <w:jc w:val="center"/>
              <w:rPr>
                <w:i w:val="0"/>
                <w:lang w:val="en-GB" w:eastAsia="en-GB"/>
              </w:rPr>
            </w:pPr>
          </w:p>
        </w:tc>
      </w:tr>
      <w:tr w:rsidR="00433469" w14:paraId="7D979589" w14:textId="77777777" w:rsidTr="00DF505B">
        <w:trPr>
          <w:trHeight w:val="9"/>
          <w:jc w:val="center"/>
        </w:trPr>
        <w:tc>
          <w:tcPr>
            <w:tcW w:w="438" w:type="pct"/>
            <w:shd w:val="clear" w:color="auto" w:fill="EDEDED"/>
          </w:tcPr>
          <w:p w14:paraId="7A7358F7" w14:textId="77777777" w:rsidR="006C488E" w:rsidRPr="000C3924" w:rsidRDefault="007D3ECE" w:rsidP="000C3924">
            <w:pPr>
              <w:pStyle w:val="ListParagraph"/>
              <w:ind w:left="0"/>
              <w:jc w:val="center"/>
              <w:rPr>
                <w:b/>
                <w:bCs/>
                <w:szCs w:val="24"/>
                <w:lang w:eastAsia="en-GB"/>
              </w:rPr>
            </w:pPr>
            <w:r w:rsidRPr="000C3924">
              <w:rPr>
                <w:b/>
                <w:bCs/>
                <w:szCs w:val="24"/>
                <w:lang w:eastAsia="en-GB"/>
              </w:rPr>
              <w:t>A.2</w:t>
            </w:r>
          </w:p>
        </w:tc>
        <w:tc>
          <w:tcPr>
            <w:tcW w:w="4069" w:type="pct"/>
            <w:gridSpan w:val="4"/>
            <w:shd w:val="clear" w:color="auto" w:fill="EDEDED"/>
            <w:noWrap/>
          </w:tcPr>
          <w:p w14:paraId="3628F304" w14:textId="77777777" w:rsidR="006C488E" w:rsidRPr="000C3924" w:rsidRDefault="007D3ECE" w:rsidP="000C3924">
            <w:pPr>
              <w:pStyle w:val="ListParagraph"/>
              <w:ind w:left="0"/>
              <w:jc w:val="both"/>
              <w:rPr>
                <w:b/>
                <w:bCs/>
                <w:szCs w:val="24"/>
                <w:u w:val="single"/>
                <w:lang w:eastAsia="en-GB"/>
              </w:rPr>
            </w:pPr>
            <w:r w:rsidRPr="000C3924">
              <w:rPr>
                <w:b/>
                <w:bCs/>
                <w:szCs w:val="24"/>
                <w:u w:val="single"/>
                <w:lang w:eastAsia="en-GB"/>
              </w:rPr>
              <w:t>3.X Ray tube requirements</w:t>
            </w:r>
          </w:p>
        </w:tc>
        <w:tc>
          <w:tcPr>
            <w:tcW w:w="493" w:type="pct"/>
            <w:shd w:val="clear" w:color="auto" w:fill="EDEDED"/>
          </w:tcPr>
          <w:p w14:paraId="5BFFC0E2" w14:textId="77777777" w:rsidR="006C488E" w:rsidRPr="000C3924" w:rsidRDefault="007D3ECE" w:rsidP="000C3924">
            <w:pPr>
              <w:jc w:val="center"/>
              <w:rPr>
                <w:b/>
                <w:bCs/>
                <w:i w:val="0"/>
                <w:u w:val="single"/>
                <w:lang w:val="en-GB" w:eastAsia="en-GB"/>
              </w:rPr>
            </w:pPr>
            <w:r w:rsidRPr="000C3924">
              <w:rPr>
                <w:b/>
                <w:bCs/>
                <w:i w:val="0"/>
                <w:lang w:val="en-GB" w:eastAsia="en-GB"/>
              </w:rPr>
              <w:t>5%</w:t>
            </w:r>
          </w:p>
        </w:tc>
      </w:tr>
      <w:tr w:rsidR="00433469" w14:paraId="107676B6" w14:textId="77777777" w:rsidTr="00DF505B">
        <w:trPr>
          <w:trHeight w:val="11"/>
          <w:jc w:val="center"/>
        </w:trPr>
        <w:tc>
          <w:tcPr>
            <w:tcW w:w="438" w:type="pct"/>
          </w:tcPr>
          <w:p w14:paraId="3B509724" w14:textId="77777777" w:rsidR="006C488E" w:rsidRPr="000C3924" w:rsidRDefault="007D3ECE" w:rsidP="000C3924">
            <w:pPr>
              <w:jc w:val="center"/>
              <w:rPr>
                <w:i w:val="0"/>
              </w:rPr>
            </w:pPr>
            <w:r w:rsidRPr="000C3924">
              <w:rPr>
                <w:b/>
                <w:bCs/>
                <w:i w:val="0"/>
                <w:lang w:eastAsia="en-GB"/>
              </w:rPr>
              <w:t>A.2.1</w:t>
            </w:r>
          </w:p>
        </w:tc>
        <w:tc>
          <w:tcPr>
            <w:tcW w:w="435" w:type="pct"/>
            <w:shd w:val="clear" w:color="auto" w:fill="auto"/>
          </w:tcPr>
          <w:p w14:paraId="1DC308FC" w14:textId="77777777" w:rsidR="006C488E" w:rsidRPr="000C3924" w:rsidRDefault="007D3ECE" w:rsidP="000C3924">
            <w:pPr>
              <w:jc w:val="right"/>
              <w:rPr>
                <w:i w:val="0"/>
                <w:lang w:val="en-GB" w:eastAsia="en-GB"/>
              </w:rPr>
            </w:pPr>
            <w:r w:rsidRPr="000C3924">
              <w:rPr>
                <w:i w:val="0"/>
                <w:lang w:val="en-GB" w:eastAsia="en-GB"/>
              </w:rPr>
              <w:t>3.1</w:t>
            </w:r>
          </w:p>
        </w:tc>
        <w:tc>
          <w:tcPr>
            <w:tcW w:w="3634" w:type="pct"/>
            <w:gridSpan w:val="3"/>
            <w:shd w:val="clear" w:color="auto" w:fill="auto"/>
          </w:tcPr>
          <w:p w14:paraId="5E3C7B45" w14:textId="77777777" w:rsidR="006C488E" w:rsidRPr="000C3924" w:rsidRDefault="007D3ECE" w:rsidP="000C3924">
            <w:pPr>
              <w:rPr>
                <w:i w:val="0"/>
                <w:lang w:val="en-GB" w:eastAsia="en-GB"/>
              </w:rPr>
            </w:pPr>
            <w:r w:rsidRPr="000C3924">
              <w:rPr>
                <w:i w:val="0"/>
                <w:lang w:val="en-GB" w:eastAsia="en-GB"/>
              </w:rPr>
              <w:t>State the X-ray tube anode heat storage capacity in MHU (min 5HU)</w:t>
            </w:r>
          </w:p>
          <w:p w14:paraId="5151EA18" w14:textId="77777777" w:rsidR="006C488E" w:rsidRPr="000C3924" w:rsidRDefault="007D3ECE" w:rsidP="000C3924">
            <w:pPr>
              <w:rPr>
                <w:i w:val="0"/>
                <w:color w:val="FF0000"/>
                <w:lang w:val="en-GB" w:eastAsia="en-GB"/>
              </w:rPr>
            </w:pPr>
            <w:r w:rsidRPr="000C3924">
              <w:rPr>
                <w:i w:val="0"/>
                <w:color w:val="FF0000"/>
                <w:lang w:val="en-GB" w:eastAsia="en-GB"/>
              </w:rPr>
              <w:t xml:space="preserve">8.0HU </w:t>
            </w:r>
            <w:r w:rsidRPr="000C3924">
              <w:rPr>
                <w:i w:val="0"/>
                <w:color w:val="FF0000"/>
                <w:lang w:eastAsia="en-GB"/>
              </w:rPr>
              <w:t xml:space="preserve">or higher </w:t>
            </w:r>
            <w:r w:rsidRPr="000C3924">
              <w:rPr>
                <w:i w:val="0"/>
                <w:color w:val="FF0000"/>
                <w:lang w:val="en-GB" w:eastAsia="en-GB"/>
              </w:rPr>
              <w:t>(2.5%).</w:t>
            </w:r>
          </w:p>
          <w:p w14:paraId="4E8E875D" w14:textId="77777777" w:rsidR="006C488E" w:rsidRPr="000C3924" w:rsidRDefault="007D3ECE" w:rsidP="000C3924">
            <w:pPr>
              <w:rPr>
                <w:i w:val="0"/>
                <w:lang w:val="en-GB" w:eastAsia="en-GB"/>
              </w:rPr>
            </w:pPr>
            <w:r w:rsidRPr="000C3924">
              <w:rPr>
                <w:i w:val="0"/>
                <w:color w:val="FF0000"/>
                <w:lang w:eastAsia="en-GB"/>
              </w:rPr>
              <w:t>In between values will be graded accordingly</w:t>
            </w:r>
          </w:p>
        </w:tc>
        <w:tc>
          <w:tcPr>
            <w:tcW w:w="493" w:type="pct"/>
            <w:shd w:val="clear" w:color="auto" w:fill="auto"/>
          </w:tcPr>
          <w:p w14:paraId="4CEBE329" w14:textId="77777777" w:rsidR="006C488E" w:rsidRPr="000C3924" w:rsidRDefault="006C488E" w:rsidP="000C3924">
            <w:pPr>
              <w:jc w:val="center"/>
              <w:rPr>
                <w:i w:val="0"/>
                <w:lang w:val="en-GB" w:eastAsia="en-GB"/>
              </w:rPr>
            </w:pPr>
          </w:p>
        </w:tc>
      </w:tr>
      <w:tr w:rsidR="00433469" w14:paraId="0BC8A1D5" w14:textId="77777777" w:rsidTr="00DF505B">
        <w:trPr>
          <w:trHeight w:val="34"/>
          <w:jc w:val="center"/>
        </w:trPr>
        <w:tc>
          <w:tcPr>
            <w:tcW w:w="438" w:type="pct"/>
          </w:tcPr>
          <w:p w14:paraId="2BB4DD4A" w14:textId="77777777" w:rsidR="006C488E" w:rsidRPr="000C3924" w:rsidRDefault="007D3ECE" w:rsidP="000C3924">
            <w:pPr>
              <w:jc w:val="center"/>
              <w:rPr>
                <w:i w:val="0"/>
              </w:rPr>
            </w:pPr>
            <w:r w:rsidRPr="000C3924">
              <w:rPr>
                <w:b/>
                <w:bCs/>
                <w:i w:val="0"/>
                <w:lang w:eastAsia="en-GB"/>
              </w:rPr>
              <w:t>A.2.2</w:t>
            </w:r>
          </w:p>
        </w:tc>
        <w:tc>
          <w:tcPr>
            <w:tcW w:w="435" w:type="pct"/>
            <w:shd w:val="clear" w:color="auto" w:fill="auto"/>
          </w:tcPr>
          <w:p w14:paraId="549A2A10" w14:textId="77777777" w:rsidR="006C488E" w:rsidRPr="000C3924" w:rsidRDefault="007D3ECE" w:rsidP="000C3924">
            <w:pPr>
              <w:jc w:val="right"/>
              <w:rPr>
                <w:i w:val="0"/>
                <w:lang w:val="en-GB" w:eastAsia="en-GB"/>
              </w:rPr>
            </w:pPr>
            <w:r w:rsidRPr="000C3924">
              <w:rPr>
                <w:i w:val="0"/>
                <w:lang w:val="en-GB" w:eastAsia="en-GB"/>
              </w:rPr>
              <w:t>3.2</w:t>
            </w:r>
          </w:p>
        </w:tc>
        <w:tc>
          <w:tcPr>
            <w:tcW w:w="3634" w:type="pct"/>
            <w:gridSpan w:val="3"/>
            <w:shd w:val="clear" w:color="auto" w:fill="auto"/>
          </w:tcPr>
          <w:p w14:paraId="394C7AE9" w14:textId="77777777" w:rsidR="006C488E" w:rsidRPr="000C3924" w:rsidRDefault="007D3ECE" w:rsidP="000C3924">
            <w:pPr>
              <w:rPr>
                <w:i w:val="0"/>
                <w:color w:val="000000"/>
                <w:lang w:val="en-GB" w:eastAsia="en-GB"/>
              </w:rPr>
            </w:pPr>
            <w:r w:rsidRPr="000C3924">
              <w:rPr>
                <w:i w:val="0"/>
                <w:color w:val="000000"/>
                <w:lang w:val="en-GB" w:eastAsia="en-GB"/>
              </w:rPr>
              <w:t>State cooling rate in kHU/min (&gt;800 kHU/min is required)</w:t>
            </w:r>
          </w:p>
          <w:p w14:paraId="461400FB" w14:textId="77777777" w:rsidR="006C488E" w:rsidRPr="000C3924" w:rsidRDefault="007D3ECE" w:rsidP="000C3924">
            <w:pPr>
              <w:rPr>
                <w:i w:val="0"/>
                <w:color w:val="FF0000"/>
                <w:lang w:val="en-GB" w:eastAsia="en-GB"/>
              </w:rPr>
            </w:pPr>
            <w:r w:rsidRPr="000C3924">
              <w:rPr>
                <w:i w:val="0"/>
                <w:color w:val="FF0000"/>
                <w:lang w:val="en-GB" w:eastAsia="en-GB"/>
              </w:rPr>
              <w:t xml:space="preserve">1200 kHU/h </w:t>
            </w:r>
            <w:r w:rsidRPr="000C3924">
              <w:rPr>
                <w:i w:val="0"/>
                <w:color w:val="FF0000"/>
                <w:lang w:eastAsia="en-GB"/>
              </w:rPr>
              <w:t>or higher</w:t>
            </w:r>
            <w:r w:rsidRPr="000C3924">
              <w:rPr>
                <w:i w:val="0"/>
                <w:color w:val="FF0000"/>
                <w:lang w:val="en-GB" w:eastAsia="en-GB"/>
              </w:rPr>
              <w:t xml:space="preserve"> (2.5%).</w:t>
            </w:r>
          </w:p>
          <w:p w14:paraId="087669D7" w14:textId="77777777" w:rsidR="006C488E" w:rsidRPr="000C3924" w:rsidRDefault="007D3ECE" w:rsidP="000C3924">
            <w:pPr>
              <w:rPr>
                <w:i w:val="0"/>
                <w:color w:val="FF0000"/>
                <w:lang w:val="en-GB" w:eastAsia="en-GB"/>
              </w:rPr>
            </w:pPr>
            <w:r w:rsidRPr="000C3924">
              <w:rPr>
                <w:i w:val="0"/>
                <w:color w:val="FF0000"/>
                <w:lang w:eastAsia="en-GB"/>
              </w:rPr>
              <w:t>In between values will be graded accordingly</w:t>
            </w:r>
          </w:p>
        </w:tc>
        <w:tc>
          <w:tcPr>
            <w:tcW w:w="493" w:type="pct"/>
            <w:shd w:val="clear" w:color="auto" w:fill="auto"/>
          </w:tcPr>
          <w:p w14:paraId="41C7099D" w14:textId="77777777" w:rsidR="006C488E" w:rsidRPr="000C3924" w:rsidRDefault="006C488E" w:rsidP="000C3924">
            <w:pPr>
              <w:jc w:val="center"/>
              <w:rPr>
                <w:i w:val="0"/>
                <w:lang w:val="en-GB" w:eastAsia="en-GB"/>
              </w:rPr>
            </w:pPr>
          </w:p>
        </w:tc>
      </w:tr>
      <w:tr w:rsidR="00433469" w14:paraId="3FF36CA6" w14:textId="77777777" w:rsidTr="00DF505B">
        <w:trPr>
          <w:cantSplit/>
          <w:trHeight w:val="9"/>
          <w:jc w:val="center"/>
        </w:trPr>
        <w:tc>
          <w:tcPr>
            <w:tcW w:w="438" w:type="pct"/>
            <w:shd w:val="clear" w:color="auto" w:fill="EDEDED"/>
          </w:tcPr>
          <w:p w14:paraId="2AF51B08" w14:textId="77777777" w:rsidR="006C488E" w:rsidRPr="000C3924" w:rsidRDefault="007D3ECE" w:rsidP="000C3924">
            <w:pPr>
              <w:pStyle w:val="ListParagraph"/>
              <w:ind w:left="0"/>
              <w:jc w:val="center"/>
              <w:rPr>
                <w:b/>
                <w:bCs/>
                <w:szCs w:val="24"/>
                <w:lang w:eastAsia="en-GB"/>
              </w:rPr>
            </w:pPr>
            <w:r w:rsidRPr="000C3924">
              <w:rPr>
                <w:b/>
                <w:bCs/>
                <w:szCs w:val="24"/>
                <w:lang w:eastAsia="en-GB"/>
              </w:rPr>
              <w:t>A.3</w:t>
            </w:r>
          </w:p>
        </w:tc>
        <w:tc>
          <w:tcPr>
            <w:tcW w:w="4069" w:type="pct"/>
            <w:gridSpan w:val="4"/>
            <w:shd w:val="clear" w:color="auto" w:fill="EDEDED"/>
            <w:noWrap/>
            <w:hideMark/>
          </w:tcPr>
          <w:p w14:paraId="181AD3A8" w14:textId="77777777" w:rsidR="006C488E" w:rsidRPr="000C3924" w:rsidRDefault="007D3ECE" w:rsidP="000C3924">
            <w:pPr>
              <w:pStyle w:val="ListParagraph"/>
              <w:ind w:left="0"/>
              <w:rPr>
                <w:b/>
                <w:bCs/>
                <w:szCs w:val="24"/>
                <w:u w:val="single"/>
                <w:lang w:eastAsia="en-GB"/>
              </w:rPr>
            </w:pPr>
            <w:r w:rsidRPr="000C3924">
              <w:rPr>
                <w:b/>
                <w:bCs/>
                <w:szCs w:val="24"/>
                <w:u w:val="single"/>
                <w:lang w:eastAsia="en-GB"/>
              </w:rPr>
              <w:t>4.X ray generator requirements</w:t>
            </w:r>
          </w:p>
        </w:tc>
        <w:tc>
          <w:tcPr>
            <w:tcW w:w="493" w:type="pct"/>
            <w:shd w:val="clear" w:color="auto" w:fill="EDEDED"/>
          </w:tcPr>
          <w:p w14:paraId="58368E06" w14:textId="77777777" w:rsidR="006C488E" w:rsidRPr="000C3924" w:rsidRDefault="007D3ECE" w:rsidP="000C3924">
            <w:pPr>
              <w:jc w:val="center"/>
              <w:rPr>
                <w:b/>
                <w:bCs/>
                <w:i w:val="0"/>
                <w:u w:val="single"/>
                <w:lang w:eastAsia="en-GB"/>
              </w:rPr>
            </w:pPr>
            <w:r w:rsidRPr="000C3924">
              <w:rPr>
                <w:b/>
                <w:bCs/>
                <w:i w:val="0"/>
                <w:lang w:eastAsia="en-GB"/>
              </w:rPr>
              <w:t>8%</w:t>
            </w:r>
          </w:p>
        </w:tc>
      </w:tr>
      <w:tr w:rsidR="00433469" w14:paraId="02DA7D96" w14:textId="77777777" w:rsidTr="00DF505B">
        <w:trPr>
          <w:trHeight w:val="6"/>
          <w:jc w:val="center"/>
        </w:trPr>
        <w:tc>
          <w:tcPr>
            <w:tcW w:w="438" w:type="pct"/>
          </w:tcPr>
          <w:p w14:paraId="789BE86E" w14:textId="77777777" w:rsidR="006C488E" w:rsidRPr="000C3924" w:rsidRDefault="007D3ECE" w:rsidP="000C3924">
            <w:pPr>
              <w:jc w:val="center"/>
              <w:rPr>
                <w:b/>
                <w:i w:val="0"/>
                <w:lang w:eastAsia="en-GB"/>
              </w:rPr>
            </w:pPr>
            <w:r w:rsidRPr="000C3924">
              <w:rPr>
                <w:b/>
                <w:bCs/>
                <w:i w:val="0"/>
                <w:lang w:eastAsia="en-GB"/>
              </w:rPr>
              <w:t>A.3.1</w:t>
            </w:r>
          </w:p>
        </w:tc>
        <w:tc>
          <w:tcPr>
            <w:tcW w:w="435" w:type="pct"/>
            <w:shd w:val="clear" w:color="auto" w:fill="auto"/>
          </w:tcPr>
          <w:p w14:paraId="1030B2C8" w14:textId="77777777" w:rsidR="006C488E" w:rsidRPr="000C3924" w:rsidRDefault="007D3ECE" w:rsidP="000C3924">
            <w:pPr>
              <w:jc w:val="right"/>
              <w:rPr>
                <w:i w:val="0"/>
                <w:lang w:eastAsia="en-GB"/>
              </w:rPr>
            </w:pPr>
            <w:r w:rsidRPr="000C3924">
              <w:rPr>
                <w:i w:val="0"/>
                <w:lang w:eastAsia="en-GB"/>
              </w:rPr>
              <w:t>4.1</w:t>
            </w:r>
          </w:p>
        </w:tc>
        <w:tc>
          <w:tcPr>
            <w:tcW w:w="3634" w:type="pct"/>
            <w:gridSpan w:val="3"/>
            <w:shd w:val="clear" w:color="auto" w:fill="auto"/>
          </w:tcPr>
          <w:p w14:paraId="37476F02" w14:textId="77777777" w:rsidR="006C488E" w:rsidRPr="000C3924" w:rsidRDefault="007D3ECE" w:rsidP="000C3924">
            <w:pPr>
              <w:rPr>
                <w:i w:val="0"/>
                <w:color w:val="FF0000"/>
                <w:lang w:val="en-GB" w:eastAsia="en-GB"/>
              </w:rPr>
            </w:pPr>
            <w:r w:rsidRPr="000C3924">
              <w:rPr>
                <w:i w:val="0"/>
                <w:lang w:val="en-GB" w:eastAsia="en-GB"/>
              </w:rPr>
              <w:t xml:space="preserve">State the output power of the generator. (Min 50kWh). </w:t>
            </w:r>
            <w:r w:rsidRPr="000C3924">
              <w:rPr>
                <w:i w:val="0"/>
                <w:lang w:val="en-GB" w:eastAsia="en-GB"/>
              </w:rPr>
              <w:br/>
            </w:r>
            <w:r w:rsidRPr="000C3924">
              <w:rPr>
                <w:i w:val="0"/>
                <w:color w:val="FF0000"/>
                <w:lang w:val="en-GB" w:eastAsia="en-GB"/>
              </w:rPr>
              <w:t xml:space="preserve">80kWh </w:t>
            </w:r>
            <w:r w:rsidRPr="000C3924">
              <w:rPr>
                <w:i w:val="0"/>
                <w:color w:val="FF0000"/>
                <w:lang w:eastAsia="en-GB"/>
              </w:rPr>
              <w:t>or higher</w:t>
            </w:r>
            <w:r w:rsidRPr="000C3924">
              <w:rPr>
                <w:i w:val="0"/>
                <w:color w:val="FF0000"/>
                <w:lang w:val="en-GB" w:eastAsia="en-GB"/>
              </w:rPr>
              <w:t xml:space="preserve"> (6%).</w:t>
            </w:r>
          </w:p>
          <w:p w14:paraId="4A7A7D16" w14:textId="77777777" w:rsidR="006C488E" w:rsidRPr="000C3924" w:rsidRDefault="007D3ECE" w:rsidP="000C3924">
            <w:pPr>
              <w:rPr>
                <w:i w:val="0"/>
                <w:color w:val="FF0000"/>
                <w:lang w:val="en-GB" w:eastAsia="en-GB"/>
              </w:rPr>
            </w:pPr>
            <w:r w:rsidRPr="000C3924">
              <w:rPr>
                <w:i w:val="0"/>
                <w:color w:val="FF0000"/>
                <w:lang w:val="en-GB" w:eastAsia="en-GB"/>
              </w:rPr>
              <w:t>In between values will be graded accordingly</w:t>
            </w:r>
          </w:p>
        </w:tc>
        <w:tc>
          <w:tcPr>
            <w:tcW w:w="493" w:type="pct"/>
            <w:shd w:val="clear" w:color="auto" w:fill="auto"/>
          </w:tcPr>
          <w:p w14:paraId="581D9B45" w14:textId="77777777" w:rsidR="006C488E" w:rsidRPr="000C3924" w:rsidRDefault="006C488E" w:rsidP="000C3924">
            <w:pPr>
              <w:jc w:val="center"/>
              <w:rPr>
                <w:bCs/>
                <w:i w:val="0"/>
                <w:lang w:val="en-GB" w:eastAsia="en-GB"/>
              </w:rPr>
            </w:pPr>
          </w:p>
        </w:tc>
      </w:tr>
      <w:tr w:rsidR="00433469" w14:paraId="07B7AE15" w14:textId="77777777" w:rsidTr="00DF505B">
        <w:trPr>
          <w:trHeight w:val="6"/>
          <w:jc w:val="center"/>
        </w:trPr>
        <w:tc>
          <w:tcPr>
            <w:tcW w:w="438" w:type="pct"/>
          </w:tcPr>
          <w:p w14:paraId="13109CF7" w14:textId="77777777" w:rsidR="006C488E" w:rsidRPr="000C3924" w:rsidRDefault="007D3ECE" w:rsidP="000C3924">
            <w:pPr>
              <w:jc w:val="center"/>
              <w:rPr>
                <w:b/>
                <w:bCs/>
                <w:i w:val="0"/>
                <w:lang w:val="en-GB" w:eastAsia="en-GB"/>
              </w:rPr>
            </w:pPr>
            <w:r w:rsidRPr="000C3924">
              <w:rPr>
                <w:b/>
                <w:bCs/>
                <w:i w:val="0"/>
                <w:lang w:val="en-GB" w:eastAsia="en-GB"/>
              </w:rPr>
              <w:t>A.3.2</w:t>
            </w:r>
          </w:p>
        </w:tc>
        <w:tc>
          <w:tcPr>
            <w:tcW w:w="435" w:type="pct"/>
            <w:shd w:val="clear" w:color="auto" w:fill="auto"/>
          </w:tcPr>
          <w:p w14:paraId="7F626F6B" w14:textId="77777777" w:rsidR="006C488E" w:rsidRPr="000C3924" w:rsidRDefault="007D3ECE" w:rsidP="000C3924">
            <w:pPr>
              <w:jc w:val="right"/>
              <w:rPr>
                <w:i w:val="0"/>
                <w:lang w:val="en-GB" w:eastAsia="en-GB"/>
              </w:rPr>
            </w:pPr>
            <w:r w:rsidRPr="000C3924">
              <w:rPr>
                <w:i w:val="0"/>
                <w:lang w:val="en-GB" w:eastAsia="en-GB"/>
              </w:rPr>
              <w:t>4.7</w:t>
            </w:r>
          </w:p>
        </w:tc>
        <w:tc>
          <w:tcPr>
            <w:tcW w:w="3634" w:type="pct"/>
            <w:gridSpan w:val="3"/>
            <w:shd w:val="clear" w:color="auto" w:fill="auto"/>
          </w:tcPr>
          <w:p w14:paraId="7E595BD8" w14:textId="77777777" w:rsidR="006C488E" w:rsidRPr="000C3924" w:rsidRDefault="007D3ECE" w:rsidP="000C3924">
            <w:pPr>
              <w:rPr>
                <w:i w:val="0"/>
                <w:lang w:val="en-GB" w:eastAsia="en-GB"/>
              </w:rPr>
            </w:pPr>
            <w:r w:rsidRPr="000C3924">
              <w:rPr>
                <w:i w:val="0"/>
                <w:lang w:val="en-GB" w:eastAsia="en-GB"/>
              </w:rPr>
              <w:t>Please provide daily energy consumption of system in use and idle according to COCIR and/or GPP</w:t>
            </w:r>
          </w:p>
          <w:p w14:paraId="452576F6" w14:textId="77777777" w:rsidR="006C488E" w:rsidRPr="000C3924" w:rsidRDefault="007D3ECE" w:rsidP="000C3924">
            <w:pPr>
              <w:rPr>
                <w:i w:val="0"/>
                <w:color w:val="FF0000"/>
                <w:lang w:val="en-GB" w:eastAsia="en-GB"/>
              </w:rPr>
            </w:pPr>
            <w:r w:rsidRPr="000C3924">
              <w:rPr>
                <w:i w:val="0"/>
                <w:color w:val="FF0000"/>
                <w:lang w:val="en-GB" w:eastAsia="en-GB"/>
              </w:rPr>
              <w:t xml:space="preserve">Off-- 20kWh or lower (1%), 50kWh </w:t>
            </w:r>
            <w:r w:rsidRPr="000C3924">
              <w:rPr>
                <w:i w:val="0"/>
                <w:color w:val="FF0000"/>
                <w:lang w:eastAsia="en-GB"/>
              </w:rPr>
              <w:t xml:space="preserve">or higher </w:t>
            </w:r>
            <w:r w:rsidRPr="000C3924">
              <w:rPr>
                <w:i w:val="0"/>
                <w:color w:val="FF0000"/>
                <w:lang w:val="en-GB" w:eastAsia="en-GB"/>
              </w:rPr>
              <w:t>(0%)</w:t>
            </w:r>
          </w:p>
          <w:p w14:paraId="4951A132" w14:textId="77777777" w:rsidR="006C488E" w:rsidRPr="000C3924" w:rsidRDefault="007D3ECE" w:rsidP="000C3924">
            <w:pPr>
              <w:rPr>
                <w:i w:val="0"/>
                <w:color w:val="FF0000"/>
                <w:lang w:val="en-GB" w:eastAsia="en-GB"/>
              </w:rPr>
            </w:pPr>
            <w:r w:rsidRPr="000C3924">
              <w:rPr>
                <w:i w:val="0"/>
                <w:color w:val="FF0000"/>
                <w:lang w:val="en-GB" w:eastAsia="en-GB"/>
              </w:rPr>
              <w:t xml:space="preserve">Idle-- 35kWh or lower (1%) 70kWh </w:t>
            </w:r>
            <w:r w:rsidRPr="000C3924">
              <w:rPr>
                <w:i w:val="0"/>
                <w:color w:val="FF0000"/>
                <w:lang w:eastAsia="en-GB"/>
              </w:rPr>
              <w:t>or higher</w:t>
            </w:r>
            <w:r w:rsidRPr="000C3924">
              <w:rPr>
                <w:i w:val="0"/>
                <w:color w:val="FF0000"/>
                <w:lang w:val="en-GB" w:eastAsia="en-GB"/>
              </w:rPr>
              <w:t xml:space="preserve"> (0%)</w:t>
            </w:r>
          </w:p>
          <w:p w14:paraId="5BA1CF3B" w14:textId="77777777" w:rsidR="006C488E" w:rsidRPr="000C3924" w:rsidRDefault="007D3ECE" w:rsidP="000C3924">
            <w:pPr>
              <w:rPr>
                <w:i w:val="0"/>
                <w:lang w:val="en-GB" w:eastAsia="en-GB"/>
              </w:rPr>
            </w:pPr>
            <w:r w:rsidRPr="000C3924">
              <w:rPr>
                <w:i w:val="0"/>
                <w:color w:val="FF0000"/>
                <w:lang w:val="en-GB" w:eastAsia="en-GB"/>
              </w:rPr>
              <w:t>In between values will be graded accordingly</w:t>
            </w:r>
          </w:p>
        </w:tc>
        <w:tc>
          <w:tcPr>
            <w:tcW w:w="493" w:type="pct"/>
            <w:shd w:val="clear" w:color="auto" w:fill="auto"/>
          </w:tcPr>
          <w:p w14:paraId="699802FE" w14:textId="77777777" w:rsidR="006C488E" w:rsidRPr="000C3924" w:rsidRDefault="006C488E" w:rsidP="000C3924">
            <w:pPr>
              <w:jc w:val="center"/>
              <w:rPr>
                <w:bCs/>
                <w:i w:val="0"/>
                <w:lang w:val="en-GB" w:eastAsia="en-GB"/>
              </w:rPr>
            </w:pPr>
          </w:p>
        </w:tc>
      </w:tr>
      <w:tr w:rsidR="00433469" w14:paraId="0BF8D974" w14:textId="77777777" w:rsidTr="00DF505B">
        <w:trPr>
          <w:trHeight w:val="12"/>
          <w:jc w:val="center"/>
        </w:trPr>
        <w:tc>
          <w:tcPr>
            <w:tcW w:w="438" w:type="pct"/>
            <w:shd w:val="clear" w:color="auto" w:fill="EDEDED"/>
          </w:tcPr>
          <w:p w14:paraId="2C9E0D02" w14:textId="77777777" w:rsidR="006C488E" w:rsidRPr="000C3924" w:rsidRDefault="007D3ECE" w:rsidP="000C3924">
            <w:pPr>
              <w:pStyle w:val="ListParagraph"/>
              <w:ind w:left="0"/>
              <w:jc w:val="center"/>
              <w:rPr>
                <w:b/>
                <w:bCs/>
                <w:szCs w:val="24"/>
                <w:lang w:eastAsia="en-GB"/>
              </w:rPr>
            </w:pPr>
            <w:r w:rsidRPr="000C3924">
              <w:rPr>
                <w:b/>
                <w:bCs/>
                <w:szCs w:val="24"/>
                <w:lang w:eastAsia="en-GB"/>
              </w:rPr>
              <w:lastRenderedPageBreak/>
              <w:t>A.4</w:t>
            </w:r>
          </w:p>
        </w:tc>
        <w:tc>
          <w:tcPr>
            <w:tcW w:w="4069" w:type="pct"/>
            <w:gridSpan w:val="4"/>
            <w:shd w:val="clear" w:color="auto" w:fill="EDEDED"/>
            <w:noWrap/>
            <w:hideMark/>
          </w:tcPr>
          <w:p w14:paraId="4665D41A" w14:textId="77777777" w:rsidR="006C488E" w:rsidRPr="000C3924" w:rsidRDefault="007D3ECE" w:rsidP="000C3924">
            <w:pPr>
              <w:pStyle w:val="ListParagraph"/>
              <w:ind w:left="0"/>
              <w:rPr>
                <w:b/>
                <w:bCs/>
                <w:szCs w:val="24"/>
                <w:u w:val="single"/>
                <w:lang w:eastAsia="en-GB"/>
              </w:rPr>
            </w:pPr>
            <w:r w:rsidRPr="000C3924">
              <w:rPr>
                <w:b/>
                <w:bCs/>
                <w:szCs w:val="24"/>
                <w:u w:val="single"/>
                <w:lang w:eastAsia="en-GB"/>
              </w:rPr>
              <w:t>5.Detection system requirements</w:t>
            </w:r>
          </w:p>
        </w:tc>
        <w:tc>
          <w:tcPr>
            <w:tcW w:w="493" w:type="pct"/>
            <w:shd w:val="clear" w:color="auto" w:fill="EDEDED"/>
          </w:tcPr>
          <w:p w14:paraId="4B86C322" w14:textId="77777777" w:rsidR="006C488E" w:rsidRPr="000C3924" w:rsidRDefault="007D3ECE" w:rsidP="000C3924">
            <w:pPr>
              <w:jc w:val="center"/>
              <w:rPr>
                <w:b/>
                <w:bCs/>
                <w:i w:val="0"/>
                <w:u w:val="single"/>
                <w:lang w:eastAsia="en-GB"/>
              </w:rPr>
            </w:pPr>
            <w:r w:rsidRPr="000C3924">
              <w:rPr>
                <w:b/>
                <w:bCs/>
                <w:i w:val="0"/>
                <w:lang w:val="en-GB" w:eastAsia="en-GB"/>
              </w:rPr>
              <w:t>10</w:t>
            </w:r>
            <w:r w:rsidRPr="000C3924">
              <w:rPr>
                <w:b/>
                <w:bCs/>
                <w:i w:val="0"/>
                <w:lang w:eastAsia="en-GB"/>
              </w:rPr>
              <w:t>%</w:t>
            </w:r>
          </w:p>
        </w:tc>
      </w:tr>
      <w:tr w:rsidR="00433469" w14:paraId="356DC9F0" w14:textId="77777777" w:rsidTr="00DF505B">
        <w:trPr>
          <w:trHeight w:val="6"/>
          <w:jc w:val="center"/>
        </w:trPr>
        <w:tc>
          <w:tcPr>
            <w:tcW w:w="438" w:type="pct"/>
          </w:tcPr>
          <w:p w14:paraId="64BAF268" w14:textId="77777777" w:rsidR="006C488E" w:rsidRPr="000C3924" w:rsidRDefault="007D3ECE" w:rsidP="000C3924">
            <w:pPr>
              <w:pStyle w:val="ListParagraph"/>
              <w:ind w:left="0"/>
              <w:jc w:val="center"/>
              <w:rPr>
                <w:b/>
                <w:bCs/>
                <w:szCs w:val="24"/>
                <w:lang w:eastAsia="en-GB"/>
              </w:rPr>
            </w:pPr>
            <w:r w:rsidRPr="000C3924">
              <w:rPr>
                <w:b/>
                <w:bCs/>
                <w:szCs w:val="24"/>
                <w:lang w:eastAsia="en-GB"/>
              </w:rPr>
              <w:t>A.4.1</w:t>
            </w:r>
          </w:p>
        </w:tc>
        <w:tc>
          <w:tcPr>
            <w:tcW w:w="435" w:type="pct"/>
            <w:shd w:val="clear" w:color="auto" w:fill="auto"/>
          </w:tcPr>
          <w:p w14:paraId="72F2739E" w14:textId="77777777" w:rsidR="006C488E" w:rsidRPr="000C3924" w:rsidRDefault="007D3ECE" w:rsidP="000C3924">
            <w:pPr>
              <w:jc w:val="right"/>
              <w:rPr>
                <w:i w:val="0"/>
                <w:lang w:val="en-GB" w:eastAsia="en-GB"/>
              </w:rPr>
            </w:pPr>
            <w:r w:rsidRPr="000C3924">
              <w:rPr>
                <w:i w:val="0"/>
                <w:lang w:eastAsia="en-GB"/>
              </w:rPr>
              <w:t>5.</w:t>
            </w:r>
            <w:r w:rsidRPr="000C3924">
              <w:rPr>
                <w:i w:val="0"/>
                <w:lang w:val="en-GB" w:eastAsia="en-GB"/>
              </w:rPr>
              <w:t>4</w:t>
            </w:r>
          </w:p>
        </w:tc>
        <w:tc>
          <w:tcPr>
            <w:tcW w:w="3634" w:type="pct"/>
            <w:gridSpan w:val="3"/>
            <w:shd w:val="clear" w:color="auto" w:fill="auto"/>
          </w:tcPr>
          <w:p w14:paraId="5A4A6D8E" w14:textId="77777777" w:rsidR="006C488E" w:rsidRPr="000C3924" w:rsidRDefault="007D3ECE" w:rsidP="000C3924">
            <w:pPr>
              <w:rPr>
                <w:i w:val="0"/>
                <w:color w:val="FF0000"/>
                <w:lang w:val="en-GB" w:eastAsia="en-GB"/>
              </w:rPr>
            </w:pPr>
            <w:r w:rsidRPr="000C3924">
              <w:rPr>
                <w:i w:val="0"/>
                <w:lang w:val="en-GB" w:eastAsia="en-GB"/>
              </w:rPr>
              <w:t>State Maximum and typical detector configurations (min 64 rows)</w:t>
            </w:r>
            <w:r w:rsidRPr="000C3924">
              <w:rPr>
                <w:i w:val="0"/>
                <w:lang w:val="en-GB" w:eastAsia="en-GB"/>
              </w:rPr>
              <w:br/>
            </w:r>
            <w:r w:rsidRPr="000C3924">
              <w:rPr>
                <w:i w:val="0"/>
                <w:color w:val="FF0000"/>
                <w:lang w:val="en-GB" w:eastAsia="en-GB"/>
              </w:rPr>
              <w:t xml:space="preserve">128 detector rows </w:t>
            </w:r>
            <w:r w:rsidRPr="000C3924">
              <w:rPr>
                <w:i w:val="0"/>
                <w:color w:val="FF0000"/>
                <w:lang w:eastAsia="en-GB"/>
              </w:rPr>
              <w:t>or higher</w:t>
            </w:r>
            <w:r w:rsidRPr="000C3924">
              <w:rPr>
                <w:i w:val="0"/>
                <w:color w:val="FF0000"/>
                <w:lang w:val="en-GB" w:eastAsia="en-GB"/>
              </w:rPr>
              <w:t xml:space="preserve"> (4%)</w:t>
            </w:r>
            <w:r w:rsidRPr="000C3924">
              <w:rPr>
                <w:i w:val="0"/>
                <w:color w:val="FF0000"/>
                <w:lang w:val="en-GB" w:eastAsia="en-GB"/>
              </w:rPr>
              <w:br/>
            </w:r>
            <w:r w:rsidRPr="000C3924">
              <w:rPr>
                <w:i w:val="0"/>
                <w:color w:val="FF0000"/>
                <w:lang w:eastAsia="en-GB"/>
              </w:rPr>
              <w:t>In between values will be graded accordingly</w:t>
            </w:r>
          </w:p>
        </w:tc>
        <w:tc>
          <w:tcPr>
            <w:tcW w:w="493" w:type="pct"/>
            <w:shd w:val="clear" w:color="auto" w:fill="auto"/>
          </w:tcPr>
          <w:p w14:paraId="7459D5D9" w14:textId="77777777" w:rsidR="006C488E" w:rsidRPr="000C3924" w:rsidRDefault="006C488E" w:rsidP="000C3924">
            <w:pPr>
              <w:jc w:val="center"/>
              <w:rPr>
                <w:bCs/>
                <w:i w:val="0"/>
                <w:lang w:val="en-GB" w:eastAsia="en-GB"/>
              </w:rPr>
            </w:pPr>
          </w:p>
        </w:tc>
      </w:tr>
      <w:tr w:rsidR="00433469" w14:paraId="277A84FB" w14:textId="77777777" w:rsidTr="00DF505B">
        <w:trPr>
          <w:trHeight w:val="6"/>
          <w:jc w:val="center"/>
        </w:trPr>
        <w:tc>
          <w:tcPr>
            <w:tcW w:w="438" w:type="pct"/>
          </w:tcPr>
          <w:p w14:paraId="4FE8C970" w14:textId="77777777" w:rsidR="006C488E" w:rsidRPr="000C3924" w:rsidRDefault="007D3ECE" w:rsidP="000C3924">
            <w:pPr>
              <w:pStyle w:val="ListParagraph"/>
              <w:ind w:left="0"/>
              <w:jc w:val="center"/>
              <w:rPr>
                <w:b/>
                <w:bCs/>
                <w:szCs w:val="24"/>
                <w:lang w:eastAsia="en-GB"/>
              </w:rPr>
            </w:pPr>
            <w:r w:rsidRPr="000C3924">
              <w:rPr>
                <w:b/>
                <w:bCs/>
                <w:szCs w:val="24"/>
                <w:lang w:eastAsia="en-GB"/>
              </w:rPr>
              <w:t>A.4.2</w:t>
            </w:r>
          </w:p>
        </w:tc>
        <w:tc>
          <w:tcPr>
            <w:tcW w:w="435" w:type="pct"/>
            <w:shd w:val="clear" w:color="auto" w:fill="auto"/>
          </w:tcPr>
          <w:p w14:paraId="3084B1F1" w14:textId="77777777" w:rsidR="006C488E" w:rsidRPr="000C3924" w:rsidRDefault="007D3ECE" w:rsidP="000C3924">
            <w:pPr>
              <w:jc w:val="right"/>
              <w:rPr>
                <w:i w:val="0"/>
                <w:lang w:val="en-GB" w:eastAsia="en-GB"/>
              </w:rPr>
            </w:pPr>
            <w:r w:rsidRPr="000C3924">
              <w:rPr>
                <w:i w:val="0"/>
                <w:lang w:val="en-GB" w:eastAsia="en-GB"/>
              </w:rPr>
              <w:t>5.6</w:t>
            </w:r>
          </w:p>
        </w:tc>
        <w:tc>
          <w:tcPr>
            <w:tcW w:w="3634" w:type="pct"/>
            <w:gridSpan w:val="3"/>
            <w:shd w:val="clear" w:color="auto" w:fill="auto"/>
          </w:tcPr>
          <w:p w14:paraId="6DAB45BC" w14:textId="77777777" w:rsidR="006C488E" w:rsidRPr="000C3924" w:rsidRDefault="007D3ECE" w:rsidP="000C3924">
            <w:pPr>
              <w:rPr>
                <w:i w:val="0"/>
                <w:lang w:val="en-GB" w:eastAsia="en-GB"/>
              </w:rPr>
            </w:pPr>
            <w:r w:rsidRPr="000C3924">
              <w:rPr>
                <w:i w:val="0"/>
                <w:lang w:val="en-GB" w:eastAsia="en-GB"/>
              </w:rPr>
              <w:t>State the collimation modes and the maximum number of simultaneous reconstructed slices acquired during each rotation for each collimation mode (Min 64 slices).</w:t>
            </w:r>
          </w:p>
          <w:p w14:paraId="5E9F3FAC" w14:textId="77777777" w:rsidR="006C488E" w:rsidRPr="000C3924" w:rsidRDefault="007D3ECE" w:rsidP="000C3924">
            <w:pPr>
              <w:rPr>
                <w:i w:val="0"/>
                <w:color w:val="FF0000"/>
                <w:lang w:val="en-GB" w:eastAsia="en-GB"/>
              </w:rPr>
            </w:pPr>
            <w:r w:rsidRPr="000C3924">
              <w:rPr>
                <w:i w:val="0"/>
                <w:color w:val="FF0000"/>
                <w:lang w:val="en-GB" w:eastAsia="en-GB"/>
              </w:rPr>
              <w:t xml:space="preserve">128 slices per rotation </w:t>
            </w:r>
            <w:r w:rsidRPr="000C3924">
              <w:rPr>
                <w:i w:val="0"/>
                <w:color w:val="FF0000"/>
                <w:lang w:eastAsia="en-GB"/>
              </w:rPr>
              <w:t>or higher</w:t>
            </w:r>
            <w:r w:rsidRPr="000C3924">
              <w:rPr>
                <w:i w:val="0"/>
                <w:color w:val="FF0000"/>
                <w:lang w:val="en-GB" w:eastAsia="en-GB"/>
              </w:rPr>
              <w:t xml:space="preserve"> (4%)</w:t>
            </w:r>
          </w:p>
          <w:p w14:paraId="1E5A856C" w14:textId="77777777" w:rsidR="006C488E" w:rsidRPr="000C3924" w:rsidRDefault="007D3ECE" w:rsidP="000C3924">
            <w:pPr>
              <w:rPr>
                <w:i w:val="0"/>
                <w:color w:val="FF0000"/>
                <w:lang w:val="en-GB" w:eastAsia="en-GB"/>
              </w:rPr>
            </w:pPr>
            <w:r w:rsidRPr="000C3924">
              <w:rPr>
                <w:i w:val="0"/>
                <w:color w:val="FF0000"/>
                <w:lang w:eastAsia="en-GB"/>
              </w:rPr>
              <w:t>In between values will be graded accordingly</w:t>
            </w:r>
          </w:p>
        </w:tc>
        <w:tc>
          <w:tcPr>
            <w:tcW w:w="493" w:type="pct"/>
            <w:shd w:val="clear" w:color="auto" w:fill="auto"/>
          </w:tcPr>
          <w:p w14:paraId="11BD5535" w14:textId="77777777" w:rsidR="006C488E" w:rsidRPr="000C3924" w:rsidRDefault="006C488E" w:rsidP="000C3924">
            <w:pPr>
              <w:jc w:val="center"/>
              <w:rPr>
                <w:bCs/>
                <w:i w:val="0"/>
                <w:lang w:val="en-GB" w:eastAsia="en-GB"/>
              </w:rPr>
            </w:pPr>
          </w:p>
        </w:tc>
      </w:tr>
      <w:tr w:rsidR="00433469" w14:paraId="42C985F7" w14:textId="77777777" w:rsidTr="00DF505B">
        <w:trPr>
          <w:cantSplit/>
          <w:trHeight w:val="6"/>
          <w:jc w:val="center"/>
        </w:trPr>
        <w:tc>
          <w:tcPr>
            <w:tcW w:w="438" w:type="pct"/>
          </w:tcPr>
          <w:p w14:paraId="224C69E7" w14:textId="77777777" w:rsidR="006C488E" w:rsidRPr="000C3924" w:rsidRDefault="007D3ECE" w:rsidP="000C3924">
            <w:pPr>
              <w:pStyle w:val="ListParagraph"/>
              <w:ind w:left="0"/>
              <w:jc w:val="center"/>
              <w:rPr>
                <w:b/>
                <w:bCs/>
                <w:szCs w:val="24"/>
                <w:lang w:eastAsia="en-GB"/>
              </w:rPr>
            </w:pPr>
            <w:r w:rsidRPr="000C3924">
              <w:rPr>
                <w:b/>
                <w:bCs/>
                <w:szCs w:val="24"/>
                <w:lang w:eastAsia="en-GB"/>
              </w:rPr>
              <w:t>A.4.3</w:t>
            </w:r>
          </w:p>
        </w:tc>
        <w:tc>
          <w:tcPr>
            <w:tcW w:w="435" w:type="pct"/>
            <w:shd w:val="clear" w:color="auto" w:fill="auto"/>
          </w:tcPr>
          <w:p w14:paraId="688778CA" w14:textId="77777777" w:rsidR="006C488E" w:rsidRPr="000C3924" w:rsidRDefault="007D3ECE" w:rsidP="000C3924">
            <w:pPr>
              <w:jc w:val="right"/>
              <w:rPr>
                <w:i w:val="0"/>
                <w:lang w:eastAsia="en-GB"/>
              </w:rPr>
            </w:pPr>
            <w:r w:rsidRPr="000C3924">
              <w:rPr>
                <w:i w:val="0"/>
                <w:lang w:eastAsia="en-GB"/>
              </w:rPr>
              <w:t>5.7</w:t>
            </w:r>
          </w:p>
        </w:tc>
        <w:tc>
          <w:tcPr>
            <w:tcW w:w="3634" w:type="pct"/>
            <w:gridSpan w:val="3"/>
            <w:shd w:val="clear" w:color="auto" w:fill="auto"/>
          </w:tcPr>
          <w:p w14:paraId="3031CE3A" w14:textId="77777777" w:rsidR="006C488E" w:rsidRPr="000C3924" w:rsidRDefault="007D3ECE" w:rsidP="000C3924">
            <w:pPr>
              <w:rPr>
                <w:i w:val="0"/>
                <w:lang w:val="en-GB" w:eastAsia="en-GB"/>
              </w:rPr>
            </w:pPr>
            <w:r w:rsidRPr="000C3924">
              <w:rPr>
                <w:i w:val="0"/>
                <w:lang w:val="en-GB" w:eastAsia="en-GB"/>
              </w:rPr>
              <w:t>State max beam width at the isocentre (min 38mm)</w:t>
            </w:r>
          </w:p>
          <w:p w14:paraId="01C14FAE" w14:textId="77777777" w:rsidR="006C488E" w:rsidRPr="000C3924" w:rsidRDefault="007D3ECE" w:rsidP="000C3924">
            <w:pPr>
              <w:rPr>
                <w:i w:val="0"/>
                <w:color w:val="FF0000"/>
                <w:lang w:val="en-GB" w:eastAsia="en-GB"/>
              </w:rPr>
            </w:pPr>
            <w:r w:rsidRPr="000C3924">
              <w:rPr>
                <w:i w:val="0"/>
                <w:color w:val="FF0000"/>
                <w:lang w:val="en-GB" w:eastAsia="en-GB"/>
              </w:rPr>
              <w:t xml:space="preserve"> 40mm </w:t>
            </w:r>
            <w:r w:rsidRPr="000C3924">
              <w:rPr>
                <w:i w:val="0"/>
                <w:color w:val="FF0000"/>
                <w:lang w:eastAsia="en-GB"/>
              </w:rPr>
              <w:t>or higher</w:t>
            </w:r>
            <w:r w:rsidRPr="000C3924">
              <w:rPr>
                <w:i w:val="0"/>
                <w:color w:val="FF0000"/>
                <w:lang w:val="en-GB" w:eastAsia="en-GB"/>
              </w:rPr>
              <w:t xml:space="preserve"> (2%)</w:t>
            </w:r>
          </w:p>
        </w:tc>
        <w:tc>
          <w:tcPr>
            <w:tcW w:w="493" w:type="pct"/>
            <w:shd w:val="clear" w:color="auto" w:fill="auto"/>
          </w:tcPr>
          <w:p w14:paraId="701A7A0F" w14:textId="77777777" w:rsidR="006C488E" w:rsidRPr="000C3924" w:rsidRDefault="006C488E" w:rsidP="000C3924">
            <w:pPr>
              <w:jc w:val="center"/>
              <w:rPr>
                <w:bCs/>
                <w:i w:val="0"/>
                <w:lang w:val="en-GB" w:eastAsia="en-GB"/>
              </w:rPr>
            </w:pPr>
          </w:p>
        </w:tc>
      </w:tr>
      <w:tr w:rsidR="00433469" w14:paraId="5B5F59B9" w14:textId="77777777" w:rsidTr="00DF505B">
        <w:trPr>
          <w:trHeight w:val="9"/>
          <w:jc w:val="center"/>
        </w:trPr>
        <w:tc>
          <w:tcPr>
            <w:tcW w:w="438" w:type="pct"/>
            <w:shd w:val="clear" w:color="auto" w:fill="EDEDED"/>
          </w:tcPr>
          <w:p w14:paraId="48253084" w14:textId="77777777" w:rsidR="006C488E" w:rsidRPr="000C3924" w:rsidRDefault="007D3ECE" w:rsidP="000C3924">
            <w:pPr>
              <w:pStyle w:val="ListParagraph"/>
              <w:ind w:left="0"/>
              <w:jc w:val="center"/>
              <w:rPr>
                <w:b/>
                <w:bCs/>
                <w:szCs w:val="24"/>
                <w:lang w:eastAsia="en-GB"/>
              </w:rPr>
            </w:pPr>
            <w:r w:rsidRPr="000C3924">
              <w:rPr>
                <w:b/>
                <w:bCs/>
                <w:szCs w:val="24"/>
                <w:lang w:eastAsia="en-GB"/>
              </w:rPr>
              <w:t>A.5</w:t>
            </w:r>
          </w:p>
        </w:tc>
        <w:tc>
          <w:tcPr>
            <w:tcW w:w="4069" w:type="pct"/>
            <w:gridSpan w:val="4"/>
            <w:shd w:val="clear" w:color="auto" w:fill="EDEDED"/>
            <w:noWrap/>
            <w:hideMark/>
          </w:tcPr>
          <w:p w14:paraId="55C32559" w14:textId="77777777" w:rsidR="006C488E" w:rsidRPr="000C3924" w:rsidRDefault="007D3ECE" w:rsidP="000C3924">
            <w:pPr>
              <w:pStyle w:val="ListParagraph"/>
              <w:ind w:left="0"/>
              <w:rPr>
                <w:b/>
                <w:bCs/>
                <w:szCs w:val="24"/>
                <w:u w:val="single"/>
                <w:lang w:eastAsia="en-GB"/>
              </w:rPr>
            </w:pPr>
            <w:r w:rsidRPr="000C3924">
              <w:rPr>
                <w:b/>
                <w:bCs/>
                <w:szCs w:val="24"/>
                <w:u w:val="single"/>
                <w:lang w:eastAsia="en-GB"/>
              </w:rPr>
              <w:t>6. Helical Scanning requirements</w:t>
            </w:r>
          </w:p>
        </w:tc>
        <w:tc>
          <w:tcPr>
            <w:tcW w:w="493" w:type="pct"/>
            <w:shd w:val="clear" w:color="auto" w:fill="EDEDED"/>
          </w:tcPr>
          <w:p w14:paraId="3A7CA8AA" w14:textId="77777777" w:rsidR="006C488E" w:rsidRPr="000C3924" w:rsidRDefault="007D3ECE" w:rsidP="000C3924">
            <w:pPr>
              <w:jc w:val="center"/>
              <w:rPr>
                <w:b/>
                <w:bCs/>
                <w:i w:val="0"/>
                <w:u w:val="single"/>
                <w:lang w:eastAsia="en-GB"/>
              </w:rPr>
            </w:pPr>
            <w:r w:rsidRPr="000C3924">
              <w:rPr>
                <w:b/>
                <w:bCs/>
                <w:i w:val="0"/>
                <w:lang w:eastAsia="en-GB"/>
              </w:rPr>
              <w:t>4%</w:t>
            </w:r>
          </w:p>
        </w:tc>
      </w:tr>
      <w:tr w:rsidR="00433469" w14:paraId="2A2E9D3D" w14:textId="77777777" w:rsidTr="00DF505B">
        <w:trPr>
          <w:trHeight w:val="6"/>
          <w:jc w:val="center"/>
        </w:trPr>
        <w:tc>
          <w:tcPr>
            <w:tcW w:w="438" w:type="pct"/>
          </w:tcPr>
          <w:p w14:paraId="7401F17C" w14:textId="77777777" w:rsidR="006C488E" w:rsidRPr="000C3924" w:rsidRDefault="007D3ECE" w:rsidP="000C3924">
            <w:pPr>
              <w:jc w:val="center"/>
              <w:rPr>
                <w:b/>
                <w:i w:val="0"/>
                <w:lang w:eastAsia="en-GB"/>
              </w:rPr>
            </w:pPr>
            <w:r w:rsidRPr="000C3924">
              <w:rPr>
                <w:b/>
                <w:bCs/>
                <w:i w:val="0"/>
                <w:lang w:eastAsia="en-GB"/>
              </w:rPr>
              <w:t>A.5.1</w:t>
            </w:r>
          </w:p>
        </w:tc>
        <w:tc>
          <w:tcPr>
            <w:tcW w:w="435" w:type="pct"/>
            <w:shd w:val="clear" w:color="auto" w:fill="auto"/>
          </w:tcPr>
          <w:p w14:paraId="099A15BD" w14:textId="77777777" w:rsidR="006C488E" w:rsidRPr="000C3924" w:rsidRDefault="007D3ECE" w:rsidP="000C3924">
            <w:pPr>
              <w:jc w:val="right"/>
              <w:rPr>
                <w:i w:val="0"/>
                <w:lang w:eastAsia="en-GB"/>
              </w:rPr>
            </w:pPr>
            <w:r w:rsidRPr="000C3924">
              <w:rPr>
                <w:i w:val="0"/>
                <w:lang w:eastAsia="en-GB"/>
              </w:rPr>
              <w:t>6.1</w:t>
            </w:r>
          </w:p>
        </w:tc>
        <w:tc>
          <w:tcPr>
            <w:tcW w:w="3634" w:type="pct"/>
            <w:gridSpan w:val="3"/>
            <w:shd w:val="clear" w:color="auto" w:fill="auto"/>
          </w:tcPr>
          <w:p w14:paraId="7740B884" w14:textId="77777777" w:rsidR="006C488E" w:rsidRPr="000C3924" w:rsidRDefault="007D3ECE" w:rsidP="000C3924">
            <w:pPr>
              <w:rPr>
                <w:i w:val="0"/>
                <w:lang w:val="en-GB" w:eastAsia="en-GB"/>
              </w:rPr>
            </w:pPr>
            <w:r w:rsidRPr="000C3924">
              <w:rPr>
                <w:i w:val="0"/>
                <w:lang w:val="en-GB" w:eastAsia="en-GB"/>
              </w:rPr>
              <w:t>State helical acquisition modes and reconstructed slice widths (Slice thickness of at least 1mm is required, lower is considered better)</w:t>
            </w:r>
          </w:p>
          <w:p w14:paraId="08F39D63" w14:textId="77777777" w:rsidR="006C488E" w:rsidRPr="000C3924" w:rsidRDefault="007D3ECE" w:rsidP="000C3924">
            <w:pPr>
              <w:rPr>
                <w:i w:val="0"/>
                <w:color w:val="FF0000"/>
                <w:lang w:val="en-GB" w:eastAsia="en-GB"/>
              </w:rPr>
            </w:pPr>
            <w:r w:rsidRPr="000C3924">
              <w:rPr>
                <w:i w:val="0"/>
                <w:color w:val="FF0000"/>
                <w:lang w:val="en-GB" w:eastAsia="en-GB"/>
              </w:rPr>
              <w:t>For 0.5 mm or lower (4%)</w:t>
            </w:r>
          </w:p>
          <w:p w14:paraId="04E99524" w14:textId="77777777" w:rsidR="006C488E" w:rsidRPr="000C3924" w:rsidRDefault="007D3ECE" w:rsidP="000C3924">
            <w:pPr>
              <w:rPr>
                <w:i w:val="0"/>
                <w:color w:val="FF0000"/>
                <w:lang w:val="en-GB" w:eastAsia="en-GB"/>
              </w:rPr>
            </w:pPr>
            <w:r w:rsidRPr="000C3924">
              <w:rPr>
                <w:i w:val="0"/>
                <w:color w:val="FF0000"/>
                <w:lang w:eastAsia="en-GB"/>
              </w:rPr>
              <w:t>In between values will be graded accordingly.</w:t>
            </w:r>
          </w:p>
        </w:tc>
        <w:tc>
          <w:tcPr>
            <w:tcW w:w="493" w:type="pct"/>
            <w:shd w:val="clear" w:color="auto" w:fill="auto"/>
          </w:tcPr>
          <w:p w14:paraId="100B4612" w14:textId="77777777" w:rsidR="006C488E" w:rsidRPr="000C3924" w:rsidRDefault="007D3ECE" w:rsidP="000C3924">
            <w:pPr>
              <w:jc w:val="center"/>
              <w:rPr>
                <w:bCs/>
                <w:i w:val="0"/>
                <w:lang w:val="en-GB" w:eastAsia="en-GB"/>
              </w:rPr>
            </w:pPr>
            <w:r w:rsidRPr="000C3924">
              <w:rPr>
                <w:bCs/>
                <w:i w:val="0"/>
                <w:lang w:val="en-GB" w:eastAsia="en-GB"/>
              </w:rPr>
              <w:br/>
            </w:r>
          </w:p>
          <w:p w14:paraId="1B8BD8AA" w14:textId="77777777" w:rsidR="006C488E" w:rsidRPr="000C3924" w:rsidRDefault="006C488E" w:rsidP="000C3924">
            <w:pPr>
              <w:jc w:val="center"/>
              <w:rPr>
                <w:i w:val="0"/>
                <w:lang w:val="en-GB" w:eastAsia="en-GB"/>
              </w:rPr>
            </w:pPr>
          </w:p>
          <w:p w14:paraId="5F03A71B" w14:textId="77777777" w:rsidR="006C488E" w:rsidRPr="000C3924" w:rsidRDefault="006C488E" w:rsidP="000C3924">
            <w:pPr>
              <w:jc w:val="center"/>
              <w:rPr>
                <w:i w:val="0"/>
                <w:lang w:val="en-GB" w:eastAsia="en-GB"/>
              </w:rPr>
            </w:pPr>
          </w:p>
        </w:tc>
      </w:tr>
      <w:tr w:rsidR="00433469" w14:paraId="1DD88637" w14:textId="77777777" w:rsidTr="00DF505B">
        <w:trPr>
          <w:trHeight w:val="6"/>
          <w:jc w:val="center"/>
        </w:trPr>
        <w:tc>
          <w:tcPr>
            <w:tcW w:w="438" w:type="pct"/>
            <w:shd w:val="clear" w:color="auto" w:fill="EDEDED"/>
          </w:tcPr>
          <w:p w14:paraId="5952EC40" w14:textId="77777777" w:rsidR="006C488E" w:rsidRPr="000C3924" w:rsidRDefault="007D3ECE" w:rsidP="000C3924">
            <w:pPr>
              <w:jc w:val="center"/>
              <w:rPr>
                <w:b/>
                <w:bCs/>
                <w:i w:val="0"/>
                <w:lang w:val="en-GB" w:eastAsia="en-GB"/>
              </w:rPr>
            </w:pPr>
            <w:r w:rsidRPr="000C3924">
              <w:rPr>
                <w:b/>
                <w:bCs/>
                <w:i w:val="0"/>
                <w:lang w:val="en-GB" w:eastAsia="en-GB"/>
              </w:rPr>
              <w:t>A.6</w:t>
            </w:r>
          </w:p>
        </w:tc>
        <w:tc>
          <w:tcPr>
            <w:tcW w:w="4069" w:type="pct"/>
            <w:gridSpan w:val="4"/>
            <w:shd w:val="clear" w:color="auto" w:fill="EDEDED"/>
          </w:tcPr>
          <w:p w14:paraId="5D3E2AD7" w14:textId="77777777" w:rsidR="006C488E" w:rsidRPr="000C3924" w:rsidRDefault="007D3ECE" w:rsidP="000C3924">
            <w:pPr>
              <w:rPr>
                <w:b/>
                <w:bCs/>
                <w:i w:val="0"/>
                <w:u w:val="single"/>
                <w:lang w:val="en-GB" w:eastAsia="en-GB"/>
              </w:rPr>
            </w:pPr>
            <w:r w:rsidRPr="000C3924">
              <w:rPr>
                <w:b/>
                <w:bCs/>
                <w:i w:val="0"/>
                <w:u w:val="single"/>
                <w:lang w:val="en-GB" w:eastAsia="en-GB"/>
              </w:rPr>
              <w:t>8.Image reconstruction requirements</w:t>
            </w:r>
          </w:p>
        </w:tc>
        <w:tc>
          <w:tcPr>
            <w:tcW w:w="493" w:type="pct"/>
            <w:shd w:val="clear" w:color="auto" w:fill="EDEDED"/>
          </w:tcPr>
          <w:p w14:paraId="34FE60E8" w14:textId="77777777" w:rsidR="006C488E" w:rsidRPr="000C3924" w:rsidRDefault="007D3ECE" w:rsidP="000C3924">
            <w:pPr>
              <w:pStyle w:val="ListParagraph"/>
              <w:ind w:left="0"/>
              <w:jc w:val="center"/>
              <w:rPr>
                <w:b/>
                <w:bCs/>
                <w:szCs w:val="24"/>
                <w:u w:val="single"/>
                <w:lang w:eastAsia="en-GB"/>
              </w:rPr>
            </w:pPr>
            <w:r w:rsidRPr="000C3924">
              <w:rPr>
                <w:b/>
                <w:bCs/>
                <w:szCs w:val="24"/>
                <w:lang w:eastAsia="en-GB"/>
              </w:rPr>
              <w:t>5%</w:t>
            </w:r>
          </w:p>
        </w:tc>
      </w:tr>
      <w:tr w:rsidR="00433469" w14:paraId="4CBB0AA5" w14:textId="77777777" w:rsidTr="00DF505B">
        <w:trPr>
          <w:trHeight w:val="6"/>
          <w:jc w:val="center"/>
        </w:trPr>
        <w:tc>
          <w:tcPr>
            <w:tcW w:w="438" w:type="pct"/>
          </w:tcPr>
          <w:p w14:paraId="16A1AEF8" w14:textId="77777777" w:rsidR="006C488E" w:rsidRPr="000C3924" w:rsidRDefault="007D3ECE" w:rsidP="000C3924">
            <w:pPr>
              <w:jc w:val="center"/>
              <w:rPr>
                <w:b/>
                <w:i w:val="0"/>
                <w:lang w:eastAsia="en-GB"/>
              </w:rPr>
            </w:pPr>
            <w:r w:rsidRPr="000C3924">
              <w:rPr>
                <w:b/>
                <w:i w:val="0"/>
                <w:lang w:eastAsia="en-GB"/>
              </w:rPr>
              <w:t>A.6.1</w:t>
            </w:r>
          </w:p>
        </w:tc>
        <w:tc>
          <w:tcPr>
            <w:tcW w:w="435" w:type="pct"/>
            <w:shd w:val="clear" w:color="auto" w:fill="auto"/>
          </w:tcPr>
          <w:p w14:paraId="53C22268" w14:textId="77777777" w:rsidR="006C488E" w:rsidRPr="000C3924" w:rsidRDefault="007D3ECE" w:rsidP="000C3924">
            <w:pPr>
              <w:jc w:val="right"/>
              <w:rPr>
                <w:i w:val="0"/>
                <w:lang w:eastAsia="en-GB"/>
              </w:rPr>
            </w:pPr>
            <w:r w:rsidRPr="000C3924">
              <w:rPr>
                <w:i w:val="0"/>
                <w:lang w:eastAsia="en-GB"/>
              </w:rPr>
              <w:t>8.2</w:t>
            </w:r>
          </w:p>
        </w:tc>
        <w:tc>
          <w:tcPr>
            <w:tcW w:w="3634" w:type="pct"/>
            <w:gridSpan w:val="3"/>
            <w:shd w:val="clear" w:color="auto" w:fill="auto"/>
          </w:tcPr>
          <w:p w14:paraId="59AEC01A" w14:textId="77777777" w:rsidR="006C488E" w:rsidRPr="000C3924" w:rsidRDefault="007D3ECE" w:rsidP="000C3924">
            <w:pPr>
              <w:rPr>
                <w:i w:val="0"/>
                <w:lang w:val="en-GB" w:eastAsia="en-GB"/>
              </w:rPr>
            </w:pPr>
            <w:r w:rsidRPr="000C3924">
              <w:rPr>
                <w:i w:val="0"/>
                <w:lang w:val="en-GB" w:eastAsia="en-GB"/>
              </w:rPr>
              <w:t>State Scan FOV, Reconstruction FOV and reconstruction matrix (min 50cm)</w:t>
            </w:r>
          </w:p>
          <w:p w14:paraId="200C9ADC" w14:textId="77777777" w:rsidR="006C488E" w:rsidRPr="000C3924" w:rsidRDefault="007D3ECE" w:rsidP="000C3924">
            <w:pPr>
              <w:rPr>
                <w:i w:val="0"/>
                <w:color w:val="FF0000"/>
                <w:lang w:val="en-GB" w:eastAsia="en-GB"/>
              </w:rPr>
            </w:pPr>
            <w:r w:rsidRPr="000C3924">
              <w:rPr>
                <w:i w:val="0"/>
                <w:color w:val="FF0000"/>
                <w:lang w:val="en-GB" w:eastAsia="en-GB"/>
              </w:rPr>
              <w:t>Recon 70cm FOV or higher (3%)</w:t>
            </w:r>
          </w:p>
          <w:p w14:paraId="1E9DB59A" w14:textId="77777777" w:rsidR="006C488E" w:rsidRPr="000C3924" w:rsidRDefault="007D3ECE" w:rsidP="000C3924">
            <w:pPr>
              <w:rPr>
                <w:i w:val="0"/>
                <w:strike/>
                <w:lang w:val="en-GB" w:eastAsia="en-GB"/>
              </w:rPr>
            </w:pPr>
            <w:r w:rsidRPr="000C3924">
              <w:rPr>
                <w:i w:val="0"/>
                <w:color w:val="FF0000"/>
                <w:lang w:eastAsia="en-GB"/>
              </w:rPr>
              <w:t>In between values will be graded accordingly.</w:t>
            </w:r>
          </w:p>
        </w:tc>
        <w:tc>
          <w:tcPr>
            <w:tcW w:w="493" w:type="pct"/>
            <w:shd w:val="clear" w:color="auto" w:fill="auto"/>
          </w:tcPr>
          <w:p w14:paraId="234C99F5" w14:textId="77777777" w:rsidR="006C488E" w:rsidRPr="000C3924" w:rsidRDefault="006C488E" w:rsidP="000C3924">
            <w:pPr>
              <w:rPr>
                <w:bCs/>
                <w:i w:val="0"/>
                <w:lang w:val="en-GB" w:eastAsia="en-GB"/>
              </w:rPr>
            </w:pPr>
          </w:p>
        </w:tc>
      </w:tr>
      <w:tr w:rsidR="00433469" w14:paraId="7BA4C245" w14:textId="77777777" w:rsidTr="00DF505B">
        <w:trPr>
          <w:trHeight w:val="6"/>
          <w:jc w:val="center"/>
        </w:trPr>
        <w:tc>
          <w:tcPr>
            <w:tcW w:w="438" w:type="pct"/>
          </w:tcPr>
          <w:p w14:paraId="3E943016" w14:textId="77777777" w:rsidR="006C488E" w:rsidRPr="000C3924" w:rsidRDefault="007D3ECE" w:rsidP="000C3924">
            <w:pPr>
              <w:jc w:val="center"/>
              <w:rPr>
                <w:b/>
                <w:i w:val="0"/>
                <w:lang w:eastAsia="en-GB"/>
              </w:rPr>
            </w:pPr>
            <w:r w:rsidRPr="000C3924">
              <w:rPr>
                <w:b/>
                <w:i w:val="0"/>
                <w:lang w:eastAsia="en-GB"/>
              </w:rPr>
              <w:t>A.6.2</w:t>
            </w:r>
          </w:p>
        </w:tc>
        <w:tc>
          <w:tcPr>
            <w:tcW w:w="435" w:type="pct"/>
            <w:shd w:val="clear" w:color="auto" w:fill="auto"/>
          </w:tcPr>
          <w:p w14:paraId="56059528" w14:textId="77777777" w:rsidR="006C488E" w:rsidRPr="000C3924" w:rsidRDefault="007D3ECE" w:rsidP="000C3924">
            <w:pPr>
              <w:jc w:val="right"/>
              <w:rPr>
                <w:i w:val="0"/>
                <w:lang w:val="en-GB" w:eastAsia="en-GB"/>
              </w:rPr>
            </w:pPr>
            <w:r w:rsidRPr="000C3924">
              <w:rPr>
                <w:i w:val="0"/>
                <w:lang w:val="en-GB" w:eastAsia="en-GB"/>
              </w:rPr>
              <w:t xml:space="preserve">8.4 </w:t>
            </w:r>
          </w:p>
        </w:tc>
        <w:tc>
          <w:tcPr>
            <w:tcW w:w="3634" w:type="pct"/>
            <w:gridSpan w:val="3"/>
            <w:shd w:val="clear" w:color="auto" w:fill="auto"/>
          </w:tcPr>
          <w:p w14:paraId="2F37FF37" w14:textId="77777777" w:rsidR="006C488E" w:rsidRPr="000C3924" w:rsidRDefault="007D3ECE" w:rsidP="000C3924">
            <w:pPr>
              <w:rPr>
                <w:i w:val="0"/>
                <w:lang w:val="en-GB" w:eastAsia="en-GB"/>
              </w:rPr>
            </w:pPr>
            <w:r w:rsidRPr="000C3924">
              <w:rPr>
                <w:i w:val="0"/>
                <w:lang w:val="en-GB" w:eastAsia="en-GB"/>
              </w:rPr>
              <w:t>State CT number scale.</w:t>
            </w:r>
          </w:p>
          <w:p w14:paraId="1246B919" w14:textId="77777777" w:rsidR="006C488E" w:rsidRPr="000C3924" w:rsidRDefault="007D3ECE" w:rsidP="000C3924">
            <w:pPr>
              <w:rPr>
                <w:i w:val="0"/>
                <w:color w:val="FF0000"/>
                <w:lang w:val="en-GB" w:eastAsia="en-GB"/>
              </w:rPr>
            </w:pPr>
            <w:r w:rsidRPr="000C3924">
              <w:rPr>
                <w:i w:val="0"/>
                <w:color w:val="FF0000"/>
                <w:lang w:val="en-GB" w:eastAsia="en-GB"/>
              </w:rPr>
              <w:t>If extended CT range is available i.e. 16bit scale (2%)</w:t>
            </w:r>
          </w:p>
        </w:tc>
        <w:tc>
          <w:tcPr>
            <w:tcW w:w="493" w:type="pct"/>
            <w:shd w:val="clear" w:color="auto" w:fill="auto"/>
          </w:tcPr>
          <w:p w14:paraId="3E37BEF0" w14:textId="77777777" w:rsidR="006C488E" w:rsidRPr="000C3924" w:rsidRDefault="006C488E" w:rsidP="000C3924">
            <w:pPr>
              <w:rPr>
                <w:bCs/>
                <w:i w:val="0"/>
                <w:lang w:val="en-GB" w:eastAsia="en-GB"/>
              </w:rPr>
            </w:pPr>
          </w:p>
        </w:tc>
      </w:tr>
      <w:tr w:rsidR="00433469" w14:paraId="330BECF7" w14:textId="77777777" w:rsidTr="00DF505B">
        <w:trPr>
          <w:trHeight w:val="6"/>
          <w:jc w:val="center"/>
        </w:trPr>
        <w:tc>
          <w:tcPr>
            <w:tcW w:w="438" w:type="pct"/>
            <w:shd w:val="clear" w:color="auto" w:fill="EDEDED"/>
          </w:tcPr>
          <w:p w14:paraId="7ABDBD09" w14:textId="77777777" w:rsidR="006C488E" w:rsidRPr="000C3924" w:rsidRDefault="007D3ECE" w:rsidP="000C3924">
            <w:pPr>
              <w:jc w:val="center"/>
              <w:rPr>
                <w:b/>
                <w:bCs/>
                <w:i w:val="0"/>
                <w:lang w:val="en-GB" w:eastAsia="en-GB"/>
              </w:rPr>
            </w:pPr>
            <w:r w:rsidRPr="000C3924">
              <w:rPr>
                <w:b/>
                <w:bCs/>
                <w:i w:val="0"/>
                <w:lang w:val="en-GB" w:eastAsia="en-GB"/>
              </w:rPr>
              <w:t>A.7</w:t>
            </w:r>
          </w:p>
        </w:tc>
        <w:tc>
          <w:tcPr>
            <w:tcW w:w="4069" w:type="pct"/>
            <w:gridSpan w:val="4"/>
            <w:shd w:val="clear" w:color="auto" w:fill="EDEDED"/>
          </w:tcPr>
          <w:p w14:paraId="5C09F8BB" w14:textId="77777777" w:rsidR="006C488E" w:rsidRPr="000C3924" w:rsidRDefault="007D3ECE" w:rsidP="000C3924">
            <w:pPr>
              <w:rPr>
                <w:b/>
                <w:bCs/>
                <w:i w:val="0"/>
                <w:u w:val="single"/>
                <w:lang w:val="en-GB" w:eastAsia="en-GB"/>
              </w:rPr>
            </w:pPr>
            <w:r w:rsidRPr="000C3924">
              <w:rPr>
                <w:b/>
                <w:bCs/>
                <w:i w:val="0"/>
                <w:u w:val="single"/>
                <w:lang w:val="en-GB" w:eastAsia="en-GB"/>
              </w:rPr>
              <w:t xml:space="preserve"> 7. Patient table requirements</w:t>
            </w:r>
          </w:p>
        </w:tc>
        <w:tc>
          <w:tcPr>
            <w:tcW w:w="493" w:type="pct"/>
            <w:shd w:val="clear" w:color="auto" w:fill="EDEDED"/>
          </w:tcPr>
          <w:p w14:paraId="0597FE85" w14:textId="77777777" w:rsidR="006C488E" w:rsidRPr="000C3924" w:rsidRDefault="007D3ECE" w:rsidP="000C3924">
            <w:pPr>
              <w:pStyle w:val="ListParagraph"/>
              <w:ind w:left="0"/>
              <w:jc w:val="center"/>
              <w:rPr>
                <w:b/>
                <w:bCs/>
                <w:szCs w:val="24"/>
                <w:u w:val="single"/>
                <w:lang w:eastAsia="en-GB"/>
              </w:rPr>
            </w:pPr>
            <w:r w:rsidRPr="000C3924">
              <w:rPr>
                <w:b/>
                <w:bCs/>
                <w:szCs w:val="24"/>
                <w:lang w:eastAsia="en-GB"/>
              </w:rPr>
              <w:t>10%</w:t>
            </w:r>
          </w:p>
        </w:tc>
      </w:tr>
      <w:tr w:rsidR="00433469" w14:paraId="676D207D" w14:textId="77777777" w:rsidTr="00DF505B">
        <w:trPr>
          <w:trHeight w:val="6"/>
          <w:jc w:val="center"/>
        </w:trPr>
        <w:tc>
          <w:tcPr>
            <w:tcW w:w="438" w:type="pct"/>
          </w:tcPr>
          <w:p w14:paraId="6B8E7F7E" w14:textId="77777777" w:rsidR="006C488E" w:rsidRPr="000C3924" w:rsidRDefault="007D3ECE" w:rsidP="000C3924">
            <w:pPr>
              <w:jc w:val="center"/>
              <w:rPr>
                <w:b/>
                <w:i w:val="0"/>
              </w:rPr>
            </w:pPr>
            <w:r w:rsidRPr="000C3924">
              <w:rPr>
                <w:b/>
                <w:i w:val="0"/>
              </w:rPr>
              <w:t>A.7.1</w:t>
            </w:r>
          </w:p>
        </w:tc>
        <w:tc>
          <w:tcPr>
            <w:tcW w:w="435" w:type="pct"/>
            <w:shd w:val="clear" w:color="auto" w:fill="auto"/>
          </w:tcPr>
          <w:p w14:paraId="54BDF4B7" w14:textId="77777777" w:rsidR="006C488E" w:rsidRPr="000C3924" w:rsidRDefault="007D3ECE" w:rsidP="000C3924">
            <w:pPr>
              <w:jc w:val="right"/>
              <w:rPr>
                <w:i w:val="0"/>
                <w:lang w:val="en-GB"/>
              </w:rPr>
            </w:pPr>
            <w:r w:rsidRPr="000C3924">
              <w:rPr>
                <w:i w:val="0"/>
                <w:lang w:val="en-GB"/>
              </w:rPr>
              <w:t xml:space="preserve">7.1 </w:t>
            </w:r>
          </w:p>
        </w:tc>
        <w:tc>
          <w:tcPr>
            <w:tcW w:w="3634" w:type="pct"/>
            <w:gridSpan w:val="3"/>
            <w:shd w:val="clear" w:color="auto" w:fill="auto"/>
          </w:tcPr>
          <w:p w14:paraId="1661F8B5" w14:textId="77777777" w:rsidR="006C488E" w:rsidRPr="000C3924" w:rsidRDefault="007D3ECE" w:rsidP="000C3924">
            <w:pPr>
              <w:rPr>
                <w:i w:val="0"/>
                <w:lang w:val="en-GB" w:eastAsia="en-GB"/>
              </w:rPr>
            </w:pPr>
            <w:r w:rsidRPr="000C3924">
              <w:rPr>
                <w:i w:val="0"/>
                <w:lang w:val="en-GB" w:eastAsia="en-GB"/>
              </w:rPr>
              <w:t>State Lowest table height (max 530mm)</w:t>
            </w:r>
          </w:p>
          <w:p w14:paraId="478F04A1" w14:textId="77777777" w:rsidR="006C488E" w:rsidRPr="000C3924" w:rsidRDefault="007D3ECE" w:rsidP="000C3924">
            <w:pPr>
              <w:rPr>
                <w:i w:val="0"/>
                <w:color w:val="FF0000"/>
                <w:lang w:val="en-GB" w:eastAsia="en-GB"/>
              </w:rPr>
            </w:pPr>
            <w:r w:rsidRPr="000C3924">
              <w:rPr>
                <w:i w:val="0"/>
                <w:color w:val="FF0000"/>
                <w:lang w:val="en-GB" w:eastAsia="en-GB"/>
              </w:rPr>
              <w:t>400mm or lower (2%)</w:t>
            </w:r>
          </w:p>
          <w:p w14:paraId="54B17C43" w14:textId="77777777" w:rsidR="006C488E" w:rsidRPr="00060B05" w:rsidRDefault="007D3ECE" w:rsidP="000C3924">
            <w:pPr>
              <w:rPr>
                <w:i w:val="0"/>
                <w:color w:val="FF0000"/>
                <w:lang w:eastAsia="en-GB"/>
              </w:rPr>
            </w:pPr>
            <w:r w:rsidRPr="000C3924">
              <w:rPr>
                <w:i w:val="0"/>
                <w:color w:val="FF0000"/>
                <w:lang w:eastAsia="en-GB"/>
              </w:rPr>
              <w:t>In between values will be graded accordingly.</w:t>
            </w:r>
          </w:p>
        </w:tc>
        <w:tc>
          <w:tcPr>
            <w:tcW w:w="493" w:type="pct"/>
            <w:shd w:val="clear" w:color="auto" w:fill="auto"/>
          </w:tcPr>
          <w:p w14:paraId="37F90622" w14:textId="77777777" w:rsidR="006C488E" w:rsidRPr="000C3924" w:rsidRDefault="006C488E" w:rsidP="000C3924">
            <w:pPr>
              <w:jc w:val="center"/>
              <w:rPr>
                <w:bCs/>
                <w:i w:val="0"/>
                <w:lang w:val="en-GB" w:eastAsia="en-GB"/>
              </w:rPr>
            </w:pPr>
          </w:p>
        </w:tc>
      </w:tr>
      <w:tr w:rsidR="00433469" w14:paraId="0ED80E03" w14:textId="77777777" w:rsidTr="00DF505B">
        <w:trPr>
          <w:trHeight w:val="6"/>
          <w:jc w:val="center"/>
        </w:trPr>
        <w:tc>
          <w:tcPr>
            <w:tcW w:w="438" w:type="pct"/>
          </w:tcPr>
          <w:p w14:paraId="608448F4" w14:textId="77777777" w:rsidR="006C488E" w:rsidRPr="000C3924" w:rsidRDefault="007D3ECE" w:rsidP="000C3924">
            <w:pPr>
              <w:jc w:val="center"/>
              <w:rPr>
                <w:b/>
                <w:i w:val="0"/>
              </w:rPr>
            </w:pPr>
            <w:r w:rsidRPr="000C3924">
              <w:rPr>
                <w:b/>
                <w:i w:val="0"/>
              </w:rPr>
              <w:t>A.7.2</w:t>
            </w:r>
          </w:p>
        </w:tc>
        <w:tc>
          <w:tcPr>
            <w:tcW w:w="435" w:type="pct"/>
            <w:shd w:val="clear" w:color="auto" w:fill="auto"/>
          </w:tcPr>
          <w:p w14:paraId="4DEFA7E9" w14:textId="77777777" w:rsidR="006C488E" w:rsidRPr="000C3924" w:rsidRDefault="007D3ECE" w:rsidP="000C3924">
            <w:pPr>
              <w:jc w:val="right"/>
              <w:rPr>
                <w:i w:val="0"/>
                <w:lang w:val="en-GB"/>
              </w:rPr>
            </w:pPr>
            <w:r w:rsidRPr="000C3924">
              <w:rPr>
                <w:i w:val="0"/>
                <w:lang w:val="en-GB"/>
              </w:rPr>
              <w:t>7.5</w:t>
            </w:r>
          </w:p>
        </w:tc>
        <w:tc>
          <w:tcPr>
            <w:tcW w:w="3634" w:type="pct"/>
            <w:gridSpan w:val="3"/>
            <w:shd w:val="clear" w:color="auto" w:fill="auto"/>
          </w:tcPr>
          <w:p w14:paraId="7E09655D" w14:textId="77777777" w:rsidR="006C488E" w:rsidRPr="000C3924" w:rsidRDefault="007D3ECE" w:rsidP="000C3924">
            <w:pPr>
              <w:rPr>
                <w:i w:val="0"/>
                <w:lang w:val="en-GB" w:eastAsia="en-GB"/>
              </w:rPr>
            </w:pPr>
            <w:r w:rsidRPr="000C3924">
              <w:rPr>
                <w:i w:val="0"/>
                <w:lang w:val="en-GB" w:eastAsia="en-GB"/>
              </w:rPr>
              <w:t>State the table load capacity at full extent of the table (min 205 kg)</w:t>
            </w:r>
          </w:p>
          <w:p w14:paraId="4982AB2D" w14:textId="77777777" w:rsidR="006C488E" w:rsidRPr="000C3924" w:rsidRDefault="007D3ECE" w:rsidP="000C3924">
            <w:pPr>
              <w:rPr>
                <w:i w:val="0"/>
                <w:color w:val="FF0000"/>
                <w:lang w:val="en-GB" w:eastAsia="en-GB"/>
              </w:rPr>
            </w:pPr>
            <w:r w:rsidRPr="000C3924">
              <w:rPr>
                <w:i w:val="0"/>
                <w:color w:val="FF0000"/>
                <w:lang w:val="en-GB" w:eastAsia="en-GB"/>
              </w:rPr>
              <w:t xml:space="preserve">227 kg </w:t>
            </w:r>
            <w:r w:rsidRPr="000C3924">
              <w:rPr>
                <w:i w:val="0"/>
                <w:color w:val="FF0000"/>
                <w:lang w:eastAsia="en-GB"/>
              </w:rPr>
              <w:t>or higher</w:t>
            </w:r>
            <w:r w:rsidRPr="000C3924">
              <w:rPr>
                <w:i w:val="0"/>
                <w:color w:val="FF0000"/>
                <w:lang w:val="en-GB" w:eastAsia="en-GB"/>
              </w:rPr>
              <w:t xml:space="preserve"> (6%)</w:t>
            </w:r>
          </w:p>
          <w:p w14:paraId="34EDCA12" w14:textId="77777777" w:rsidR="006C488E" w:rsidRPr="000C3924" w:rsidRDefault="007D3ECE" w:rsidP="000C3924">
            <w:pPr>
              <w:rPr>
                <w:i w:val="0"/>
                <w:color w:val="FF0000"/>
                <w:lang w:eastAsia="en-GB"/>
              </w:rPr>
            </w:pPr>
            <w:r w:rsidRPr="000C3924">
              <w:rPr>
                <w:i w:val="0"/>
                <w:color w:val="FF0000"/>
                <w:lang w:eastAsia="en-GB"/>
              </w:rPr>
              <w:t>In between values will be graded accordingly.</w:t>
            </w:r>
          </w:p>
        </w:tc>
        <w:tc>
          <w:tcPr>
            <w:tcW w:w="493" w:type="pct"/>
            <w:shd w:val="clear" w:color="auto" w:fill="auto"/>
          </w:tcPr>
          <w:p w14:paraId="216DDD85" w14:textId="77777777" w:rsidR="006C488E" w:rsidRPr="000C3924" w:rsidRDefault="006C488E" w:rsidP="000C3924">
            <w:pPr>
              <w:jc w:val="center"/>
              <w:rPr>
                <w:bCs/>
                <w:i w:val="0"/>
                <w:lang w:val="en-GB" w:eastAsia="en-GB"/>
              </w:rPr>
            </w:pPr>
          </w:p>
        </w:tc>
      </w:tr>
      <w:tr w:rsidR="00433469" w14:paraId="70FB2F52" w14:textId="77777777" w:rsidTr="00DF505B">
        <w:trPr>
          <w:trHeight w:val="6"/>
          <w:jc w:val="center"/>
        </w:trPr>
        <w:tc>
          <w:tcPr>
            <w:tcW w:w="438" w:type="pct"/>
          </w:tcPr>
          <w:p w14:paraId="119E42A3" w14:textId="77777777" w:rsidR="006C488E" w:rsidRPr="000C3924" w:rsidRDefault="007D3ECE" w:rsidP="000C3924">
            <w:pPr>
              <w:jc w:val="center"/>
              <w:rPr>
                <w:b/>
                <w:i w:val="0"/>
              </w:rPr>
            </w:pPr>
            <w:r w:rsidRPr="000C3924">
              <w:rPr>
                <w:b/>
                <w:i w:val="0"/>
              </w:rPr>
              <w:t>A.7.3</w:t>
            </w:r>
          </w:p>
        </w:tc>
        <w:tc>
          <w:tcPr>
            <w:tcW w:w="435" w:type="pct"/>
            <w:shd w:val="clear" w:color="auto" w:fill="auto"/>
          </w:tcPr>
          <w:p w14:paraId="7F6F2DDE" w14:textId="77777777" w:rsidR="006C488E" w:rsidRPr="000C3924" w:rsidRDefault="007D3ECE" w:rsidP="000C3924">
            <w:pPr>
              <w:jc w:val="right"/>
              <w:rPr>
                <w:i w:val="0"/>
                <w:lang w:val="en-GB"/>
              </w:rPr>
            </w:pPr>
            <w:r w:rsidRPr="000C3924">
              <w:rPr>
                <w:i w:val="0"/>
                <w:lang w:val="en-GB"/>
              </w:rPr>
              <w:t>7.6</w:t>
            </w:r>
          </w:p>
        </w:tc>
        <w:tc>
          <w:tcPr>
            <w:tcW w:w="3634" w:type="pct"/>
            <w:gridSpan w:val="3"/>
            <w:shd w:val="clear" w:color="auto" w:fill="auto"/>
          </w:tcPr>
          <w:p w14:paraId="673FA8DD" w14:textId="77777777" w:rsidR="006C488E" w:rsidRPr="000C3924" w:rsidRDefault="007D3ECE" w:rsidP="000C3924">
            <w:pPr>
              <w:rPr>
                <w:i w:val="0"/>
                <w:lang w:val="en-GB" w:eastAsia="en-GB"/>
              </w:rPr>
            </w:pPr>
            <w:r w:rsidRPr="000C3924">
              <w:rPr>
                <w:i w:val="0"/>
                <w:lang w:val="en-GB" w:eastAsia="en-GB"/>
              </w:rPr>
              <w:t>State the metal free table top horizontal scannable range (min 160 cm)</w:t>
            </w:r>
          </w:p>
          <w:p w14:paraId="103E1302" w14:textId="77777777" w:rsidR="006C488E" w:rsidRPr="000C3924" w:rsidRDefault="007D3ECE" w:rsidP="000C3924">
            <w:pPr>
              <w:rPr>
                <w:i w:val="0"/>
                <w:color w:val="FF0000"/>
                <w:lang w:val="en-GB" w:eastAsia="en-GB"/>
              </w:rPr>
            </w:pPr>
            <w:r w:rsidRPr="000C3924">
              <w:rPr>
                <w:i w:val="0"/>
                <w:color w:val="FF0000"/>
                <w:lang w:val="en-GB" w:eastAsia="en-GB"/>
              </w:rPr>
              <w:t>180cm or higher (2%)</w:t>
            </w:r>
          </w:p>
          <w:p w14:paraId="386BFCB5" w14:textId="77777777" w:rsidR="006C488E" w:rsidRPr="00060B05" w:rsidRDefault="007D3ECE" w:rsidP="000C3924">
            <w:pPr>
              <w:rPr>
                <w:i w:val="0"/>
                <w:color w:val="FF0000"/>
                <w:lang w:val="en-GB" w:eastAsia="en-GB"/>
              </w:rPr>
            </w:pPr>
            <w:r w:rsidRPr="000C3924">
              <w:rPr>
                <w:i w:val="0"/>
                <w:color w:val="FF0000"/>
                <w:lang w:val="en-GB" w:eastAsia="en-GB"/>
              </w:rPr>
              <w:t>In between values will be graded accordingly.</w:t>
            </w:r>
          </w:p>
        </w:tc>
        <w:tc>
          <w:tcPr>
            <w:tcW w:w="493" w:type="pct"/>
            <w:shd w:val="clear" w:color="auto" w:fill="auto"/>
          </w:tcPr>
          <w:p w14:paraId="21CA8273" w14:textId="77777777" w:rsidR="006C488E" w:rsidRPr="000C3924" w:rsidRDefault="006C488E" w:rsidP="000C3924">
            <w:pPr>
              <w:jc w:val="center"/>
              <w:rPr>
                <w:bCs/>
                <w:i w:val="0"/>
                <w:lang w:val="en-GB" w:eastAsia="en-GB"/>
              </w:rPr>
            </w:pPr>
          </w:p>
        </w:tc>
      </w:tr>
      <w:tr w:rsidR="00433469" w14:paraId="52C7926A" w14:textId="77777777" w:rsidTr="00DF505B">
        <w:trPr>
          <w:trHeight w:val="6"/>
          <w:jc w:val="center"/>
        </w:trPr>
        <w:tc>
          <w:tcPr>
            <w:tcW w:w="438" w:type="pct"/>
            <w:shd w:val="clear" w:color="auto" w:fill="EDEDED"/>
          </w:tcPr>
          <w:p w14:paraId="6F5349CF" w14:textId="77777777" w:rsidR="006C488E" w:rsidRPr="000C3924" w:rsidRDefault="007D3ECE" w:rsidP="000C3924">
            <w:pPr>
              <w:jc w:val="center"/>
              <w:rPr>
                <w:b/>
                <w:bCs/>
                <w:i w:val="0"/>
                <w:lang w:val="en-GB" w:eastAsia="en-GB"/>
              </w:rPr>
            </w:pPr>
            <w:r w:rsidRPr="000C3924">
              <w:rPr>
                <w:b/>
                <w:bCs/>
                <w:i w:val="0"/>
                <w:lang w:val="en-GB" w:eastAsia="en-GB"/>
              </w:rPr>
              <w:t>A.8</w:t>
            </w:r>
          </w:p>
        </w:tc>
        <w:tc>
          <w:tcPr>
            <w:tcW w:w="4069" w:type="pct"/>
            <w:gridSpan w:val="4"/>
            <w:shd w:val="clear" w:color="auto" w:fill="EDEDED"/>
          </w:tcPr>
          <w:p w14:paraId="69436F20" w14:textId="77777777" w:rsidR="006C488E" w:rsidRPr="000C3924" w:rsidRDefault="007D3ECE" w:rsidP="000C3924">
            <w:pPr>
              <w:rPr>
                <w:b/>
                <w:bCs/>
                <w:i w:val="0"/>
                <w:u w:val="single"/>
                <w:lang w:val="en-GB" w:eastAsia="en-GB"/>
              </w:rPr>
            </w:pPr>
            <w:r w:rsidRPr="000C3924">
              <w:rPr>
                <w:b/>
                <w:bCs/>
                <w:i w:val="0"/>
                <w:u w:val="single"/>
                <w:lang w:val="en-GB" w:eastAsia="en-GB"/>
              </w:rPr>
              <w:t>11.Image Quality requirements and dose performance</w:t>
            </w:r>
          </w:p>
        </w:tc>
        <w:tc>
          <w:tcPr>
            <w:tcW w:w="493" w:type="pct"/>
            <w:shd w:val="clear" w:color="auto" w:fill="EDEDED"/>
          </w:tcPr>
          <w:p w14:paraId="5B0B123D" w14:textId="77777777" w:rsidR="006C488E" w:rsidRPr="000C3924" w:rsidRDefault="007D3ECE" w:rsidP="000C3924">
            <w:pPr>
              <w:pStyle w:val="ListParagraph"/>
              <w:ind w:left="0"/>
              <w:jc w:val="center"/>
              <w:rPr>
                <w:b/>
                <w:bCs/>
                <w:szCs w:val="24"/>
                <w:u w:val="single"/>
                <w:lang w:eastAsia="en-GB"/>
              </w:rPr>
            </w:pPr>
            <w:r w:rsidRPr="000C3924">
              <w:rPr>
                <w:b/>
                <w:bCs/>
                <w:szCs w:val="24"/>
                <w:lang w:eastAsia="en-GB"/>
              </w:rPr>
              <w:t>6%</w:t>
            </w:r>
          </w:p>
        </w:tc>
      </w:tr>
      <w:tr w:rsidR="00433469" w14:paraId="7C1589EB" w14:textId="77777777" w:rsidTr="00DF505B">
        <w:trPr>
          <w:trHeight w:val="6"/>
          <w:jc w:val="center"/>
        </w:trPr>
        <w:tc>
          <w:tcPr>
            <w:tcW w:w="438" w:type="pct"/>
          </w:tcPr>
          <w:p w14:paraId="4D48C7B2" w14:textId="77777777" w:rsidR="006C488E" w:rsidRPr="000C3924" w:rsidRDefault="007D3ECE" w:rsidP="000C3924">
            <w:pPr>
              <w:jc w:val="center"/>
              <w:rPr>
                <w:b/>
                <w:i w:val="0"/>
                <w:lang w:eastAsia="en-GB"/>
              </w:rPr>
            </w:pPr>
            <w:r w:rsidRPr="000C3924">
              <w:rPr>
                <w:b/>
                <w:i w:val="0"/>
                <w:lang w:eastAsia="en-GB"/>
              </w:rPr>
              <w:lastRenderedPageBreak/>
              <w:t>A.8.1</w:t>
            </w:r>
          </w:p>
        </w:tc>
        <w:tc>
          <w:tcPr>
            <w:tcW w:w="435" w:type="pct"/>
            <w:shd w:val="clear" w:color="auto" w:fill="auto"/>
          </w:tcPr>
          <w:p w14:paraId="7C21D3AC" w14:textId="77777777" w:rsidR="006C488E" w:rsidRPr="000C3924" w:rsidRDefault="007D3ECE" w:rsidP="000C3924">
            <w:pPr>
              <w:jc w:val="right"/>
              <w:rPr>
                <w:i w:val="0"/>
                <w:lang w:eastAsia="en-GB"/>
              </w:rPr>
            </w:pPr>
            <w:r w:rsidRPr="000C3924">
              <w:rPr>
                <w:i w:val="0"/>
                <w:lang w:eastAsia="en-GB"/>
              </w:rPr>
              <w:t>11.1</w:t>
            </w:r>
          </w:p>
        </w:tc>
        <w:tc>
          <w:tcPr>
            <w:tcW w:w="3634" w:type="pct"/>
            <w:gridSpan w:val="3"/>
            <w:shd w:val="clear" w:color="auto" w:fill="auto"/>
          </w:tcPr>
          <w:p w14:paraId="38C26FC9" w14:textId="77777777" w:rsidR="006C488E" w:rsidRPr="000C3924" w:rsidRDefault="007D3ECE" w:rsidP="000C3924">
            <w:pPr>
              <w:rPr>
                <w:i w:val="0"/>
                <w:lang w:val="en-GB" w:eastAsia="en-GB"/>
              </w:rPr>
            </w:pPr>
            <w:r w:rsidRPr="000C3924">
              <w:rPr>
                <w:i w:val="0"/>
                <w:lang w:val="en-GB" w:eastAsia="en-GB"/>
              </w:rPr>
              <w:t>State MTF values (in plane, axial mode) and conditions of measurement (high resolution algorithm)</w:t>
            </w:r>
          </w:p>
          <w:p w14:paraId="16474711" w14:textId="77777777" w:rsidR="006C488E" w:rsidRPr="000C3924" w:rsidRDefault="007D3ECE" w:rsidP="000C3924">
            <w:pPr>
              <w:rPr>
                <w:i w:val="0"/>
                <w:color w:val="FF0000"/>
                <w:lang w:val="en-GB" w:eastAsia="en-GB"/>
              </w:rPr>
            </w:pPr>
            <w:r w:rsidRPr="000C3924">
              <w:rPr>
                <w:i w:val="0"/>
                <w:color w:val="FF0000"/>
                <w:lang w:val="en-GB" w:eastAsia="en-GB"/>
              </w:rPr>
              <w:t>6 or lower (0%),12 lp/cm or higher -- at 50% (2%)</w:t>
            </w:r>
          </w:p>
          <w:p w14:paraId="477E10DF" w14:textId="77777777" w:rsidR="006C488E" w:rsidRPr="000C3924" w:rsidRDefault="007D3ECE" w:rsidP="000C3924">
            <w:pPr>
              <w:rPr>
                <w:i w:val="0"/>
                <w:color w:val="FF0000"/>
                <w:lang w:val="en-GB" w:eastAsia="en-GB"/>
              </w:rPr>
            </w:pPr>
            <w:r w:rsidRPr="000C3924">
              <w:rPr>
                <w:i w:val="0"/>
                <w:color w:val="FF0000"/>
                <w:lang w:val="en-GB" w:eastAsia="en-GB"/>
              </w:rPr>
              <w:t>Any value between the above will be graded accordingly.</w:t>
            </w:r>
          </w:p>
        </w:tc>
        <w:tc>
          <w:tcPr>
            <w:tcW w:w="493" w:type="pct"/>
            <w:shd w:val="clear" w:color="auto" w:fill="auto"/>
          </w:tcPr>
          <w:p w14:paraId="4A5A0F9B" w14:textId="77777777" w:rsidR="006C488E" w:rsidRPr="000C3924" w:rsidRDefault="006C488E" w:rsidP="000C3924">
            <w:pPr>
              <w:jc w:val="center"/>
              <w:rPr>
                <w:bCs/>
                <w:i w:val="0"/>
                <w:lang w:val="en-GB" w:eastAsia="en-GB"/>
              </w:rPr>
            </w:pPr>
          </w:p>
        </w:tc>
      </w:tr>
      <w:tr w:rsidR="00433469" w14:paraId="77135593" w14:textId="77777777" w:rsidTr="00DF505B">
        <w:trPr>
          <w:trHeight w:val="6"/>
          <w:jc w:val="center"/>
        </w:trPr>
        <w:tc>
          <w:tcPr>
            <w:tcW w:w="438" w:type="pct"/>
          </w:tcPr>
          <w:p w14:paraId="6158E9B1" w14:textId="77777777" w:rsidR="006C488E" w:rsidRPr="000C3924" w:rsidRDefault="007D3ECE" w:rsidP="000C3924">
            <w:pPr>
              <w:jc w:val="center"/>
              <w:rPr>
                <w:b/>
                <w:i w:val="0"/>
                <w:lang w:val="en-GB" w:eastAsia="en-GB"/>
              </w:rPr>
            </w:pPr>
            <w:r w:rsidRPr="000C3924">
              <w:rPr>
                <w:b/>
                <w:i w:val="0"/>
                <w:lang w:val="en-GB" w:eastAsia="en-GB"/>
              </w:rPr>
              <w:t>A.8.2</w:t>
            </w:r>
          </w:p>
        </w:tc>
        <w:tc>
          <w:tcPr>
            <w:tcW w:w="435" w:type="pct"/>
            <w:shd w:val="clear" w:color="auto" w:fill="auto"/>
          </w:tcPr>
          <w:p w14:paraId="2B0A05BE" w14:textId="77777777" w:rsidR="006C488E" w:rsidRPr="000C3924" w:rsidRDefault="007D3ECE" w:rsidP="000C3924">
            <w:pPr>
              <w:jc w:val="right"/>
              <w:rPr>
                <w:i w:val="0"/>
                <w:lang w:val="en-GB" w:eastAsia="en-GB"/>
              </w:rPr>
            </w:pPr>
            <w:r w:rsidRPr="000C3924">
              <w:rPr>
                <w:i w:val="0"/>
                <w:lang w:val="en-GB" w:eastAsia="en-GB"/>
              </w:rPr>
              <w:t>11.2</w:t>
            </w:r>
          </w:p>
        </w:tc>
        <w:tc>
          <w:tcPr>
            <w:tcW w:w="3634" w:type="pct"/>
            <w:gridSpan w:val="3"/>
            <w:shd w:val="clear" w:color="auto" w:fill="auto"/>
          </w:tcPr>
          <w:p w14:paraId="3A8B06B7" w14:textId="77777777" w:rsidR="006C488E" w:rsidRPr="000C3924" w:rsidRDefault="007D3ECE" w:rsidP="000C3924">
            <w:pPr>
              <w:rPr>
                <w:i w:val="0"/>
                <w:color w:val="C45911"/>
                <w:lang w:val="en-GB" w:eastAsia="en-GB"/>
              </w:rPr>
            </w:pPr>
            <w:r w:rsidRPr="000C3924">
              <w:rPr>
                <w:i w:val="0"/>
                <w:lang w:val="en-GB" w:eastAsia="en-GB"/>
              </w:rPr>
              <w:t>State Low contrast resolution, state resolution and conditions measurement. State the CTDIvol required to achieve % contrast and object size for CatPhan (20cm) 3mm, 5mm, object size for standard conditions.</w:t>
            </w:r>
            <w:r w:rsidRPr="000C3924">
              <w:rPr>
                <w:i w:val="0"/>
                <w:color w:val="C45911"/>
                <w:lang w:val="en-GB" w:eastAsia="en-GB"/>
              </w:rPr>
              <w:t xml:space="preserve">  </w:t>
            </w:r>
          </w:p>
          <w:p w14:paraId="028D7945" w14:textId="77777777" w:rsidR="006C488E" w:rsidRPr="000C3924" w:rsidRDefault="007D3ECE" w:rsidP="000C3924">
            <w:pPr>
              <w:rPr>
                <w:i w:val="0"/>
                <w:color w:val="FF0000"/>
                <w:lang w:val="en-GB" w:eastAsia="en-GB"/>
              </w:rPr>
            </w:pPr>
            <w:r w:rsidRPr="000C3924">
              <w:rPr>
                <w:i w:val="0"/>
                <w:color w:val="FF0000"/>
                <w:lang w:val="en-GB" w:eastAsia="en-GB"/>
              </w:rPr>
              <w:t>5mm 0.3% contrast-- 3mGy (2%) or lower, 7mGy or higher (0%)</w:t>
            </w:r>
          </w:p>
          <w:p w14:paraId="0871F6EE" w14:textId="77777777" w:rsidR="008D30AF" w:rsidRPr="000C3924" w:rsidRDefault="007D3ECE" w:rsidP="000C3924">
            <w:pPr>
              <w:rPr>
                <w:i w:val="0"/>
                <w:color w:val="C45911"/>
                <w:lang w:val="en-GB" w:eastAsia="en-GB"/>
              </w:rPr>
            </w:pPr>
            <w:r w:rsidRPr="000C3924">
              <w:rPr>
                <w:i w:val="0"/>
                <w:color w:val="FF0000"/>
                <w:lang w:val="en-GB" w:eastAsia="en-GB"/>
              </w:rPr>
              <w:t>Any dose between the above will be graded accordingly.</w:t>
            </w:r>
          </w:p>
        </w:tc>
        <w:tc>
          <w:tcPr>
            <w:tcW w:w="493" w:type="pct"/>
            <w:shd w:val="clear" w:color="auto" w:fill="auto"/>
          </w:tcPr>
          <w:p w14:paraId="171AB80C" w14:textId="77777777" w:rsidR="006C488E" w:rsidRPr="000C3924" w:rsidRDefault="006C488E" w:rsidP="000C3924">
            <w:pPr>
              <w:jc w:val="center"/>
              <w:rPr>
                <w:bCs/>
                <w:i w:val="0"/>
                <w:lang w:val="en-GB" w:eastAsia="en-GB"/>
              </w:rPr>
            </w:pPr>
          </w:p>
        </w:tc>
      </w:tr>
      <w:tr w:rsidR="00433469" w14:paraId="4ACA1D33" w14:textId="77777777" w:rsidTr="00DF505B">
        <w:trPr>
          <w:trHeight w:val="6"/>
          <w:jc w:val="center"/>
        </w:trPr>
        <w:tc>
          <w:tcPr>
            <w:tcW w:w="438" w:type="pct"/>
          </w:tcPr>
          <w:p w14:paraId="3BC6E652" w14:textId="77777777" w:rsidR="006C488E" w:rsidRPr="000C3924" w:rsidRDefault="007D3ECE" w:rsidP="000C3924">
            <w:pPr>
              <w:jc w:val="center"/>
              <w:rPr>
                <w:b/>
                <w:i w:val="0"/>
                <w:lang w:eastAsia="en-GB"/>
              </w:rPr>
            </w:pPr>
            <w:r w:rsidRPr="000C3924">
              <w:rPr>
                <w:b/>
                <w:i w:val="0"/>
                <w:lang w:eastAsia="en-GB"/>
              </w:rPr>
              <w:t>A.8.3</w:t>
            </w:r>
          </w:p>
        </w:tc>
        <w:tc>
          <w:tcPr>
            <w:tcW w:w="435" w:type="pct"/>
            <w:shd w:val="clear" w:color="auto" w:fill="auto"/>
          </w:tcPr>
          <w:p w14:paraId="587EA809" w14:textId="77777777" w:rsidR="006C488E" w:rsidRPr="000C3924" w:rsidRDefault="007D3ECE" w:rsidP="000C3924">
            <w:pPr>
              <w:jc w:val="right"/>
              <w:rPr>
                <w:i w:val="0"/>
                <w:lang w:val="en-GB" w:eastAsia="en-GB"/>
              </w:rPr>
            </w:pPr>
            <w:r w:rsidRPr="000C3924">
              <w:rPr>
                <w:i w:val="0"/>
                <w:lang w:val="en-GB" w:eastAsia="en-GB"/>
              </w:rPr>
              <w:t>11.6</w:t>
            </w:r>
          </w:p>
        </w:tc>
        <w:tc>
          <w:tcPr>
            <w:tcW w:w="3634" w:type="pct"/>
            <w:gridSpan w:val="3"/>
            <w:shd w:val="clear" w:color="auto" w:fill="auto"/>
          </w:tcPr>
          <w:p w14:paraId="0E014FB8" w14:textId="77777777" w:rsidR="006C488E" w:rsidRPr="000C3924" w:rsidRDefault="007D3ECE" w:rsidP="000C3924">
            <w:pPr>
              <w:rPr>
                <w:i w:val="0"/>
                <w:lang w:val="en-GB" w:eastAsia="en-GB"/>
              </w:rPr>
            </w:pPr>
            <w:r w:rsidRPr="000C3924">
              <w:rPr>
                <w:i w:val="0"/>
                <w:lang w:val="en-GB" w:eastAsia="en-GB"/>
              </w:rPr>
              <w:t xml:space="preserve">State CTDivol mGy/100mAs for standard head and body Perspex phantoms using standard technique. </w:t>
            </w:r>
          </w:p>
          <w:p w14:paraId="635BEF47" w14:textId="77777777" w:rsidR="006C488E" w:rsidRPr="00E84E70" w:rsidRDefault="007D3ECE" w:rsidP="000C3924">
            <w:pPr>
              <w:rPr>
                <w:i w:val="0"/>
                <w:color w:val="FF0000"/>
                <w:lang w:val="en-GB" w:eastAsia="en-GB"/>
              </w:rPr>
            </w:pPr>
            <w:r w:rsidRPr="00E84E70">
              <w:rPr>
                <w:i w:val="0"/>
                <w:color w:val="FF0000"/>
                <w:lang w:val="en-GB" w:eastAsia="en-GB"/>
              </w:rPr>
              <w:t>Head phantom—14mGy (1%) or lower,18 mGy or higher (0%)</w:t>
            </w:r>
          </w:p>
          <w:p w14:paraId="58F761CA" w14:textId="77777777" w:rsidR="006C488E" w:rsidRPr="00E84E70" w:rsidRDefault="007D3ECE" w:rsidP="000C3924">
            <w:pPr>
              <w:rPr>
                <w:i w:val="0"/>
                <w:color w:val="FF0000"/>
                <w:lang w:val="en-GB" w:eastAsia="en-GB"/>
              </w:rPr>
            </w:pPr>
            <w:r w:rsidRPr="00E84E70">
              <w:rPr>
                <w:i w:val="0"/>
                <w:color w:val="FF0000"/>
                <w:lang w:val="en-GB" w:eastAsia="en-GB"/>
              </w:rPr>
              <w:t>Body phantom-- 8 mGy (1%) or lower, 14 mGy or higher (0%)</w:t>
            </w:r>
          </w:p>
          <w:p w14:paraId="256F6AE9" w14:textId="77777777" w:rsidR="006C488E" w:rsidRPr="000C3924" w:rsidRDefault="007D3ECE" w:rsidP="000C3924">
            <w:pPr>
              <w:rPr>
                <w:i w:val="0"/>
                <w:color w:val="C45911"/>
                <w:lang w:val="en-GB" w:eastAsia="en-GB"/>
              </w:rPr>
            </w:pPr>
            <w:r w:rsidRPr="000C3924">
              <w:rPr>
                <w:i w:val="0"/>
                <w:color w:val="FF0000"/>
                <w:lang w:val="en-GB" w:eastAsia="en-GB"/>
              </w:rPr>
              <w:t>Any dose between the above will be graded accordingly.</w:t>
            </w:r>
          </w:p>
        </w:tc>
        <w:tc>
          <w:tcPr>
            <w:tcW w:w="493" w:type="pct"/>
            <w:shd w:val="clear" w:color="auto" w:fill="auto"/>
          </w:tcPr>
          <w:p w14:paraId="3E652F08" w14:textId="77777777" w:rsidR="006C488E" w:rsidRPr="000C3924" w:rsidRDefault="006C488E" w:rsidP="000C3924">
            <w:pPr>
              <w:jc w:val="center"/>
              <w:rPr>
                <w:bCs/>
                <w:i w:val="0"/>
                <w:lang w:val="en-GB" w:eastAsia="en-GB"/>
              </w:rPr>
            </w:pPr>
          </w:p>
        </w:tc>
      </w:tr>
      <w:tr w:rsidR="00433469" w14:paraId="7F08BA02" w14:textId="77777777" w:rsidTr="00DF505B">
        <w:trPr>
          <w:trHeight w:val="6"/>
          <w:jc w:val="center"/>
        </w:trPr>
        <w:tc>
          <w:tcPr>
            <w:tcW w:w="438" w:type="pct"/>
          </w:tcPr>
          <w:p w14:paraId="46CEF875" w14:textId="77777777" w:rsidR="006C488E" w:rsidRPr="000C3924" w:rsidRDefault="006C488E" w:rsidP="000C3924">
            <w:pPr>
              <w:jc w:val="center"/>
              <w:rPr>
                <w:b/>
                <w:i w:val="0"/>
                <w:lang w:eastAsia="en-GB"/>
              </w:rPr>
            </w:pPr>
          </w:p>
        </w:tc>
        <w:tc>
          <w:tcPr>
            <w:tcW w:w="435" w:type="pct"/>
            <w:shd w:val="clear" w:color="auto" w:fill="auto"/>
          </w:tcPr>
          <w:p w14:paraId="0D1E6C8F" w14:textId="77777777" w:rsidR="006C488E" w:rsidRPr="000C3924" w:rsidRDefault="006C488E" w:rsidP="000C3924">
            <w:pPr>
              <w:jc w:val="right"/>
              <w:rPr>
                <w:i w:val="0"/>
                <w:lang w:val="en-GB" w:eastAsia="en-GB"/>
              </w:rPr>
            </w:pPr>
          </w:p>
        </w:tc>
        <w:tc>
          <w:tcPr>
            <w:tcW w:w="3634" w:type="pct"/>
            <w:gridSpan w:val="3"/>
            <w:shd w:val="clear" w:color="auto" w:fill="auto"/>
          </w:tcPr>
          <w:p w14:paraId="63376B6F" w14:textId="77777777" w:rsidR="006C488E" w:rsidRPr="000C3924" w:rsidRDefault="006C488E" w:rsidP="000C3924">
            <w:pPr>
              <w:rPr>
                <w:i w:val="0"/>
                <w:color w:val="C45911"/>
                <w:lang w:val="en-GB" w:eastAsia="en-GB"/>
              </w:rPr>
            </w:pPr>
          </w:p>
        </w:tc>
        <w:tc>
          <w:tcPr>
            <w:tcW w:w="493" w:type="pct"/>
            <w:shd w:val="clear" w:color="auto" w:fill="auto"/>
          </w:tcPr>
          <w:p w14:paraId="60217815" w14:textId="77777777" w:rsidR="006C488E" w:rsidRPr="000C3924" w:rsidRDefault="006C488E" w:rsidP="000C3924">
            <w:pPr>
              <w:jc w:val="center"/>
              <w:rPr>
                <w:bCs/>
                <w:i w:val="0"/>
                <w:lang w:val="en-GB" w:eastAsia="en-GB"/>
              </w:rPr>
            </w:pPr>
          </w:p>
        </w:tc>
      </w:tr>
      <w:tr w:rsidR="00433469" w14:paraId="14337EAB" w14:textId="77777777" w:rsidTr="00DF505B">
        <w:trPr>
          <w:trHeight w:val="6"/>
          <w:jc w:val="center"/>
        </w:trPr>
        <w:tc>
          <w:tcPr>
            <w:tcW w:w="438" w:type="pct"/>
            <w:shd w:val="clear" w:color="auto" w:fill="EDEDED"/>
          </w:tcPr>
          <w:p w14:paraId="0CD4CCA6" w14:textId="77777777" w:rsidR="006C488E" w:rsidRPr="000C3924" w:rsidRDefault="007D3ECE" w:rsidP="000C3924">
            <w:pPr>
              <w:jc w:val="center"/>
              <w:rPr>
                <w:b/>
                <w:bCs/>
                <w:i w:val="0"/>
                <w:lang w:eastAsia="en-GB"/>
              </w:rPr>
            </w:pPr>
            <w:r w:rsidRPr="000C3924">
              <w:rPr>
                <w:b/>
                <w:bCs/>
                <w:i w:val="0"/>
                <w:lang w:eastAsia="en-GB"/>
              </w:rPr>
              <w:t>A.9</w:t>
            </w:r>
          </w:p>
        </w:tc>
        <w:tc>
          <w:tcPr>
            <w:tcW w:w="4069" w:type="pct"/>
            <w:gridSpan w:val="4"/>
            <w:shd w:val="clear" w:color="auto" w:fill="EDEDED"/>
          </w:tcPr>
          <w:p w14:paraId="5ABBC1C3" w14:textId="77777777" w:rsidR="006C488E" w:rsidRPr="000C3924" w:rsidRDefault="007D3ECE" w:rsidP="000C3924">
            <w:pPr>
              <w:rPr>
                <w:b/>
                <w:bCs/>
                <w:i w:val="0"/>
                <w:u w:val="single"/>
                <w:lang w:val="en-GB" w:eastAsia="en-GB"/>
              </w:rPr>
            </w:pPr>
            <w:r w:rsidRPr="000C3924">
              <w:rPr>
                <w:b/>
                <w:bCs/>
                <w:i w:val="0"/>
                <w:u w:val="single"/>
                <w:lang w:eastAsia="en-GB"/>
              </w:rPr>
              <w:t>12.</w:t>
            </w:r>
            <w:r w:rsidRPr="000C3924">
              <w:rPr>
                <w:b/>
                <w:bCs/>
                <w:i w:val="0"/>
                <w:u w:val="single"/>
                <w:lang w:val="en-GB" w:eastAsia="en-GB"/>
              </w:rPr>
              <w:t>Software/Imaging applications</w:t>
            </w:r>
          </w:p>
        </w:tc>
        <w:tc>
          <w:tcPr>
            <w:tcW w:w="493" w:type="pct"/>
            <w:shd w:val="clear" w:color="auto" w:fill="EDEDED"/>
          </w:tcPr>
          <w:p w14:paraId="70053E4A" w14:textId="77777777" w:rsidR="006C488E" w:rsidRPr="000C3924" w:rsidRDefault="007D3ECE" w:rsidP="000C3924">
            <w:pPr>
              <w:pStyle w:val="ListParagraph"/>
              <w:ind w:left="0"/>
              <w:jc w:val="center"/>
              <w:rPr>
                <w:b/>
                <w:bCs/>
                <w:szCs w:val="24"/>
                <w:u w:val="single"/>
                <w:lang w:eastAsia="en-GB"/>
              </w:rPr>
            </w:pPr>
            <w:r w:rsidRPr="000C3924">
              <w:rPr>
                <w:b/>
                <w:bCs/>
                <w:szCs w:val="24"/>
                <w:lang w:eastAsia="en-GB"/>
              </w:rPr>
              <w:t>40%</w:t>
            </w:r>
          </w:p>
        </w:tc>
      </w:tr>
      <w:tr w:rsidR="00433469" w14:paraId="70DE5B95" w14:textId="77777777" w:rsidTr="00DF505B">
        <w:trPr>
          <w:cantSplit/>
          <w:trHeight w:val="6"/>
          <w:jc w:val="center"/>
        </w:trPr>
        <w:tc>
          <w:tcPr>
            <w:tcW w:w="438" w:type="pct"/>
          </w:tcPr>
          <w:p w14:paraId="168F1B40" w14:textId="77777777" w:rsidR="006C488E" w:rsidRPr="000C3924" w:rsidRDefault="007D3ECE" w:rsidP="000C3924">
            <w:pPr>
              <w:jc w:val="center"/>
              <w:rPr>
                <w:b/>
                <w:i w:val="0"/>
                <w:lang w:eastAsia="en-GB"/>
              </w:rPr>
            </w:pPr>
            <w:r w:rsidRPr="000C3924">
              <w:rPr>
                <w:b/>
                <w:i w:val="0"/>
                <w:lang w:eastAsia="en-GB"/>
              </w:rPr>
              <w:t>A.9.1</w:t>
            </w:r>
          </w:p>
        </w:tc>
        <w:tc>
          <w:tcPr>
            <w:tcW w:w="435" w:type="pct"/>
            <w:shd w:val="clear" w:color="auto" w:fill="auto"/>
          </w:tcPr>
          <w:p w14:paraId="0B15116A" w14:textId="77777777" w:rsidR="006C488E" w:rsidRPr="000C3924" w:rsidRDefault="007D3ECE" w:rsidP="000C3924">
            <w:pPr>
              <w:jc w:val="center"/>
              <w:rPr>
                <w:i w:val="0"/>
                <w:lang w:val="en-GB" w:eastAsia="en-GB"/>
              </w:rPr>
            </w:pPr>
            <w:r w:rsidRPr="000C3924">
              <w:rPr>
                <w:i w:val="0"/>
                <w:lang w:val="en-GB" w:eastAsia="en-GB"/>
              </w:rPr>
              <w:t>12.2</w:t>
            </w:r>
          </w:p>
        </w:tc>
        <w:tc>
          <w:tcPr>
            <w:tcW w:w="2517" w:type="pct"/>
            <w:shd w:val="clear" w:color="auto" w:fill="auto"/>
          </w:tcPr>
          <w:p w14:paraId="4249B499" w14:textId="77777777" w:rsidR="006C488E" w:rsidRPr="000C3924" w:rsidRDefault="007D3ECE" w:rsidP="000C3924">
            <w:pPr>
              <w:rPr>
                <w:i w:val="0"/>
                <w:lang w:val="en-GB" w:eastAsia="en-GB"/>
              </w:rPr>
            </w:pPr>
            <w:r w:rsidRPr="000C3924">
              <w:rPr>
                <w:i w:val="0"/>
                <w:lang w:val="en-GB" w:eastAsia="en-GB"/>
              </w:rPr>
              <w:t xml:space="preserve">Vendors to arrange visits at available sites to demonstrate the use of software and equipment to the committee. </w:t>
            </w:r>
          </w:p>
          <w:p w14:paraId="20A2280D" w14:textId="77777777" w:rsidR="006C488E" w:rsidRPr="000C3924" w:rsidRDefault="007D3ECE" w:rsidP="000C3924">
            <w:pPr>
              <w:rPr>
                <w:i w:val="0"/>
                <w:lang w:val="en-GB" w:eastAsia="en-GB"/>
              </w:rPr>
            </w:pPr>
            <w:r w:rsidRPr="000C3924">
              <w:rPr>
                <w:i w:val="0"/>
                <w:lang w:val="en-GB" w:eastAsia="en-GB"/>
              </w:rPr>
              <w:t xml:space="preserve">The committee will then assess the use of software and equipment </w:t>
            </w:r>
            <w:r w:rsidRPr="000C3924">
              <w:rPr>
                <w:i w:val="0"/>
                <w:color w:val="FF0000"/>
                <w:lang w:val="en-GB" w:eastAsia="en-GB"/>
              </w:rPr>
              <w:t>(25%).</w:t>
            </w:r>
          </w:p>
        </w:tc>
        <w:tc>
          <w:tcPr>
            <w:tcW w:w="1117" w:type="pct"/>
            <w:gridSpan w:val="2"/>
            <w:shd w:val="clear" w:color="auto" w:fill="auto"/>
          </w:tcPr>
          <w:p w14:paraId="07E745BB" w14:textId="77777777" w:rsidR="006C488E" w:rsidRPr="000C3924" w:rsidRDefault="007D3ECE" w:rsidP="000C3924">
            <w:pPr>
              <w:rPr>
                <w:i w:val="0"/>
                <w:color w:val="FF0000"/>
                <w:lang w:val="en-GB" w:eastAsia="en-GB"/>
              </w:rPr>
            </w:pPr>
            <w:r w:rsidRPr="000C3924">
              <w:rPr>
                <w:i w:val="0"/>
                <w:color w:val="FF0000"/>
                <w:lang w:val="en-GB" w:eastAsia="en-GB"/>
              </w:rPr>
              <w:t xml:space="preserve">Please provide demo videos, presentations etc demonstrating the use of the equipment, e.g. patient registration, image acquisition, image processing etc.  </w:t>
            </w:r>
          </w:p>
        </w:tc>
        <w:tc>
          <w:tcPr>
            <w:tcW w:w="493" w:type="pct"/>
            <w:vMerge w:val="restart"/>
            <w:shd w:val="clear" w:color="auto" w:fill="auto"/>
          </w:tcPr>
          <w:p w14:paraId="4E6AC397" w14:textId="77777777" w:rsidR="006C488E" w:rsidRPr="000C3924" w:rsidRDefault="006C488E" w:rsidP="000C3924">
            <w:pPr>
              <w:jc w:val="center"/>
              <w:rPr>
                <w:bCs/>
                <w:i w:val="0"/>
                <w:lang w:val="en-GB" w:eastAsia="en-GB"/>
              </w:rPr>
            </w:pPr>
          </w:p>
        </w:tc>
      </w:tr>
      <w:tr w:rsidR="00433469" w14:paraId="215865C2" w14:textId="77777777" w:rsidTr="00DF505B">
        <w:trPr>
          <w:trHeight w:val="6"/>
          <w:jc w:val="center"/>
        </w:trPr>
        <w:tc>
          <w:tcPr>
            <w:tcW w:w="438" w:type="pct"/>
          </w:tcPr>
          <w:p w14:paraId="1D6C5A44" w14:textId="77777777" w:rsidR="006C488E" w:rsidRPr="000C3924" w:rsidRDefault="007D3ECE" w:rsidP="000C3924">
            <w:pPr>
              <w:jc w:val="center"/>
              <w:rPr>
                <w:b/>
                <w:i w:val="0"/>
                <w:lang w:eastAsia="en-GB"/>
              </w:rPr>
            </w:pPr>
            <w:r w:rsidRPr="000C3924">
              <w:rPr>
                <w:b/>
                <w:i w:val="0"/>
                <w:lang w:eastAsia="en-GB"/>
              </w:rPr>
              <w:t>A.9.2</w:t>
            </w:r>
          </w:p>
        </w:tc>
        <w:tc>
          <w:tcPr>
            <w:tcW w:w="435" w:type="pct"/>
            <w:shd w:val="clear" w:color="auto" w:fill="auto"/>
          </w:tcPr>
          <w:p w14:paraId="60CFB559" w14:textId="77777777" w:rsidR="006C488E" w:rsidRPr="000C3924" w:rsidRDefault="007D3ECE" w:rsidP="000C3924">
            <w:pPr>
              <w:jc w:val="center"/>
              <w:rPr>
                <w:i w:val="0"/>
                <w:lang w:eastAsia="en-GB"/>
              </w:rPr>
            </w:pPr>
            <w:r w:rsidRPr="000C3924">
              <w:rPr>
                <w:i w:val="0"/>
                <w:lang w:eastAsia="en-GB"/>
              </w:rPr>
              <w:t>12.4</w:t>
            </w:r>
          </w:p>
        </w:tc>
        <w:tc>
          <w:tcPr>
            <w:tcW w:w="2517" w:type="pct"/>
            <w:shd w:val="clear" w:color="auto" w:fill="auto"/>
          </w:tcPr>
          <w:p w14:paraId="1B6CFE96" w14:textId="77777777" w:rsidR="006C488E" w:rsidRPr="000C3924" w:rsidRDefault="007D3ECE" w:rsidP="000C3924">
            <w:pPr>
              <w:rPr>
                <w:i w:val="0"/>
                <w:lang w:val="en-GB" w:eastAsia="en-GB"/>
              </w:rPr>
            </w:pPr>
            <w:r w:rsidRPr="000C3924">
              <w:rPr>
                <w:i w:val="0"/>
                <w:lang w:val="en-GB" w:eastAsia="en-GB"/>
              </w:rPr>
              <w:t xml:space="preserve">Describe metal artefact reduction algorithm provided </w:t>
            </w:r>
            <w:r w:rsidRPr="000C3924">
              <w:rPr>
                <w:i w:val="0"/>
                <w:color w:val="FF0000"/>
                <w:lang w:val="en-GB" w:eastAsia="en-GB"/>
              </w:rPr>
              <w:t>(2.5%).</w:t>
            </w:r>
          </w:p>
        </w:tc>
        <w:tc>
          <w:tcPr>
            <w:tcW w:w="1117" w:type="pct"/>
            <w:gridSpan w:val="2"/>
            <w:shd w:val="clear" w:color="auto" w:fill="auto"/>
          </w:tcPr>
          <w:p w14:paraId="3F6F7F82" w14:textId="77777777" w:rsidR="006C488E" w:rsidRPr="000C3924" w:rsidRDefault="007D3ECE" w:rsidP="000C3924">
            <w:pPr>
              <w:rPr>
                <w:i w:val="0"/>
                <w:lang w:val="en-GB" w:eastAsia="en-GB"/>
              </w:rPr>
            </w:pPr>
            <w:r w:rsidRPr="000C3924">
              <w:rPr>
                <w:i w:val="0"/>
                <w:color w:val="FF0000"/>
                <w:lang w:val="en-GB" w:eastAsia="en-GB"/>
              </w:rPr>
              <w:t>Please provide clinical DICOM images demonstrating the effectiveness o the algorithm. i.e. images with and without the algorithm from a site that uses the scanner on offer.</w:t>
            </w:r>
          </w:p>
        </w:tc>
        <w:tc>
          <w:tcPr>
            <w:tcW w:w="493" w:type="pct"/>
            <w:vMerge/>
            <w:shd w:val="clear" w:color="auto" w:fill="auto"/>
          </w:tcPr>
          <w:p w14:paraId="337B6EDA" w14:textId="77777777" w:rsidR="006C488E" w:rsidRPr="000C3924" w:rsidRDefault="006C488E" w:rsidP="000C3924">
            <w:pPr>
              <w:jc w:val="center"/>
              <w:rPr>
                <w:bCs/>
                <w:i w:val="0"/>
                <w:lang w:val="en-GB" w:eastAsia="en-GB"/>
              </w:rPr>
            </w:pPr>
          </w:p>
        </w:tc>
      </w:tr>
      <w:tr w:rsidR="00433469" w14:paraId="5E163042" w14:textId="77777777" w:rsidTr="00DF505B">
        <w:trPr>
          <w:trHeight w:val="6"/>
          <w:jc w:val="center"/>
        </w:trPr>
        <w:tc>
          <w:tcPr>
            <w:tcW w:w="438" w:type="pct"/>
          </w:tcPr>
          <w:p w14:paraId="57447EAB" w14:textId="77777777" w:rsidR="006C488E" w:rsidRPr="000C3924" w:rsidRDefault="007D3ECE" w:rsidP="000C3924">
            <w:pPr>
              <w:jc w:val="center"/>
              <w:rPr>
                <w:b/>
                <w:i w:val="0"/>
                <w:lang w:val="en-GB" w:eastAsia="en-GB"/>
              </w:rPr>
            </w:pPr>
            <w:r w:rsidRPr="000C3924">
              <w:rPr>
                <w:b/>
                <w:i w:val="0"/>
                <w:lang w:val="en-GB" w:eastAsia="en-GB"/>
              </w:rPr>
              <w:t>A.9.3</w:t>
            </w:r>
          </w:p>
        </w:tc>
        <w:tc>
          <w:tcPr>
            <w:tcW w:w="435" w:type="pct"/>
            <w:shd w:val="clear" w:color="auto" w:fill="auto"/>
          </w:tcPr>
          <w:p w14:paraId="79BC52FD" w14:textId="77777777" w:rsidR="006C488E" w:rsidRPr="000C3924" w:rsidRDefault="007D3ECE" w:rsidP="000C3924">
            <w:pPr>
              <w:jc w:val="center"/>
              <w:rPr>
                <w:i w:val="0"/>
                <w:lang w:val="en-GB" w:eastAsia="en-GB"/>
              </w:rPr>
            </w:pPr>
            <w:r w:rsidRPr="000C3924">
              <w:rPr>
                <w:i w:val="0"/>
                <w:lang w:val="en-GB" w:eastAsia="en-GB"/>
              </w:rPr>
              <w:t>12.5</w:t>
            </w:r>
          </w:p>
        </w:tc>
        <w:tc>
          <w:tcPr>
            <w:tcW w:w="2517" w:type="pct"/>
            <w:shd w:val="clear" w:color="auto" w:fill="auto"/>
          </w:tcPr>
          <w:p w14:paraId="48C8B131" w14:textId="77777777" w:rsidR="006C488E" w:rsidRPr="000C3924" w:rsidRDefault="007D3ECE" w:rsidP="000C3924">
            <w:pPr>
              <w:rPr>
                <w:i w:val="0"/>
                <w:lang w:val="en-GB" w:eastAsia="en-GB"/>
              </w:rPr>
            </w:pPr>
            <w:r w:rsidRPr="000C3924">
              <w:rPr>
                <w:i w:val="0"/>
                <w:lang w:val="en-GB" w:eastAsia="en-GB"/>
              </w:rPr>
              <w:t xml:space="preserve">Describe Iterative reconstruction technique for reducing patient dose </w:t>
            </w:r>
            <w:r w:rsidRPr="000C3924">
              <w:rPr>
                <w:i w:val="0"/>
                <w:color w:val="FF0000"/>
                <w:lang w:val="en-GB" w:eastAsia="en-GB"/>
              </w:rPr>
              <w:t>(2.5%)</w:t>
            </w:r>
            <w:r w:rsidRPr="000C3924">
              <w:rPr>
                <w:i w:val="0"/>
                <w:lang w:val="en-GB" w:eastAsia="en-GB"/>
              </w:rPr>
              <w:t>.</w:t>
            </w:r>
          </w:p>
        </w:tc>
        <w:tc>
          <w:tcPr>
            <w:tcW w:w="1117" w:type="pct"/>
            <w:gridSpan w:val="2"/>
            <w:shd w:val="clear" w:color="auto" w:fill="auto"/>
          </w:tcPr>
          <w:p w14:paraId="56427340" w14:textId="77777777" w:rsidR="006C488E" w:rsidRPr="000C3924" w:rsidRDefault="007D3ECE" w:rsidP="000C3924">
            <w:pPr>
              <w:rPr>
                <w:i w:val="0"/>
                <w:lang w:val="en-GB" w:eastAsia="en-GB"/>
              </w:rPr>
            </w:pPr>
            <w:r w:rsidRPr="000C3924">
              <w:rPr>
                <w:i w:val="0"/>
                <w:color w:val="FF0000"/>
                <w:lang w:val="en-GB" w:eastAsia="en-GB"/>
              </w:rPr>
              <w:t xml:space="preserve">Please provide typical clinical images in DICOM format for different </w:t>
            </w:r>
            <w:r w:rsidRPr="000C3924">
              <w:rPr>
                <w:i w:val="0"/>
                <w:color w:val="FF0000"/>
                <w:lang w:val="en-GB" w:eastAsia="en-GB"/>
              </w:rPr>
              <w:lastRenderedPageBreak/>
              <w:t>body parts (Brain, chest, abdomen and pelvis).</w:t>
            </w:r>
          </w:p>
        </w:tc>
        <w:tc>
          <w:tcPr>
            <w:tcW w:w="493" w:type="pct"/>
            <w:vMerge/>
            <w:shd w:val="clear" w:color="auto" w:fill="auto"/>
          </w:tcPr>
          <w:p w14:paraId="4E4C3EE8" w14:textId="77777777" w:rsidR="006C488E" w:rsidRPr="000C3924" w:rsidRDefault="006C488E" w:rsidP="000C3924">
            <w:pPr>
              <w:jc w:val="center"/>
              <w:rPr>
                <w:bCs/>
                <w:i w:val="0"/>
                <w:lang w:val="en-GB" w:eastAsia="en-GB"/>
              </w:rPr>
            </w:pPr>
          </w:p>
        </w:tc>
      </w:tr>
      <w:tr w:rsidR="00433469" w14:paraId="3492584C" w14:textId="77777777" w:rsidTr="00DF505B">
        <w:trPr>
          <w:trHeight w:val="6"/>
          <w:jc w:val="center"/>
        </w:trPr>
        <w:tc>
          <w:tcPr>
            <w:tcW w:w="438" w:type="pct"/>
          </w:tcPr>
          <w:p w14:paraId="144635FC" w14:textId="77777777" w:rsidR="006C488E" w:rsidRPr="000C3924" w:rsidRDefault="007D3ECE" w:rsidP="000C3924">
            <w:pPr>
              <w:jc w:val="center"/>
              <w:rPr>
                <w:b/>
                <w:i w:val="0"/>
                <w:lang w:val="en-GB" w:eastAsia="en-GB"/>
              </w:rPr>
            </w:pPr>
            <w:r w:rsidRPr="000C3924">
              <w:rPr>
                <w:b/>
                <w:i w:val="0"/>
                <w:lang w:val="en-GB" w:eastAsia="en-GB"/>
              </w:rPr>
              <w:t>A.9.6</w:t>
            </w:r>
          </w:p>
        </w:tc>
        <w:tc>
          <w:tcPr>
            <w:tcW w:w="435" w:type="pct"/>
            <w:shd w:val="clear" w:color="auto" w:fill="auto"/>
          </w:tcPr>
          <w:p w14:paraId="6491CE80" w14:textId="77777777" w:rsidR="006C488E" w:rsidRPr="000C3924" w:rsidRDefault="007D3ECE" w:rsidP="000C3924">
            <w:pPr>
              <w:jc w:val="center"/>
              <w:rPr>
                <w:i w:val="0"/>
                <w:lang w:val="en-GB" w:eastAsia="en-GB"/>
              </w:rPr>
            </w:pPr>
            <w:r w:rsidRPr="000C3924">
              <w:rPr>
                <w:i w:val="0"/>
                <w:lang w:val="en-GB" w:eastAsia="en-GB"/>
              </w:rPr>
              <w:t>12.11-12.14</w:t>
            </w:r>
          </w:p>
        </w:tc>
        <w:tc>
          <w:tcPr>
            <w:tcW w:w="2517" w:type="pct"/>
            <w:shd w:val="clear" w:color="auto" w:fill="auto"/>
          </w:tcPr>
          <w:p w14:paraId="48ABE90E" w14:textId="77777777" w:rsidR="006C488E" w:rsidRPr="000C3924" w:rsidRDefault="007D3ECE" w:rsidP="000C3924">
            <w:pPr>
              <w:rPr>
                <w:i w:val="0"/>
                <w:lang w:val="en-GB" w:eastAsia="en-GB"/>
              </w:rPr>
            </w:pPr>
            <w:r w:rsidRPr="000C3924">
              <w:rPr>
                <w:i w:val="0"/>
                <w:lang w:val="en-GB" w:eastAsia="en-GB"/>
              </w:rPr>
              <w:t xml:space="preserve">Describe any software applications or features that are optional but you have included them in the standard package.  </w:t>
            </w:r>
            <w:r w:rsidRPr="000C3924">
              <w:rPr>
                <w:i w:val="0"/>
                <w:color w:val="FF0000"/>
                <w:lang w:val="en-GB" w:eastAsia="en-GB"/>
              </w:rPr>
              <w:t>(10%)</w:t>
            </w:r>
          </w:p>
        </w:tc>
        <w:tc>
          <w:tcPr>
            <w:tcW w:w="1117" w:type="pct"/>
            <w:gridSpan w:val="2"/>
            <w:shd w:val="clear" w:color="auto" w:fill="auto"/>
          </w:tcPr>
          <w:p w14:paraId="06188ECA" w14:textId="77777777" w:rsidR="006C488E" w:rsidRPr="000C3924" w:rsidRDefault="006C488E" w:rsidP="000C3924">
            <w:pPr>
              <w:rPr>
                <w:i w:val="0"/>
                <w:color w:val="FF0000"/>
                <w:lang w:val="en-GB" w:eastAsia="en-GB"/>
              </w:rPr>
            </w:pPr>
          </w:p>
        </w:tc>
        <w:tc>
          <w:tcPr>
            <w:tcW w:w="493" w:type="pct"/>
            <w:vMerge/>
            <w:shd w:val="clear" w:color="auto" w:fill="auto"/>
          </w:tcPr>
          <w:p w14:paraId="772A808B" w14:textId="77777777" w:rsidR="006C488E" w:rsidRPr="000C3924" w:rsidRDefault="006C488E" w:rsidP="000C3924">
            <w:pPr>
              <w:jc w:val="center"/>
              <w:rPr>
                <w:bCs/>
                <w:i w:val="0"/>
                <w:lang w:val="en-GB" w:eastAsia="en-GB"/>
              </w:rPr>
            </w:pPr>
          </w:p>
        </w:tc>
      </w:tr>
      <w:tr w:rsidR="00433469" w14:paraId="6539EB7E" w14:textId="77777777" w:rsidTr="00DF505B">
        <w:trPr>
          <w:trHeight w:val="9"/>
          <w:jc w:val="center"/>
        </w:trPr>
        <w:tc>
          <w:tcPr>
            <w:tcW w:w="438" w:type="pct"/>
            <w:shd w:val="clear" w:color="auto" w:fill="C9C9C9"/>
          </w:tcPr>
          <w:p w14:paraId="6D522290" w14:textId="77777777" w:rsidR="006C488E" w:rsidRPr="000C3924" w:rsidRDefault="007D3ECE" w:rsidP="000C3924">
            <w:pPr>
              <w:pStyle w:val="ListParagraph"/>
              <w:ind w:left="0"/>
              <w:jc w:val="center"/>
              <w:rPr>
                <w:b/>
              </w:rPr>
            </w:pPr>
            <w:r w:rsidRPr="000C3924">
              <w:rPr>
                <w:b/>
              </w:rPr>
              <w:t>B</w:t>
            </w:r>
          </w:p>
        </w:tc>
        <w:tc>
          <w:tcPr>
            <w:tcW w:w="4069" w:type="pct"/>
            <w:gridSpan w:val="4"/>
            <w:shd w:val="clear" w:color="auto" w:fill="C9C9C9"/>
            <w:noWrap/>
          </w:tcPr>
          <w:p w14:paraId="0304EF0B" w14:textId="77777777" w:rsidR="006C488E" w:rsidRPr="000C3924" w:rsidRDefault="007D3ECE" w:rsidP="000C3924">
            <w:pPr>
              <w:pStyle w:val="ListParagraph"/>
              <w:ind w:left="0"/>
              <w:rPr>
                <w:b/>
                <w:bCs/>
                <w:szCs w:val="24"/>
                <w:u w:val="single"/>
                <w:lang w:eastAsia="en-GB"/>
              </w:rPr>
            </w:pPr>
            <w:r w:rsidRPr="000C3924">
              <w:rPr>
                <w:b/>
              </w:rPr>
              <w:t>Project team </w:t>
            </w:r>
          </w:p>
        </w:tc>
        <w:tc>
          <w:tcPr>
            <w:tcW w:w="493" w:type="pct"/>
            <w:shd w:val="clear" w:color="auto" w:fill="C9C9C9"/>
          </w:tcPr>
          <w:p w14:paraId="6F532EDE" w14:textId="77777777" w:rsidR="006C488E" w:rsidRPr="000C3924" w:rsidRDefault="007D3ECE" w:rsidP="000C3924">
            <w:pPr>
              <w:jc w:val="center"/>
              <w:rPr>
                <w:b/>
                <w:bCs/>
                <w:i w:val="0"/>
                <w:lang w:eastAsia="en-GB"/>
              </w:rPr>
            </w:pPr>
            <w:r w:rsidRPr="000C3924">
              <w:rPr>
                <w:b/>
                <w:bCs/>
                <w:i w:val="0"/>
                <w:lang w:eastAsia="en-GB"/>
              </w:rPr>
              <w:t>10%</w:t>
            </w:r>
          </w:p>
        </w:tc>
      </w:tr>
      <w:tr w:rsidR="00433469" w14:paraId="020CD2A9" w14:textId="77777777" w:rsidTr="00DF505B">
        <w:trPr>
          <w:trHeight w:val="6"/>
          <w:jc w:val="center"/>
        </w:trPr>
        <w:tc>
          <w:tcPr>
            <w:tcW w:w="438" w:type="pct"/>
            <w:shd w:val="clear" w:color="auto" w:fill="DBDBDB"/>
          </w:tcPr>
          <w:p w14:paraId="7A0C2074"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color w:val="212121"/>
                <w:szCs w:val="22"/>
              </w:rPr>
            </w:pPr>
            <w:r w:rsidRPr="000C3924">
              <w:rPr>
                <w:rFonts w:eastAsia="Calibri"/>
                <w:b/>
                <w:i w:val="0"/>
                <w:color w:val="212121"/>
                <w:szCs w:val="22"/>
              </w:rPr>
              <w:t>B.1</w:t>
            </w:r>
          </w:p>
        </w:tc>
        <w:tc>
          <w:tcPr>
            <w:tcW w:w="3700" w:type="pct"/>
            <w:gridSpan w:val="3"/>
            <w:shd w:val="clear" w:color="auto" w:fill="DBDBDB"/>
          </w:tcPr>
          <w:p w14:paraId="3E46009F"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i w:val="0"/>
                <w:color w:val="212121"/>
                <w:szCs w:val="22"/>
              </w:rPr>
            </w:pPr>
            <w:r w:rsidRPr="000C3924">
              <w:rPr>
                <w:rFonts w:eastAsia="Calibri"/>
                <w:b/>
                <w:i w:val="0"/>
                <w:szCs w:val="22"/>
              </w:rPr>
              <w:t>Project Manager – Maintenance Engineer</w:t>
            </w:r>
          </w:p>
        </w:tc>
        <w:tc>
          <w:tcPr>
            <w:tcW w:w="369" w:type="pct"/>
            <w:shd w:val="clear" w:color="auto" w:fill="DBDBDB"/>
          </w:tcPr>
          <w:p w14:paraId="1E929E9E" w14:textId="77777777" w:rsidR="006C488E" w:rsidRPr="000C3924" w:rsidRDefault="006C488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szCs w:val="22"/>
              </w:rPr>
            </w:pPr>
          </w:p>
        </w:tc>
        <w:tc>
          <w:tcPr>
            <w:tcW w:w="493" w:type="pct"/>
            <w:shd w:val="clear" w:color="auto" w:fill="DBDBDB"/>
          </w:tcPr>
          <w:p w14:paraId="79DBD87B" w14:textId="77777777" w:rsidR="006C488E" w:rsidRPr="000C3924" w:rsidRDefault="007D3ECE" w:rsidP="000C3924">
            <w:pPr>
              <w:jc w:val="center"/>
              <w:rPr>
                <w:b/>
                <w:bCs/>
                <w:i w:val="0"/>
                <w:lang w:val="en-GB" w:eastAsia="en-GB"/>
              </w:rPr>
            </w:pPr>
            <w:r w:rsidRPr="000C3924">
              <w:rPr>
                <w:b/>
                <w:bCs/>
                <w:i w:val="0"/>
                <w:lang w:val="en-GB" w:eastAsia="en-GB"/>
              </w:rPr>
              <w:t>7%</w:t>
            </w:r>
          </w:p>
        </w:tc>
      </w:tr>
      <w:tr w:rsidR="00433469" w14:paraId="375DAC39" w14:textId="77777777" w:rsidTr="00DF505B">
        <w:trPr>
          <w:trHeight w:val="6"/>
          <w:jc w:val="center"/>
        </w:trPr>
        <w:tc>
          <w:tcPr>
            <w:tcW w:w="438" w:type="pct"/>
          </w:tcPr>
          <w:p w14:paraId="40FA4721"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color w:val="212121"/>
                <w:szCs w:val="22"/>
              </w:rPr>
            </w:pPr>
            <w:r w:rsidRPr="000C3924">
              <w:rPr>
                <w:rFonts w:eastAsia="Calibri"/>
                <w:b/>
                <w:i w:val="0"/>
                <w:color w:val="212121"/>
                <w:szCs w:val="22"/>
              </w:rPr>
              <w:t>B.1.1</w:t>
            </w:r>
          </w:p>
        </w:tc>
        <w:tc>
          <w:tcPr>
            <w:tcW w:w="3700" w:type="pct"/>
            <w:gridSpan w:val="3"/>
            <w:shd w:val="clear" w:color="auto" w:fill="auto"/>
          </w:tcPr>
          <w:p w14:paraId="5C879D7F"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Master’s degree or professional certification in field related with the project</w:t>
            </w:r>
          </w:p>
        </w:tc>
        <w:tc>
          <w:tcPr>
            <w:tcW w:w="369" w:type="pct"/>
            <w:shd w:val="clear" w:color="auto" w:fill="auto"/>
            <w:vAlign w:val="center"/>
          </w:tcPr>
          <w:p w14:paraId="59B2002E"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2%</w:t>
            </w:r>
          </w:p>
        </w:tc>
        <w:tc>
          <w:tcPr>
            <w:tcW w:w="493" w:type="pct"/>
            <w:shd w:val="clear" w:color="auto" w:fill="auto"/>
          </w:tcPr>
          <w:p w14:paraId="1CBDC5E5" w14:textId="77777777" w:rsidR="006C488E" w:rsidRPr="000C3924" w:rsidRDefault="006C488E" w:rsidP="000C3924">
            <w:pPr>
              <w:jc w:val="center"/>
              <w:rPr>
                <w:bCs/>
                <w:i w:val="0"/>
                <w:lang w:val="en-GB" w:eastAsia="en-GB"/>
              </w:rPr>
            </w:pPr>
          </w:p>
        </w:tc>
      </w:tr>
      <w:tr w:rsidR="00433469" w14:paraId="1E5FC327" w14:textId="77777777" w:rsidTr="00DF505B">
        <w:trPr>
          <w:trHeight w:val="8"/>
          <w:jc w:val="center"/>
        </w:trPr>
        <w:tc>
          <w:tcPr>
            <w:tcW w:w="438" w:type="pct"/>
          </w:tcPr>
          <w:p w14:paraId="1FA4CBDE"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color w:val="212121"/>
                <w:szCs w:val="22"/>
                <w:lang w:val="en-GB"/>
              </w:rPr>
            </w:pPr>
            <w:r w:rsidRPr="000C3924">
              <w:rPr>
                <w:rFonts w:eastAsia="Calibri"/>
                <w:b/>
                <w:i w:val="0"/>
                <w:color w:val="212121"/>
                <w:szCs w:val="22"/>
                <w:lang w:val="en-GB"/>
              </w:rPr>
              <w:t>B.1.2</w:t>
            </w:r>
          </w:p>
        </w:tc>
        <w:tc>
          <w:tcPr>
            <w:tcW w:w="3700" w:type="pct"/>
            <w:gridSpan w:val="3"/>
            <w:shd w:val="clear" w:color="auto" w:fill="auto"/>
          </w:tcPr>
          <w:p w14:paraId="102DD03A"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 xml:space="preserve">8 years’ experience in similar projects. </w:t>
            </w:r>
          </w:p>
        </w:tc>
        <w:tc>
          <w:tcPr>
            <w:tcW w:w="369" w:type="pct"/>
            <w:shd w:val="clear" w:color="auto" w:fill="auto"/>
            <w:vAlign w:val="center"/>
          </w:tcPr>
          <w:p w14:paraId="489A0CF9"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3%</w:t>
            </w:r>
          </w:p>
        </w:tc>
        <w:tc>
          <w:tcPr>
            <w:tcW w:w="493" w:type="pct"/>
            <w:shd w:val="clear" w:color="auto" w:fill="auto"/>
          </w:tcPr>
          <w:p w14:paraId="58F0865F" w14:textId="77777777" w:rsidR="006C488E" w:rsidRPr="000C3924" w:rsidRDefault="006C488E" w:rsidP="000C3924">
            <w:pPr>
              <w:jc w:val="center"/>
              <w:rPr>
                <w:bCs/>
                <w:i w:val="0"/>
                <w:lang w:val="en-GB" w:eastAsia="en-GB"/>
              </w:rPr>
            </w:pPr>
          </w:p>
        </w:tc>
      </w:tr>
      <w:tr w:rsidR="00433469" w14:paraId="18FEA5D3" w14:textId="77777777" w:rsidTr="00DF505B">
        <w:trPr>
          <w:trHeight w:val="6"/>
          <w:jc w:val="center"/>
        </w:trPr>
        <w:tc>
          <w:tcPr>
            <w:tcW w:w="438" w:type="pct"/>
          </w:tcPr>
          <w:p w14:paraId="5ACE846F"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color w:val="212121"/>
                <w:szCs w:val="22"/>
                <w:lang w:val="en-GB"/>
              </w:rPr>
            </w:pPr>
            <w:r w:rsidRPr="000C3924">
              <w:rPr>
                <w:rFonts w:eastAsia="Calibri"/>
                <w:b/>
                <w:i w:val="0"/>
                <w:color w:val="212121"/>
                <w:szCs w:val="22"/>
                <w:lang w:val="en-GB"/>
              </w:rPr>
              <w:t>B.1.3</w:t>
            </w:r>
          </w:p>
        </w:tc>
        <w:tc>
          <w:tcPr>
            <w:tcW w:w="3700" w:type="pct"/>
            <w:gridSpan w:val="3"/>
            <w:shd w:val="clear" w:color="auto" w:fill="auto"/>
          </w:tcPr>
          <w:p w14:paraId="3FBB8B4A"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 xml:space="preserve">Training Certification published by the manufacturer </w:t>
            </w:r>
          </w:p>
        </w:tc>
        <w:tc>
          <w:tcPr>
            <w:tcW w:w="369" w:type="pct"/>
            <w:shd w:val="clear" w:color="auto" w:fill="auto"/>
            <w:vAlign w:val="center"/>
          </w:tcPr>
          <w:p w14:paraId="18DB5E1E"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2%</w:t>
            </w:r>
          </w:p>
        </w:tc>
        <w:tc>
          <w:tcPr>
            <w:tcW w:w="493" w:type="pct"/>
            <w:shd w:val="clear" w:color="auto" w:fill="auto"/>
          </w:tcPr>
          <w:p w14:paraId="32B65C46" w14:textId="77777777" w:rsidR="006C488E" w:rsidRPr="000C3924" w:rsidRDefault="006C488E" w:rsidP="000C3924">
            <w:pPr>
              <w:jc w:val="center"/>
              <w:rPr>
                <w:bCs/>
                <w:i w:val="0"/>
                <w:lang w:val="en-GB" w:eastAsia="en-GB"/>
              </w:rPr>
            </w:pPr>
          </w:p>
        </w:tc>
      </w:tr>
      <w:tr w:rsidR="00433469" w14:paraId="3186B1CE" w14:textId="77777777" w:rsidTr="00DF505B">
        <w:trPr>
          <w:trHeight w:val="6"/>
          <w:jc w:val="center"/>
        </w:trPr>
        <w:tc>
          <w:tcPr>
            <w:tcW w:w="438" w:type="pct"/>
            <w:shd w:val="clear" w:color="auto" w:fill="DBDBDB"/>
          </w:tcPr>
          <w:p w14:paraId="7C2C528F"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color w:val="212121"/>
                <w:szCs w:val="22"/>
              </w:rPr>
            </w:pPr>
            <w:r w:rsidRPr="000C3924">
              <w:rPr>
                <w:rFonts w:eastAsia="Calibri"/>
                <w:b/>
                <w:i w:val="0"/>
                <w:color w:val="212121"/>
                <w:szCs w:val="22"/>
              </w:rPr>
              <w:t>B.2</w:t>
            </w:r>
          </w:p>
        </w:tc>
        <w:tc>
          <w:tcPr>
            <w:tcW w:w="3700" w:type="pct"/>
            <w:gridSpan w:val="3"/>
            <w:shd w:val="clear" w:color="auto" w:fill="DBDBDB"/>
          </w:tcPr>
          <w:p w14:paraId="4B684005"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i w:val="0"/>
                <w:color w:val="212121"/>
                <w:szCs w:val="22"/>
              </w:rPr>
            </w:pPr>
            <w:r w:rsidRPr="000C3924">
              <w:rPr>
                <w:rFonts w:eastAsia="Calibri"/>
                <w:b/>
                <w:i w:val="0"/>
                <w:szCs w:val="22"/>
              </w:rPr>
              <w:t>Maintenance Engineer</w:t>
            </w:r>
          </w:p>
        </w:tc>
        <w:tc>
          <w:tcPr>
            <w:tcW w:w="369" w:type="pct"/>
            <w:shd w:val="clear" w:color="auto" w:fill="DBDBDB"/>
          </w:tcPr>
          <w:p w14:paraId="796CD442" w14:textId="77777777" w:rsidR="006C488E" w:rsidRPr="000C3924" w:rsidRDefault="006C488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szCs w:val="22"/>
              </w:rPr>
            </w:pPr>
          </w:p>
        </w:tc>
        <w:tc>
          <w:tcPr>
            <w:tcW w:w="493" w:type="pct"/>
            <w:shd w:val="clear" w:color="auto" w:fill="DBDBDB"/>
          </w:tcPr>
          <w:p w14:paraId="5F17DD03" w14:textId="77777777" w:rsidR="006C488E" w:rsidRPr="000C3924" w:rsidRDefault="007D3ECE" w:rsidP="000C3924">
            <w:pPr>
              <w:jc w:val="center"/>
              <w:rPr>
                <w:b/>
                <w:bCs/>
                <w:i w:val="0"/>
                <w:lang w:val="en-GB" w:eastAsia="en-GB"/>
              </w:rPr>
            </w:pPr>
            <w:r w:rsidRPr="000C3924">
              <w:rPr>
                <w:b/>
                <w:bCs/>
                <w:i w:val="0"/>
                <w:lang w:val="en-GB" w:eastAsia="en-GB"/>
              </w:rPr>
              <w:t>3%</w:t>
            </w:r>
          </w:p>
        </w:tc>
      </w:tr>
      <w:tr w:rsidR="00433469" w14:paraId="176CC39D" w14:textId="77777777" w:rsidTr="00DF505B">
        <w:trPr>
          <w:trHeight w:val="6"/>
          <w:jc w:val="center"/>
        </w:trPr>
        <w:tc>
          <w:tcPr>
            <w:tcW w:w="438" w:type="pct"/>
          </w:tcPr>
          <w:p w14:paraId="175FED07"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color w:val="212121"/>
                <w:szCs w:val="22"/>
              </w:rPr>
            </w:pPr>
            <w:r w:rsidRPr="000C3924">
              <w:rPr>
                <w:rFonts w:eastAsia="Calibri"/>
                <w:b/>
                <w:i w:val="0"/>
                <w:color w:val="212121"/>
                <w:szCs w:val="22"/>
              </w:rPr>
              <w:t>B.2.1</w:t>
            </w:r>
          </w:p>
        </w:tc>
        <w:tc>
          <w:tcPr>
            <w:tcW w:w="3700" w:type="pct"/>
            <w:gridSpan w:val="3"/>
            <w:shd w:val="clear" w:color="auto" w:fill="auto"/>
          </w:tcPr>
          <w:p w14:paraId="5614DA11"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Master’s degree or professional certification in field related with the project</w:t>
            </w:r>
          </w:p>
        </w:tc>
        <w:tc>
          <w:tcPr>
            <w:tcW w:w="369" w:type="pct"/>
            <w:shd w:val="clear" w:color="auto" w:fill="auto"/>
            <w:vAlign w:val="center"/>
          </w:tcPr>
          <w:p w14:paraId="78FEA4AD"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1%</w:t>
            </w:r>
          </w:p>
        </w:tc>
        <w:tc>
          <w:tcPr>
            <w:tcW w:w="493" w:type="pct"/>
            <w:shd w:val="clear" w:color="auto" w:fill="auto"/>
          </w:tcPr>
          <w:p w14:paraId="5C006D44" w14:textId="77777777" w:rsidR="006C488E" w:rsidRPr="000C3924" w:rsidRDefault="006C488E" w:rsidP="000C3924">
            <w:pPr>
              <w:jc w:val="center"/>
              <w:rPr>
                <w:bCs/>
                <w:i w:val="0"/>
                <w:lang w:val="en-GB" w:eastAsia="en-GB"/>
              </w:rPr>
            </w:pPr>
          </w:p>
        </w:tc>
      </w:tr>
      <w:tr w:rsidR="00433469" w14:paraId="537B4CB8" w14:textId="77777777" w:rsidTr="00DF505B">
        <w:trPr>
          <w:trHeight w:val="8"/>
          <w:jc w:val="center"/>
        </w:trPr>
        <w:tc>
          <w:tcPr>
            <w:tcW w:w="438" w:type="pct"/>
          </w:tcPr>
          <w:p w14:paraId="429925D1"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color w:val="212121"/>
                <w:szCs w:val="22"/>
                <w:lang w:val="en-GB"/>
              </w:rPr>
            </w:pPr>
            <w:r w:rsidRPr="000C3924">
              <w:rPr>
                <w:rFonts w:eastAsia="Calibri"/>
                <w:b/>
                <w:i w:val="0"/>
                <w:color w:val="212121"/>
                <w:szCs w:val="22"/>
                <w:lang w:val="en-GB"/>
              </w:rPr>
              <w:t>B.2.2</w:t>
            </w:r>
          </w:p>
        </w:tc>
        <w:tc>
          <w:tcPr>
            <w:tcW w:w="3700" w:type="pct"/>
            <w:gridSpan w:val="3"/>
            <w:shd w:val="clear" w:color="auto" w:fill="auto"/>
          </w:tcPr>
          <w:p w14:paraId="084C9D38"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 xml:space="preserve">5 years’ experience in similar projects. </w:t>
            </w:r>
          </w:p>
        </w:tc>
        <w:tc>
          <w:tcPr>
            <w:tcW w:w="369" w:type="pct"/>
            <w:shd w:val="clear" w:color="auto" w:fill="auto"/>
            <w:vAlign w:val="center"/>
          </w:tcPr>
          <w:p w14:paraId="7E381C18"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1%</w:t>
            </w:r>
          </w:p>
        </w:tc>
        <w:tc>
          <w:tcPr>
            <w:tcW w:w="493" w:type="pct"/>
            <w:shd w:val="clear" w:color="auto" w:fill="auto"/>
          </w:tcPr>
          <w:p w14:paraId="499AD21C" w14:textId="77777777" w:rsidR="006C488E" w:rsidRPr="000C3924" w:rsidRDefault="006C488E" w:rsidP="000C3924">
            <w:pPr>
              <w:jc w:val="center"/>
              <w:rPr>
                <w:bCs/>
                <w:i w:val="0"/>
                <w:lang w:val="en-GB" w:eastAsia="en-GB"/>
              </w:rPr>
            </w:pPr>
          </w:p>
        </w:tc>
      </w:tr>
      <w:tr w:rsidR="00433469" w14:paraId="61366162" w14:textId="77777777" w:rsidTr="00DF505B">
        <w:trPr>
          <w:trHeight w:val="6"/>
          <w:jc w:val="center"/>
        </w:trPr>
        <w:tc>
          <w:tcPr>
            <w:tcW w:w="438" w:type="pct"/>
          </w:tcPr>
          <w:p w14:paraId="3C3B12CC"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i w:val="0"/>
                <w:color w:val="212121"/>
                <w:szCs w:val="22"/>
                <w:lang w:val="en-GB"/>
              </w:rPr>
            </w:pPr>
            <w:r w:rsidRPr="000C3924">
              <w:rPr>
                <w:rFonts w:eastAsia="Calibri"/>
                <w:b/>
                <w:i w:val="0"/>
                <w:color w:val="212121"/>
                <w:szCs w:val="22"/>
                <w:lang w:val="en-GB"/>
              </w:rPr>
              <w:t>B.2.3</w:t>
            </w:r>
          </w:p>
        </w:tc>
        <w:tc>
          <w:tcPr>
            <w:tcW w:w="3700" w:type="pct"/>
            <w:gridSpan w:val="3"/>
            <w:shd w:val="clear" w:color="auto" w:fill="auto"/>
          </w:tcPr>
          <w:p w14:paraId="414D01CA"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 xml:space="preserve">Training Certification published by the manufacturer </w:t>
            </w:r>
          </w:p>
        </w:tc>
        <w:tc>
          <w:tcPr>
            <w:tcW w:w="369" w:type="pct"/>
            <w:shd w:val="clear" w:color="auto" w:fill="auto"/>
            <w:vAlign w:val="center"/>
          </w:tcPr>
          <w:p w14:paraId="424A6884" w14:textId="77777777" w:rsidR="006C488E" w:rsidRPr="000C3924" w:rsidRDefault="007D3ECE" w:rsidP="000C392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val="0"/>
                <w:szCs w:val="22"/>
                <w:lang w:val="en-GB"/>
              </w:rPr>
            </w:pPr>
            <w:r w:rsidRPr="000C3924">
              <w:rPr>
                <w:rFonts w:eastAsia="Calibri"/>
                <w:i w:val="0"/>
                <w:szCs w:val="22"/>
                <w:lang w:val="en-GB"/>
              </w:rPr>
              <w:t>1%</w:t>
            </w:r>
          </w:p>
        </w:tc>
        <w:tc>
          <w:tcPr>
            <w:tcW w:w="493" w:type="pct"/>
            <w:shd w:val="clear" w:color="auto" w:fill="auto"/>
          </w:tcPr>
          <w:p w14:paraId="3B986A64" w14:textId="77777777" w:rsidR="006C488E" w:rsidRPr="000C3924" w:rsidRDefault="006C488E" w:rsidP="000C3924">
            <w:pPr>
              <w:jc w:val="center"/>
              <w:rPr>
                <w:bCs/>
                <w:i w:val="0"/>
                <w:lang w:val="en-GB" w:eastAsia="en-GB"/>
              </w:rPr>
            </w:pPr>
          </w:p>
        </w:tc>
      </w:tr>
    </w:tbl>
    <w:p w14:paraId="7E42CB62" w14:textId="77777777" w:rsidR="00ED40D2" w:rsidRDefault="007D3ECE" w:rsidP="000C3924">
      <w:pPr>
        <w:spacing w:after="240"/>
        <w:rPr>
          <w:i w:val="0"/>
          <w:szCs w:val="22"/>
          <w:lang w:val="el-GR"/>
        </w:rPr>
      </w:pPr>
      <w:r w:rsidRPr="000C3924">
        <w:rPr>
          <w:i w:val="0"/>
          <w:szCs w:val="22"/>
          <w:lang w:val="el-GR"/>
        </w:rPr>
        <w:t xml:space="preserve">Σε περίπτωση που κατά την επιτόπου αξιολόγηση, κριθεί από την Επιτροπή Αξιολόγησης ότι το σύστημα δεν είναι σε θέση να </w:t>
      </w:r>
      <w:r w:rsidR="008D30AF" w:rsidRPr="000C3924">
        <w:rPr>
          <w:i w:val="0"/>
          <w:szCs w:val="22"/>
          <w:lang w:val="el-GR"/>
        </w:rPr>
        <w:t>πληρ</w:t>
      </w:r>
      <w:r w:rsidR="008D30AF">
        <w:rPr>
          <w:i w:val="0"/>
          <w:szCs w:val="22"/>
          <w:lang w:val="el-GR"/>
        </w:rPr>
        <w:t xml:space="preserve">οί </w:t>
      </w:r>
      <w:r w:rsidRPr="000C3924">
        <w:rPr>
          <w:i w:val="0"/>
          <w:szCs w:val="22"/>
          <w:lang w:val="el-GR"/>
        </w:rPr>
        <w:t xml:space="preserve">τις προδιαγραφές, η προσφορά αποκλείεται και δεν αξιολογείται περαιτέρω. </w:t>
      </w:r>
    </w:p>
    <w:p w14:paraId="6381662F" w14:textId="77777777" w:rsidR="006C488E" w:rsidRPr="000C3924" w:rsidRDefault="007D3ECE" w:rsidP="000C3924">
      <w:pPr>
        <w:spacing w:after="240"/>
        <w:rPr>
          <w:i w:val="0"/>
          <w:szCs w:val="22"/>
          <w:lang w:val="el-GR"/>
        </w:rPr>
      </w:pPr>
      <w:r w:rsidRPr="000C3924">
        <w:rPr>
          <w:i w:val="0"/>
          <w:szCs w:val="22"/>
          <w:lang w:val="el-GR"/>
        </w:rPr>
        <w:t xml:space="preserve">Η επίδειξη του προσφερόμενου εξοπλισμού/προϊόντος ενός Προσφέροντα δεν πρέπει να υπερβαίνει τις τρεις (3) εργάσιμες ημέρες. </w:t>
      </w:r>
      <w:r w:rsidRPr="000C3924">
        <w:rPr>
          <w:b/>
          <w:bCs/>
          <w:i w:val="0"/>
          <w:szCs w:val="22"/>
          <w:lang w:val="el-GR"/>
        </w:rPr>
        <w:t xml:space="preserve">Η επίδειξη του εξοπλισμού/προϊόντος δύναται να πραγματοποιηθεί </w:t>
      </w:r>
      <w:r w:rsidRPr="000C3924">
        <w:rPr>
          <w:b/>
          <w:bCs/>
          <w:i w:val="0"/>
          <w:szCs w:val="22"/>
          <w:u w:val="single"/>
          <w:lang w:val="el-GR"/>
        </w:rPr>
        <w:t>μόνο</w:t>
      </w:r>
      <w:r w:rsidRPr="000C3924">
        <w:rPr>
          <w:b/>
          <w:bCs/>
          <w:i w:val="0"/>
          <w:szCs w:val="22"/>
          <w:lang w:val="el-GR"/>
        </w:rPr>
        <w:t xml:space="preserve"> εντός της Κυπριακής Δημοκρατίας</w:t>
      </w:r>
      <w:r w:rsidRPr="000C3924">
        <w:rPr>
          <w:i w:val="0"/>
          <w:szCs w:val="22"/>
          <w:lang w:val="el-GR"/>
        </w:rPr>
        <w:t>. Το Κέντρο θα καλέσει τους Προσφέροντες να παρουσιάσουν πανομοιότυπο σύστημα με το προσφερόμενο. Ο καθορισμός της ακριβής ημερομηνίας, ώρας και τόπου θα γίνει μετά από συνεννόηση του Κέντρου με τον Προσφέροντα.</w:t>
      </w:r>
    </w:p>
    <w:p w14:paraId="763A1561" w14:textId="77777777" w:rsidR="00D25AE8" w:rsidRPr="000C3924" w:rsidRDefault="007D3ECE" w:rsidP="006370A0">
      <w:pPr>
        <w:numPr>
          <w:ilvl w:val="0"/>
          <w:numId w:val="12"/>
        </w:numPr>
        <w:spacing w:after="240"/>
        <w:ind w:left="595" w:hanging="425"/>
        <w:rPr>
          <w:i w:val="0"/>
          <w:lang w:val="el-GR"/>
        </w:rPr>
      </w:pPr>
      <w:r w:rsidRPr="000C3924">
        <w:rPr>
          <w:i w:val="0"/>
          <w:lang w:val="el-GR"/>
        </w:rPr>
        <w:t>Η βαθμολογία κάθε επιμέρους κριτηρίου καθορίζεται σε 100 βαθμούς το ανώτερο.</w:t>
      </w:r>
    </w:p>
    <w:p w14:paraId="2D531131" w14:textId="77777777" w:rsidR="00D25AE8" w:rsidRPr="000C3924" w:rsidRDefault="007D3ECE" w:rsidP="006370A0">
      <w:pPr>
        <w:numPr>
          <w:ilvl w:val="0"/>
          <w:numId w:val="12"/>
        </w:numPr>
        <w:spacing w:after="240"/>
        <w:ind w:left="595" w:hanging="425"/>
        <w:rPr>
          <w:i w:val="0"/>
          <w:lang w:val="el-GR"/>
        </w:rPr>
      </w:pPr>
      <w:r w:rsidRPr="000C3924">
        <w:rPr>
          <w:i w:val="0"/>
          <w:lang w:val="el-GR"/>
        </w:rPr>
        <w:t>Η βαθμολογία κάθε επί μέρους κριτηρίου σταθμίζεται με τον συντελεστή βαρύτητας του κριτηρίου αυτού και στρογγυλοποιείται στα 2 δεκαδικά ψηφία.</w:t>
      </w:r>
    </w:p>
    <w:p w14:paraId="66C74E74" w14:textId="77777777" w:rsidR="00D25AE8" w:rsidRPr="000C3924" w:rsidRDefault="007D3ECE" w:rsidP="006370A0">
      <w:pPr>
        <w:numPr>
          <w:ilvl w:val="0"/>
          <w:numId w:val="12"/>
        </w:numPr>
        <w:spacing w:after="240"/>
        <w:ind w:left="595" w:hanging="425"/>
        <w:rPr>
          <w:i w:val="0"/>
          <w:lang w:val="el-GR"/>
        </w:rPr>
      </w:pPr>
      <w:r w:rsidRPr="000C3924">
        <w:rPr>
          <w:i w:val="0"/>
          <w:lang w:val="el-GR"/>
        </w:rPr>
        <w:t>Προσθέτοντας το σταθμισμένο βαθμό κάθε επιμέρους κριτηρίου της κάθε ομάδας προκύπτει η συνολική βαθμολογία της ομάδας.</w:t>
      </w:r>
    </w:p>
    <w:p w14:paraId="0719A730" w14:textId="77777777" w:rsidR="00D25AE8" w:rsidRPr="000C3924" w:rsidRDefault="007D3ECE" w:rsidP="006370A0">
      <w:pPr>
        <w:numPr>
          <w:ilvl w:val="0"/>
          <w:numId w:val="12"/>
        </w:numPr>
        <w:spacing w:after="240"/>
        <w:ind w:left="595" w:hanging="425"/>
        <w:rPr>
          <w:i w:val="0"/>
          <w:lang w:val="el-GR"/>
        </w:rPr>
      </w:pPr>
      <w:r w:rsidRPr="000C3924">
        <w:rPr>
          <w:i w:val="0"/>
          <w:lang w:val="el-GR"/>
        </w:rPr>
        <w:t>Το άθροισμα των βαθμολογιών των ομάδων αποτελεί τον τελικό βαθμό τεχνικής αξιολόγησης (Τ).</w:t>
      </w:r>
    </w:p>
    <w:p w14:paraId="7E2F9741" w14:textId="77777777" w:rsidR="00D25AE8" w:rsidRPr="000C3924" w:rsidRDefault="007D3ECE" w:rsidP="006370A0">
      <w:pPr>
        <w:numPr>
          <w:ilvl w:val="0"/>
          <w:numId w:val="12"/>
        </w:numPr>
        <w:spacing w:after="240"/>
        <w:ind w:left="595" w:hanging="425"/>
        <w:rPr>
          <w:i w:val="0"/>
          <w:lang w:val="el-GR"/>
        </w:rPr>
      </w:pPr>
      <w:r w:rsidRPr="000C3924">
        <w:rPr>
          <w:i w:val="0"/>
          <w:lang w:val="el-GR"/>
        </w:rPr>
        <w:t>Οι τελικοί βαθμοί των Τεχνικών Προσφορών καταγράφονται και αιτιολογείται επαρκώς η δοθείσα βαθμολογία.</w:t>
      </w:r>
    </w:p>
    <w:p w14:paraId="02CA8903" w14:textId="77777777" w:rsidR="00D25AE8" w:rsidRPr="000C3924" w:rsidRDefault="007D3ECE" w:rsidP="006370A0">
      <w:pPr>
        <w:numPr>
          <w:ilvl w:val="0"/>
          <w:numId w:val="12"/>
        </w:numPr>
        <w:spacing w:after="240"/>
        <w:ind w:left="595" w:hanging="425"/>
        <w:rPr>
          <w:i w:val="0"/>
          <w:lang w:val="el-GR"/>
        </w:rPr>
      </w:pPr>
      <w:r w:rsidRPr="000C3924">
        <w:rPr>
          <w:i w:val="0"/>
          <w:lang w:val="el-GR"/>
        </w:rPr>
        <w:t>Με την ολοκλήρωση των πιο πάνω σταδίων αξιολόγησης, το Αρμόδιο Όργανο Ανάθεσης λαμβάνει απόφαση για απόρριψη ή όχι των προσφορών. Για τις προσφορές που κρίθηκαν αποδεκτές από το Αρμόδιο Όργανο Ανάθεσης αποσφραγίζεται η Οικονομική Προσφορά.</w:t>
      </w:r>
    </w:p>
    <w:p w14:paraId="2EF6D6E3" w14:textId="77777777" w:rsidR="00D25AE8" w:rsidRPr="000C3924" w:rsidRDefault="007D3ECE" w:rsidP="000C3924">
      <w:pPr>
        <w:pStyle w:val="Heading2"/>
        <w:spacing w:after="240"/>
        <w:ind w:left="578" w:hanging="578"/>
        <w:rPr>
          <w:i w:val="0"/>
          <w:lang w:val="el-GR"/>
        </w:rPr>
      </w:pPr>
      <w:bookmarkStart w:id="90" w:name="_Toc133928584"/>
      <w:bookmarkStart w:id="91" w:name="_Toc133933990"/>
      <w:r w:rsidRPr="000C3924">
        <w:rPr>
          <w:i w:val="0"/>
          <w:lang w:val="el-GR"/>
        </w:rPr>
        <w:lastRenderedPageBreak/>
        <w:t>Αξιολόγηση Οικονομικών Προσφορών</w:t>
      </w:r>
      <w:bookmarkEnd w:id="90"/>
      <w:bookmarkEnd w:id="91"/>
    </w:p>
    <w:p w14:paraId="4E9E8F0B" w14:textId="77777777" w:rsidR="00D25AE8" w:rsidRPr="000C3924" w:rsidRDefault="007D3ECE" w:rsidP="006370A0">
      <w:pPr>
        <w:numPr>
          <w:ilvl w:val="0"/>
          <w:numId w:val="24"/>
        </w:numPr>
        <w:spacing w:after="240"/>
        <w:ind w:left="595" w:hanging="425"/>
        <w:rPr>
          <w:i w:val="0"/>
          <w:lang w:val="el-GR"/>
        </w:rPr>
      </w:pPr>
      <w:r w:rsidRPr="000C3924">
        <w:rPr>
          <w:i w:val="0"/>
          <w:lang w:val="en-GB"/>
        </w:rPr>
        <w:t>T</w:t>
      </w:r>
      <w:r w:rsidRPr="000C3924">
        <w:rPr>
          <w:i w:val="0"/>
          <w:lang w:val="el-GR"/>
        </w:rPr>
        <w:t xml:space="preserve">ο Αρμόδιο Όργανο ελέγξει το περιεχόμενο της Οικονομικής Προσφοράς προκειμένου να διαπιστώσει το βαθμό ανταπόκρισης στις απαιτήσεις των Εγγράφων Διαγωνισμού. </w:t>
      </w:r>
    </w:p>
    <w:p w14:paraId="33E27BE7" w14:textId="77777777" w:rsidR="00D25AE8" w:rsidRPr="000C3924" w:rsidRDefault="007D3ECE" w:rsidP="006370A0">
      <w:pPr>
        <w:numPr>
          <w:ilvl w:val="0"/>
          <w:numId w:val="24"/>
        </w:numPr>
        <w:spacing w:after="240"/>
        <w:ind w:left="595" w:hanging="425"/>
        <w:rPr>
          <w:i w:val="0"/>
          <w:lang w:val="el-GR"/>
        </w:rPr>
      </w:pPr>
      <w:r w:rsidRPr="000C3924">
        <w:rPr>
          <w:i w:val="0"/>
          <w:lang w:val="el-GR"/>
        </w:rPr>
        <w:t xml:space="preserve">Σε περίπτωση που διαπιστωθούν Προσφορές που δεν καλύπτουν τους απαιτούμενους από τα Έγγραφα Διαγωνισμού σχετικούς όρους και συνθήκες, </w:t>
      </w:r>
      <w:r w:rsidR="001A188F" w:rsidRPr="000C3924">
        <w:rPr>
          <w:i w:val="0"/>
          <w:lang w:val="el-GR"/>
        </w:rPr>
        <w:t>το Κέντρο</w:t>
      </w:r>
      <w:r w:rsidRPr="000C3924">
        <w:rPr>
          <w:i w:val="0"/>
          <w:lang w:val="el-GR"/>
        </w:rPr>
        <w:t xml:space="preserve"> απορρίπτει τις Προσφορές αυτές δια του Αρμοδίου Οργάνου της.</w:t>
      </w:r>
    </w:p>
    <w:p w14:paraId="12B81DC5" w14:textId="77777777" w:rsidR="00D25AE8" w:rsidRPr="000C3924" w:rsidRDefault="007D3ECE" w:rsidP="006370A0">
      <w:pPr>
        <w:numPr>
          <w:ilvl w:val="0"/>
          <w:numId w:val="24"/>
        </w:numPr>
        <w:spacing w:after="240"/>
        <w:ind w:left="595" w:hanging="425"/>
        <w:rPr>
          <w:i w:val="0"/>
          <w:lang w:val="el-GR"/>
        </w:rPr>
      </w:pPr>
      <w:r w:rsidRPr="000C3924">
        <w:rPr>
          <w:i w:val="0"/>
          <w:lang w:val="el-GR"/>
        </w:rPr>
        <w:t xml:space="preserve">Σε περίπτωση που διαπιστωθεί ότι εφαρμόζεται πολιτική τιμών πώλησης κάτω του κόστους κατασκευής του προϊόντος ή της τιμής απόκτησης του προϊόντος για εμπορία (τιμή Dumping) ή ότι το προσφερόμενο προϊόν είναι αποδέκτης εξαγωγικής επιδότησης, </w:t>
      </w:r>
      <w:r w:rsidR="001A188F" w:rsidRPr="000C3924">
        <w:rPr>
          <w:i w:val="0"/>
          <w:lang w:val="el-GR"/>
        </w:rPr>
        <w:t>το Κέντρο</w:t>
      </w:r>
      <w:r w:rsidRPr="000C3924">
        <w:rPr>
          <w:i w:val="0"/>
          <w:lang w:val="el-GR"/>
        </w:rPr>
        <w:t xml:space="preserve">, πριν την απόρριψη, οφείλει να ζητήσει εγγράφως από τον Προσφέροντα να παράσχει εγγράφως, </w:t>
      </w:r>
      <w:r w:rsidRPr="000C3924">
        <w:rPr>
          <w:b/>
          <w:bCs/>
          <w:i w:val="0"/>
          <w:lang w:val="el-GR"/>
        </w:rPr>
        <w:t xml:space="preserve">εντός δέκα (10) ημερών </w:t>
      </w:r>
      <w:r w:rsidRPr="000C3924">
        <w:rPr>
          <w:i w:val="0"/>
          <w:lang w:val="el-GR"/>
        </w:rPr>
        <w:t xml:space="preserve">από την ημερομηνία που θα του ζητηθεί, όποιες σχετικές διευκρινίσεις. Το Αρμόδιο Όργανο εξετάζει τις </w:t>
      </w:r>
      <w:r w:rsidR="00226745">
        <w:rPr>
          <w:i w:val="0"/>
          <w:lang w:val="el-GR"/>
        </w:rPr>
        <w:t>διευκρινίσεις</w:t>
      </w:r>
      <w:r w:rsidRPr="000C3924">
        <w:rPr>
          <w:i w:val="0"/>
          <w:lang w:val="el-GR"/>
        </w:rPr>
        <w:t xml:space="preserve"> και αποφασίζει σχετικά με την αποδοχή των διευκρινίσεων ή την απόρριψη της Προσφοράς. Οι Προσφέροντες οφείλουν να είναι γνώστες των προαναφερθέντων μέτρων της χώρας προέλευσης του προϊόντος ή της κατασκευάστριας εταιρείας. </w:t>
      </w:r>
    </w:p>
    <w:p w14:paraId="3C5AC1AB" w14:textId="77777777" w:rsidR="00113C95" w:rsidRPr="000C3924" w:rsidRDefault="007D3ECE" w:rsidP="006370A0">
      <w:pPr>
        <w:numPr>
          <w:ilvl w:val="0"/>
          <w:numId w:val="24"/>
        </w:numPr>
        <w:spacing w:after="240"/>
        <w:ind w:left="595" w:hanging="425"/>
        <w:rPr>
          <w:i w:val="0"/>
          <w:lang w:val="el-GR"/>
        </w:rPr>
      </w:pPr>
      <w:r w:rsidRPr="000C3924">
        <w:rPr>
          <w:i w:val="0"/>
          <w:lang w:val="el-GR"/>
        </w:rPr>
        <w:t>Οι Προσφέροντες, κατασκευάστριες ή εμπορικοί εκπρόσωποι προϊόντων χωρών που δεν έχουν αποδεχθεί τα πρωτόκολλα Πολυμερών Συμφωνιών της Γενικής Συμφωνίας Δασμών και Εμπορίου (GATT) ή δε λειτουργούν στο πλαίσιο ολοκληρωμένης Τελωνιακής Ένωσης με την Ε.Ε., οφείλουν εφόσον τους ζητηθεί κατά τη διάρκεια της αξιολόγησης, να δηλώσουν ότι το προσφερόμενο προϊόν τους δεν είναι αποδέκτης πολιτικής τιμών πώλησης κάτω του κόστους (τιμή Dumping) ή αποδέκτης εξαγωγικής επιδότησης.</w:t>
      </w:r>
    </w:p>
    <w:p w14:paraId="00C49252" w14:textId="77777777" w:rsidR="00113C95" w:rsidRPr="000C3924" w:rsidRDefault="007D3ECE" w:rsidP="006370A0">
      <w:pPr>
        <w:numPr>
          <w:ilvl w:val="0"/>
          <w:numId w:val="24"/>
        </w:numPr>
        <w:spacing w:after="240"/>
        <w:ind w:left="595" w:hanging="425"/>
        <w:rPr>
          <w:i w:val="0"/>
          <w:lang w:val="el-GR"/>
        </w:rPr>
      </w:pPr>
      <w:r w:rsidRPr="000C3924">
        <w:rPr>
          <w:i w:val="0"/>
          <w:lang w:val="el-GR"/>
        </w:rPr>
        <w:t>Σε περίπτωση που το Αρμόδιο Όργανο θεωρήσει μια Οικονομική Προσφορά ως ασυνήθιστα χαμηλή, μπορεί να ζητήσει εγγράφως από τον Προσφέροντα να παράσχει εγγράφως</w:t>
      </w:r>
      <w:r w:rsidRPr="000C3924">
        <w:rPr>
          <w:b/>
          <w:bCs/>
          <w:i w:val="0"/>
          <w:lang w:val="el-GR"/>
        </w:rPr>
        <w:t>, εντός δέκα (10) ημερών</w:t>
      </w:r>
      <w:r w:rsidRPr="000C3924">
        <w:rPr>
          <w:i w:val="0"/>
          <w:lang w:val="el-GR"/>
        </w:rPr>
        <w:t xml:space="preserve"> από την ημερομηνία που θα του ζητηθεί, όποιες διευκρινίσεις για τη σύνθεση της Προσφοράς του κρίνει σκόπιμες. </w:t>
      </w:r>
      <w:r w:rsidRPr="00952A79">
        <w:rPr>
          <w:i w:val="0"/>
          <w:lang w:val="el-GR"/>
        </w:rPr>
        <w:t>Το Αρμόδιο Όργανο εξετάζει τις διευκρινίσεις και αποφασίζει σχετικά με την αποδοχή των διευκρινίσεων ή την απόρριψη της Προσφοράς.</w:t>
      </w:r>
    </w:p>
    <w:p w14:paraId="102DF50F" w14:textId="77777777" w:rsidR="00D25AE8" w:rsidRPr="000C3924" w:rsidRDefault="007D3ECE" w:rsidP="006370A0">
      <w:pPr>
        <w:numPr>
          <w:ilvl w:val="0"/>
          <w:numId w:val="24"/>
        </w:numPr>
        <w:spacing w:after="240"/>
        <w:ind w:left="595" w:hanging="425"/>
        <w:rPr>
          <w:i w:val="0"/>
          <w:lang w:val="el-GR"/>
        </w:rPr>
      </w:pPr>
      <w:r w:rsidRPr="000C3924">
        <w:rPr>
          <w:i w:val="0"/>
          <w:lang w:val="el-GR"/>
        </w:rPr>
        <w:t>Για τη βαθμολόγηση των αποδεκτών Οικονομικών Προσφορών θα πρέπει να υπολογιστεί το συγκριτικό κόστος (Κ) ως εξής:</w:t>
      </w:r>
    </w:p>
    <w:p w14:paraId="4E1F0CCD" w14:textId="77777777" w:rsidR="00D25AE8" w:rsidRPr="000C3924" w:rsidRDefault="007D3ECE" w:rsidP="000C3924">
      <w:pPr>
        <w:pStyle w:val="BodyText"/>
        <w:spacing w:before="120" w:line="276" w:lineRule="auto"/>
        <w:ind w:firstLine="720"/>
        <w:jc w:val="center"/>
        <w:rPr>
          <w:b/>
          <w:lang w:val="el-GR"/>
        </w:rPr>
      </w:pPr>
      <w:r w:rsidRPr="000C3924">
        <w:rPr>
          <w:b/>
          <w:lang w:val="el-GR"/>
        </w:rPr>
        <w:t>Οικονομική Προσφορά Μειοδότη</w:t>
      </w:r>
    </w:p>
    <w:p w14:paraId="183AFD56" w14:textId="77777777" w:rsidR="00D25AE8" w:rsidRPr="000C3924" w:rsidRDefault="007D3ECE" w:rsidP="00060B05">
      <w:pPr>
        <w:pStyle w:val="BodyText"/>
        <w:tabs>
          <w:tab w:val="left" w:pos="1620"/>
          <w:tab w:val="left" w:pos="1980"/>
        </w:tabs>
        <w:spacing w:before="120" w:line="276" w:lineRule="auto"/>
        <w:ind w:firstLine="720"/>
        <w:jc w:val="center"/>
        <w:rPr>
          <w:lang w:val="el-GR"/>
        </w:rPr>
      </w:pPr>
      <w:r w:rsidRPr="000C3924">
        <w:rPr>
          <w:b/>
          <w:lang w:val="el-GR"/>
        </w:rPr>
        <w:t>Κ</w:t>
      </w:r>
      <w:r w:rsidRPr="000C3924">
        <w:rPr>
          <w:b/>
          <w:lang w:val="el-GR"/>
        </w:rPr>
        <w:tab/>
        <w:t>=</w:t>
      </w:r>
      <w:r w:rsidRPr="000C3924">
        <w:rPr>
          <w:b/>
          <w:lang w:val="el-GR"/>
        </w:rPr>
        <w:tab/>
        <w:t xml:space="preserve">------------------------------------------------------------------- </w:t>
      </w:r>
      <w:r w:rsidRPr="000C3924">
        <w:rPr>
          <w:b/>
        </w:rPr>
        <w:t>x</w:t>
      </w:r>
      <w:r w:rsidRPr="000C3924">
        <w:rPr>
          <w:b/>
          <w:lang w:val="el-GR"/>
        </w:rPr>
        <w:t xml:space="preserve"> 100</w:t>
      </w:r>
    </w:p>
    <w:p w14:paraId="2A159AC5" w14:textId="77777777" w:rsidR="00D25AE8" w:rsidRPr="000C3924" w:rsidRDefault="007D3ECE" w:rsidP="00060B05">
      <w:pPr>
        <w:pStyle w:val="BodyText"/>
        <w:spacing w:before="120" w:line="276" w:lineRule="auto"/>
        <w:ind w:firstLine="720"/>
        <w:jc w:val="center"/>
        <w:rPr>
          <w:b/>
          <w:lang w:val="el-GR"/>
        </w:rPr>
      </w:pPr>
      <w:r w:rsidRPr="000C3924">
        <w:rPr>
          <w:b/>
          <w:lang w:val="el-GR"/>
        </w:rPr>
        <w:t>Αξιολογούμενη Οικονομική Προσφορά</w:t>
      </w:r>
    </w:p>
    <w:p w14:paraId="19DF38D5" w14:textId="77777777" w:rsidR="00D25AE8" w:rsidRPr="000C3924" w:rsidRDefault="007D3ECE" w:rsidP="00060B05">
      <w:pPr>
        <w:spacing w:after="240"/>
        <w:ind w:left="567"/>
        <w:rPr>
          <w:i w:val="0"/>
          <w:lang w:val="el-GR"/>
        </w:rPr>
      </w:pPr>
      <w:r w:rsidRPr="000C3924">
        <w:rPr>
          <w:i w:val="0"/>
          <w:lang w:val="el-GR"/>
        </w:rPr>
        <w:t>Όπου:</w:t>
      </w:r>
    </w:p>
    <w:p w14:paraId="2393FEE0" w14:textId="77777777" w:rsidR="00D25AE8" w:rsidRPr="000C3924" w:rsidRDefault="007D3ECE" w:rsidP="00060B05">
      <w:pPr>
        <w:ind w:left="540"/>
        <w:rPr>
          <w:i w:val="0"/>
          <w:lang w:val="el-GR"/>
        </w:rPr>
      </w:pPr>
      <w:r w:rsidRPr="000C3924">
        <w:rPr>
          <w:i w:val="0"/>
          <w:lang w:val="el-GR"/>
        </w:rPr>
        <w:t xml:space="preserve">- Οικονομική Προσφορά, το συνολικό ποσό έναντι του οποίου ο Προσφέρων προτίθεται να υλοποιήσει τη Σύμβαση, μη συμπεριλαμβανομένου του Φ.Π.Α., και </w:t>
      </w:r>
    </w:p>
    <w:p w14:paraId="7FA59364" w14:textId="77777777" w:rsidR="00D25AE8" w:rsidRPr="000C3924" w:rsidRDefault="007D3ECE" w:rsidP="000C3924">
      <w:pPr>
        <w:spacing w:after="240"/>
        <w:ind w:left="540"/>
        <w:rPr>
          <w:rStyle w:val="CommentReference"/>
          <w:i w:val="0"/>
          <w:sz w:val="22"/>
          <w:szCs w:val="20"/>
          <w:lang w:val="el-GR"/>
        </w:rPr>
      </w:pPr>
      <w:r w:rsidRPr="000C3924">
        <w:rPr>
          <w:i w:val="0"/>
          <w:lang w:val="el-GR"/>
        </w:rPr>
        <w:t xml:space="preserve">- Οικονομική Προσφορά Μειοδότη, η Προσφορά με τη </w:t>
      </w:r>
      <w:r w:rsidR="00113C95" w:rsidRPr="000C3924">
        <w:rPr>
          <w:i w:val="0"/>
          <w:lang w:val="el-GR"/>
        </w:rPr>
        <w:t>χαμηλότερη αποδεκτή Οικονομική Προσφορά.</w:t>
      </w:r>
    </w:p>
    <w:p w14:paraId="0E145021" w14:textId="77777777" w:rsidR="00D25AE8" w:rsidRPr="000C3924" w:rsidRDefault="007D3ECE" w:rsidP="000C3924">
      <w:pPr>
        <w:pStyle w:val="Heading2"/>
        <w:spacing w:after="240"/>
        <w:ind w:left="578" w:hanging="578"/>
        <w:rPr>
          <w:i w:val="0"/>
        </w:rPr>
      </w:pPr>
      <w:bookmarkStart w:id="92" w:name="_Toc133928585"/>
      <w:bookmarkStart w:id="93" w:name="_Toc133933991"/>
      <w:r w:rsidRPr="000C3924">
        <w:rPr>
          <w:i w:val="0"/>
          <w:lang w:val="el-GR"/>
        </w:rPr>
        <w:t>Διευκρινίσεις και Διασαφηνίσεις</w:t>
      </w:r>
      <w:r w:rsidRPr="000C3924">
        <w:rPr>
          <w:i w:val="0"/>
          <w:lang w:val="en-GB"/>
        </w:rPr>
        <w:t xml:space="preserve"> </w:t>
      </w:r>
      <w:r w:rsidRPr="000C3924">
        <w:rPr>
          <w:i w:val="0"/>
          <w:lang w:val="el-GR"/>
        </w:rPr>
        <w:t>Προσφορών</w:t>
      </w:r>
      <w:bookmarkEnd w:id="92"/>
      <w:bookmarkEnd w:id="93"/>
    </w:p>
    <w:p w14:paraId="3C52AB93" w14:textId="77777777" w:rsidR="001B6409" w:rsidRPr="000C3924" w:rsidRDefault="007D3ECE" w:rsidP="006370A0">
      <w:pPr>
        <w:numPr>
          <w:ilvl w:val="0"/>
          <w:numId w:val="3"/>
        </w:numPr>
        <w:spacing w:after="240"/>
        <w:ind w:left="595" w:hanging="425"/>
        <w:rPr>
          <w:i w:val="0"/>
          <w:lang w:val="el-GR"/>
        </w:rPr>
      </w:pPr>
      <w:r w:rsidRPr="000C3924">
        <w:rPr>
          <w:i w:val="0"/>
          <w:lang w:val="el-GR"/>
        </w:rPr>
        <w:t>Το Κέντρο</w:t>
      </w:r>
      <w:r w:rsidR="00C16748" w:rsidRPr="000C3924">
        <w:rPr>
          <w:i w:val="0"/>
          <w:lang w:val="el-GR"/>
        </w:rPr>
        <w:t xml:space="preserve"> καθ’ όλη την διάρκεια της αξιολόγησης έχει το δικαίωμα, εφ’ όσον κριθεί αναγκαίο, να ζητήσει από Προσφέροντα την παροχή διευκρινήσεων σχετικά με το περιεχόμενο της Προσφοράς του. Στην περίπτωση αυτή η παροχή διευκρινήσεων είναι υποχρεωτική  για τον Προσφέροντα και δεν θεωρείται αντιπροσφορά.</w:t>
      </w:r>
    </w:p>
    <w:p w14:paraId="4A8CF8F9" w14:textId="77777777" w:rsidR="00D25AE8" w:rsidRPr="000C3924" w:rsidRDefault="007D3ECE" w:rsidP="006370A0">
      <w:pPr>
        <w:numPr>
          <w:ilvl w:val="0"/>
          <w:numId w:val="3"/>
        </w:numPr>
        <w:spacing w:after="240"/>
        <w:ind w:left="595" w:hanging="425"/>
        <w:rPr>
          <w:i w:val="0"/>
          <w:lang w:val="el-GR"/>
        </w:rPr>
      </w:pPr>
      <w:r w:rsidRPr="000C3924">
        <w:rPr>
          <w:i w:val="0"/>
          <w:lang w:val="el-GR"/>
        </w:rPr>
        <w:lastRenderedPageBreak/>
        <w:t xml:space="preserve">Όταν οι πληροφορίες ή τα δικαιολογητικά που πρέπει να υποβάλλονται από τους Προσφέροντες είναι ή εμφανίζονται ελλιπείς ή λανθασμένες ή όταν λείπουν συγκεκριμένα έγγραφα, οι Αναθέτουσες Αρχές δύνανται να ζητούν από τους Προσφέροντες να υποβάλλουν, να συμπληρώνουν, να αποσαφηνίζουν ή να ολοκληρώνουν τις σχετικές πληροφορίες ή τα δικαιολογητικά υπό την προϋπόθεση ότι τα σχετικά αιτήματα υποβάλλονται τηρουμένων των αρχών της ίσης μεταχείρισης και της διαφάνειας. Οι Προσφέροντες στην περίπτωση αυτή υποχρεούνται, με ποινή αποκλεισμού εάν δεν το πράξουν, τέτοιου είδους πληροφορίες ή δικαιολογητικά να τα υποβάλλουν </w:t>
      </w:r>
      <w:r w:rsidR="001A188F" w:rsidRPr="000C3924">
        <w:rPr>
          <w:i w:val="0"/>
          <w:lang w:val="el-GR"/>
        </w:rPr>
        <w:t>στο Κέντρο</w:t>
      </w:r>
      <w:r w:rsidRPr="000C3924">
        <w:rPr>
          <w:i w:val="0"/>
          <w:lang w:val="el-GR"/>
        </w:rPr>
        <w:t xml:space="preserve">, μέσα σε εύλογο χρονικό διάστημα που αυτή θα ορίζει κατά περίπτωση, το οποίο δεν θα είναι μικρότερο των </w:t>
      </w:r>
      <w:r w:rsidR="001B6409" w:rsidRPr="000C3924">
        <w:rPr>
          <w:b/>
          <w:i w:val="0"/>
          <w:szCs w:val="22"/>
          <w:lang w:val="el-GR"/>
        </w:rPr>
        <w:t xml:space="preserve">πέντε (5) </w:t>
      </w:r>
      <w:r w:rsidR="001B6409" w:rsidRPr="000C3924">
        <w:rPr>
          <w:bCs/>
          <w:i w:val="0"/>
          <w:szCs w:val="22"/>
          <w:lang w:val="el-GR"/>
        </w:rPr>
        <w:t>εργά</w:t>
      </w:r>
      <w:r w:rsidR="001B6409" w:rsidRPr="000C3924">
        <w:rPr>
          <w:i w:val="0"/>
          <w:szCs w:val="22"/>
          <w:lang w:val="el-GR"/>
        </w:rPr>
        <w:t>σιμων ημερών.</w:t>
      </w:r>
    </w:p>
    <w:p w14:paraId="1D3848BE" w14:textId="77777777" w:rsidR="00D25AE8" w:rsidRPr="00060B05" w:rsidRDefault="007D3ECE" w:rsidP="006370A0">
      <w:pPr>
        <w:numPr>
          <w:ilvl w:val="0"/>
          <w:numId w:val="3"/>
        </w:numPr>
        <w:spacing w:after="240"/>
        <w:ind w:left="595" w:hanging="425"/>
        <w:rPr>
          <w:i w:val="0"/>
          <w:lang w:val="el-GR"/>
        </w:rPr>
      </w:pPr>
      <w:r w:rsidRPr="000C3924">
        <w:rPr>
          <w:i w:val="0"/>
          <w:lang w:val="el-GR"/>
        </w:rPr>
        <w:t xml:space="preserve">Από τις </w:t>
      </w:r>
      <w:r w:rsidR="00226745">
        <w:rPr>
          <w:i w:val="0"/>
          <w:lang w:val="el-GR"/>
        </w:rPr>
        <w:t>διευκρινίσεις</w:t>
      </w:r>
      <w:r w:rsidRPr="000C3924">
        <w:rPr>
          <w:i w:val="0"/>
          <w:lang w:val="el-GR"/>
        </w:rPr>
        <w:t xml:space="preserve"> που δίνονται από Προσφέροντες, σύμφωνα με τα παραπάνω, λαμβάνονται υπόψη μόνον εκείνες που αναφέρονται στα σημεία για τα οποία ζητήθηκαν.</w:t>
      </w:r>
    </w:p>
    <w:p w14:paraId="134B642A" w14:textId="77777777" w:rsidR="00D25AE8" w:rsidRPr="000C3924" w:rsidRDefault="007D3ECE" w:rsidP="000C3924">
      <w:pPr>
        <w:pStyle w:val="Heading2"/>
        <w:spacing w:after="240"/>
        <w:ind w:left="578" w:hanging="578"/>
        <w:rPr>
          <w:i w:val="0"/>
          <w:lang w:val="el-GR"/>
        </w:rPr>
      </w:pPr>
      <w:bookmarkStart w:id="94" w:name="_Toc133928586"/>
      <w:bookmarkStart w:id="95" w:name="_Toc133933992"/>
      <w:r w:rsidRPr="000C3924">
        <w:rPr>
          <w:i w:val="0"/>
          <w:lang w:val="el-GR"/>
        </w:rPr>
        <w:t>Ολοκλήρωση Αξιολόγησης</w:t>
      </w:r>
      <w:bookmarkEnd w:id="94"/>
      <w:bookmarkEnd w:id="95"/>
    </w:p>
    <w:p w14:paraId="4E4E4924" w14:textId="77777777" w:rsidR="00D25AE8" w:rsidRPr="000C3924" w:rsidRDefault="007D3ECE" w:rsidP="006370A0">
      <w:pPr>
        <w:numPr>
          <w:ilvl w:val="0"/>
          <w:numId w:val="13"/>
        </w:numPr>
        <w:spacing w:after="240"/>
        <w:ind w:left="540" w:hanging="540"/>
        <w:rPr>
          <w:i w:val="0"/>
          <w:lang w:val="el-GR"/>
        </w:rPr>
      </w:pPr>
      <w:r w:rsidRPr="000C3924">
        <w:rPr>
          <w:i w:val="0"/>
          <w:lang w:val="el-GR"/>
        </w:rPr>
        <w:t>Υπολογίζεται η τελική βαθμολογία για κάθε αποδεκτή προσφορά με βάση τον μαθηματικό τύπο:</w:t>
      </w:r>
    </w:p>
    <w:p w14:paraId="2C58D886" w14:textId="77777777" w:rsidR="00D25AE8" w:rsidRPr="00455D68" w:rsidRDefault="007D3ECE" w:rsidP="00060B05">
      <w:pPr>
        <w:overflowPunct/>
        <w:autoSpaceDE/>
        <w:spacing w:after="240"/>
        <w:ind w:left="170"/>
        <w:jc w:val="center"/>
        <w:textAlignment w:val="auto"/>
        <w:rPr>
          <w:b/>
          <w:bCs/>
          <w:i w:val="0"/>
          <w:szCs w:val="22"/>
          <w:lang w:val="el-GR"/>
        </w:rPr>
      </w:pPr>
      <w:bookmarkStart w:id="96" w:name="_Hlk133934746"/>
      <w:r w:rsidRPr="008741FA">
        <w:rPr>
          <w:b/>
          <w:bCs/>
          <w:i w:val="0"/>
          <w:lang w:val="el-GR"/>
        </w:rPr>
        <w:t xml:space="preserve">Λ =  </w:t>
      </w:r>
      <w:r w:rsidR="001B6409" w:rsidRPr="008741FA">
        <w:rPr>
          <w:b/>
          <w:bCs/>
          <w:i w:val="0"/>
          <w:color w:val="000000"/>
          <w:szCs w:val="22"/>
          <w:lang w:val="el-GR"/>
        </w:rPr>
        <w:t xml:space="preserve"> (</w:t>
      </w:r>
      <w:r w:rsidR="007C32FE" w:rsidRPr="008741FA">
        <w:rPr>
          <w:b/>
          <w:bCs/>
          <w:i w:val="0"/>
          <w:color w:val="000000"/>
          <w:szCs w:val="22"/>
          <w:lang w:val="el-GR"/>
        </w:rPr>
        <w:t>4</w:t>
      </w:r>
      <w:r w:rsidR="001B6409" w:rsidRPr="008741FA">
        <w:rPr>
          <w:b/>
          <w:bCs/>
          <w:i w:val="0"/>
          <w:color w:val="000000"/>
          <w:szCs w:val="22"/>
          <w:lang w:val="el-GR"/>
        </w:rPr>
        <w:t xml:space="preserve">0% </w:t>
      </w:r>
      <w:r w:rsidR="001B6409" w:rsidRPr="008741FA">
        <w:rPr>
          <w:b/>
          <w:bCs/>
          <w:i w:val="0"/>
          <w:color w:val="000000"/>
          <w:szCs w:val="22"/>
          <w:lang w:val="en-NZ"/>
        </w:rPr>
        <w:t>x</w:t>
      </w:r>
      <w:r w:rsidR="001B6409" w:rsidRPr="008741FA">
        <w:rPr>
          <w:b/>
          <w:bCs/>
          <w:i w:val="0"/>
          <w:color w:val="000000"/>
          <w:szCs w:val="22"/>
          <w:lang w:val="el-GR"/>
        </w:rPr>
        <w:t xml:space="preserve"> Κ)  +  (</w:t>
      </w:r>
      <w:r w:rsidR="007C32FE" w:rsidRPr="008741FA">
        <w:rPr>
          <w:b/>
          <w:bCs/>
          <w:i w:val="0"/>
          <w:color w:val="000000"/>
          <w:szCs w:val="22"/>
          <w:lang w:val="el-GR"/>
        </w:rPr>
        <w:t>6</w:t>
      </w:r>
      <w:r w:rsidR="001B6409" w:rsidRPr="008741FA">
        <w:rPr>
          <w:b/>
          <w:bCs/>
          <w:i w:val="0"/>
          <w:color w:val="000000"/>
          <w:szCs w:val="22"/>
          <w:lang w:val="el-GR"/>
        </w:rPr>
        <w:t xml:space="preserve">0% </w:t>
      </w:r>
      <w:r w:rsidR="001B6409" w:rsidRPr="008741FA">
        <w:rPr>
          <w:b/>
          <w:bCs/>
          <w:i w:val="0"/>
          <w:color w:val="000000"/>
          <w:szCs w:val="22"/>
          <w:lang w:val="en-NZ"/>
        </w:rPr>
        <w:t>x</w:t>
      </w:r>
      <w:r w:rsidR="001B6409" w:rsidRPr="008741FA">
        <w:rPr>
          <w:b/>
          <w:bCs/>
          <w:i w:val="0"/>
          <w:color w:val="000000"/>
          <w:szCs w:val="22"/>
          <w:lang w:val="el-GR"/>
        </w:rPr>
        <w:t xml:space="preserve"> Τ)</w:t>
      </w:r>
    </w:p>
    <w:bookmarkEnd w:id="96"/>
    <w:p w14:paraId="67775C7A" w14:textId="77777777" w:rsidR="00D25AE8" w:rsidRPr="000C3924" w:rsidRDefault="007D3ECE" w:rsidP="000C3924">
      <w:pPr>
        <w:spacing w:after="240"/>
        <w:ind w:left="540"/>
        <w:rPr>
          <w:i w:val="0"/>
          <w:lang w:val="el-GR"/>
        </w:rPr>
      </w:pPr>
      <w:r w:rsidRPr="000C3924">
        <w:rPr>
          <w:i w:val="0"/>
          <w:lang w:val="el-GR"/>
        </w:rPr>
        <w:t>όπου:</w:t>
      </w:r>
    </w:p>
    <w:p w14:paraId="69239F51" w14:textId="77777777" w:rsidR="00D25AE8" w:rsidRPr="000C3924" w:rsidRDefault="007D3ECE" w:rsidP="000C3924">
      <w:pPr>
        <w:spacing w:after="240"/>
        <w:ind w:left="540"/>
        <w:rPr>
          <w:i w:val="0"/>
          <w:lang w:val="el-GR"/>
        </w:rPr>
      </w:pPr>
      <w:r w:rsidRPr="000C3924">
        <w:rPr>
          <w:i w:val="0"/>
          <w:lang w:val="el-GR"/>
        </w:rPr>
        <w:t xml:space="preserve">Τ  = ο βαθμός αξιολόγησης της Τεχνικής Προσφοράς και </w:t>
      </w:r>
    </w:p>
    <w:p w14:paraId="16A3CEF4" w14:textId="77777777" w:rsidR="00D25AE8" w:rsidRPr="000C3924" w:rsidRDefault="007D3ECE" w:rsidP="000C3924">
      <w:pPr>
        <w:spacing w:after="240"/>
        <w:ind w:left="540"/>
        <w:rPr>
          <w:i w:val="0"/>
          <w:lang w:val="el-GR"/>
        </w:rPr>
      </w:pPr>
      <w:r w:rsidRPr="000C3924">
        <w:rPr>
          <w:i w:val="0"/>
          <w:lang w:val="el-GR"/>
        </w:rPr>
        <w:t xml:space="preserve">Κ  = το συγκριτικό κόστος της Οικονομικής Προσφοράς.  </w:t>
      </w:r>
    </w:p>
    <w:p w14:paraId="25472907" w14:textId="77777777" w:rsidR="00D25AE8" w:rsidRPr="000C3924" w:rsidRDefault="007D3ECE" w:rsidP="006370A0">
      <w:pPr>
        <w:numPr>
          <w:ilvl w:val="0"/>
          <w:numId w:val="13"/>
        </w:numPr>
        <w:spacing w:after="240"/>
        <w:ind w:left="540" w:hanging="540"/>
        <w:rPr>
          <w:i w:val="0"/>
          <w:lang w:val="el-GR"/>
        </w:rPr>
      </w:pPr>
      <w:r w:rsidRPr="000C3924">
        <w:rPr>
          <w:i w:val="0"/>
          <w:lang w:val="el-GR"/>
        </w:rPr>
        <w:t xml:space="preserve">Γίνεται κατάταξη κατά φθίνουσα σειρά τελικής βαθμολογίας και ανάδοχος ανακηρύσσεται  ο προσφέρων με την </w:t>
      </w:r>
      <w:r w:rsidRPr="000C3924">
        <w:rPr>
          <w:b/>
          <w:bCs/>
          <w:i w:val="0"/>
          <w:lang w:val="el-GR"/>
        </w:rPr>
        <w:t>μεγαλύτερη Τελική Βαθμολογία (Λ).</w:t>
      </w:r>
    </w:p>
    <w:p w14:paraId="35FDC8D6" w14:textId="77777777" w:rsidR="00D25AE8" w:rsidRPr="000C3924" w:rsidRDefault="007D3ECE" w:rsidP="006370A0">
      <w:pPr>
        <w:numPr>
          <w:ilvl w:val="0"/>
          <w:numId w:val="13"/>
        </w:numPr>
        <w:spacing w:after="240"/>
        <w:ind w:left="540" w:hanging="540"/>
        <w:rPr>
          <w:i w:val="0"/>
          <w:lang w:val="el-GR"/>
        </w:rPr>
      </w:pPr>
      <w:r w:rsidRPr="000C3924">
        <w:rPr>
          <w:i w:val="0"/>
          <w:lang w:val="el-GR"/>
        </w:rPr>
        <w:t>Προσφορές που έχουν ίσες τελικές βαθμολογίες (Λ) θεωρούνται ισοδύναμες. Στην περίπτωση αυτή οι ισοδύναμες προσφορές κατατάσσονται κατά φθίνουσα σειρά ως προς την τεχνική βαθμολογία. Επικρατέστερη είναι η προσφορά με τη μεγαλύτερη τεχνική βαθμολογία.</w:t>
      </w:r>
    </w:p>
    <w:p w14:paraId="640E84AB" w14:textId="77777777" w:rsidR="00D25AE8" w:rsidRPr="000C3924" w:rsidRDefault="007D3ECE" w:rsidP="000C3924">
      <w:pPr>
        <w:pStyle w:val="Heading1"/>
        <w:spacing w:after="240"/>
        <w:ind w:left="578" w:hanging="578"/>
        <w:rPr>
          <w:lang w:val="el-GR"/>
        </w:rPr>
      </w:pPr>
      <w:bookmarkStart w:id="97" w:name="_Toc133928587"/>
      <w:bookmarkStart w:id="98" w:name="_Toc133933993"/>
      <w:r w:rsidRPr="000C3924">
        <w:rPr>
          <w:lang w:val="el-GR"/>
        </w:rPr>
        <w:t>ΟΛΟΚΛΗΡΩΣΗ ΔΙΑΓΩΝΙΣΜΟΥ</w:t>
      </w:r>
      <w:bookmarkEnd w:id="97"/>
      <w:bookmarkEnd w:id="98"/>
    </w:p>
    <w:p w14:paraId="1C04868A" w14:textId="77777777" w:rsidR="00D25AE8" w:rsidRPr="000C3924" w:rsidRDefault="007D3ECE" w:rsidP="000C3924">
      <w:pPr>
        <w:pStyle w:val="Heading2"/>
        <w:spacing w:after="240"/>
        <w:ind w:left="578" w:hanging="578"/>
        <w:rPr>
          <w:i w:val="0"/>
          <w:lang w:val="el-GR"/>
        </w:rPr>
      </w:pPr>
      <w:bookmarkStart w:id="99" w:name="_Toc133928588"/>
      <w:bookmarkStart w:id="100" w:name="_Toc133933994"/>
      <w:r w:rsidRPr="000C3924">
        <w:rPr>
          <w:i w:val="0"/>
          <w:lang w:val="el-GR"/>
        </w:rPr>
        <w:t>Ανάθεση Σύμβασης</w:t>
      </w:r>
      <w:bookmarkEnd w:id="99"/>
      <w:bookmarkEnd w:id="100"/>
    </w:p>
    <w:p w14:paraId="74AA1D9E" w14:textId="77777777" w:rsidR="00D25AE8" w:rsidRPr="000C3924" w:rsidRDefault="007D3ECE" w:rsidP="006370A0">
      <w:pPr>
        <w:numPr>
          <w:ilvl w:val="0"/>
          <w:numId w:val="22"/>
        </w:numPr>
        <w:spacing w:after="240"/>
        <w:ind w:left="595" w:hanging="425"/>
        <w:rPr>
          <w:i w:val="0"/>
          <w:lang w:val="el-GR"/>
        </w:rPr>
      </w:pPr>
      <w:r w:rsidRPr="000C3924">
        <w:rPr>
          <w:rFonts w:eastAsia="Arial"/>
          <w:i w:val="0"/>
          <w:lang w:val="el-GR"/>
        </w:rPr>
        <w:t xml:space="preserve"> </w:t>
      </w:r>
      <w:r w:rsidRPr="000C3924">
        <w:rPr>
          <w:i w:val="0"/>
          <w:lang w:val="el-GR"/>
        </w:rPr>
        <w:t>Η Ανάθεση της Σύμβασης γίνεται στον Προσφέροντα του οποίου η Προσφορά έχει αναδειχθεί, κατά τη διαδικασία αξιολόγησης, ως η Πλέον συμφέρουσα από οικονομική άποψη προσφορά βάσει βέλτιστης σχέσης τιμής-ποιότητας .</w:t>
      </w:r>
    </w:p>
    <w:p w14:paraId="3D3F2D29" w14:textId="77777777" w:rsidR="001B6409" w:rsidRPr="000C3924" w:rsidRDefault="007D3ECE" w:rsidP="000C3924">
      <w:pPr>
        <w:pStyle w:val="Heading2"/>
        <w:spacing w:after="240"/>
        <w:ind w:left="578" w:hanging="578"/>
        <w:rPr>
          <w:i w:val="0"/>
          <w:lang w:val="el-GR"/>
        </w:rPr>
      </w:pPr>
      <w:bookmarkStart w:id="101" w:name="_Toc133928589"/>
      <w:bookmarkStart w:id="102" w:name="_Toc133933995"/>
      <w:r w:rsidRPr="000C3924">
        <w:rPr>
          <w:i w:val="0"/>
          <w:lang w:val="el-GR"/>
        </w:rPr>
        <w:t>Γνωστοποίηση Αποτελεσμάτων Διαγωνισμού</w:t>
      </w:r>
      <w:bookmarkEnd w:id="101"/>
      <w:bookmarkEnd w:id="102"/>
    </w:p>
    <w:p w14:paraId="3BB453FD" w14:textId="77777777" w:rsidR="001B6409" w:rsidRPr="000C3924" w:rsidRDefault="007D3ECE" w:rsidP="006370A0">
      <w:pPr>
        <w:widowControl w:val="0"/>
        <w:numPr>
          <w:ilvl w:val="0"/>
          <w:numId w:val="19"/>
        </w:numPr>
        <w:spacing w:after="240"/>
        <w:ind w:left="595" w:hanging="425"/>
        <w:rPr>
          <w:i w:val="0"/>
          <w:lang w:val="el-GR"/>
        </w:rPr>
      </w:pPr>
      <w:r w:rsidRPr="000C3924">
        <w:rPr>
          <w:i w:val="0"/>
          <w:lang w:val="el-GR"/>
        </w:rPr>
        <w:t>Το Κέντρο ενημερώνει γραπτώς τον Ανάδοχο σχετικά με την Απόφαση Ανάθεσης και τους μη επιλεγέντες, για τη ληφθείσα απόφαση και τους λόγους αυτής.</w:t>
      </w:r>
    </w:p>
    <w:p w14:paraId="1006DF70" w14:textId="77777777" w:rsidR="00D25AE8" w:rsidRPr="000C3924" w:rsidRDefault="007D3ECE" w:rsidP="006370A0">
      <w:pPr>
        <w:widowControl w:val="0"/>
        <w:numPr>
          <w:ilvl w:val="0"/>
          <w:numId w:val="19"/>
        </w:numPr>
        <w:spacing w:after="240"/>
        <w:ind w:left="595" w:hanging="425"/>
        <w:rPr>
          <w:i w:val="0"/>
          <w:lang w:val="el-GR"/>
        </w:rPr>
      </w:pPr>
      <w:r w:rsidRPr="000C3924">
        <w:rPr>
          <w:i w:val="0"/>
          <w:lang w:val="el-GR"/>
        </w:rPr>
        <w:t xml:space="preserve">Σε περίπτωση ακύρωσης του διαγωνισμού ενημερώνει σχετικά όλους τους Προσφέροντες. </w:t>
      </w:r>
    </w:p>
    <w:p w14:paraId="72B68CF3" w14:textId="77777777" w:rsidR="001B6409" w:rsidRPr="000C3924" w:rsidRDefault="007D3ECE" w:rsidP="000C3924">
      <w:pPr>
        <w:pStyle w:val="Heading2"/>
        <w:spacing w:after="240"/>
        <w:rPr>
          <w:i w:val="0"/>
          <w:lang w:val="el-GR"/>
        </w:rPr>
      </w:pPr>
      <w:bookmarkStart w:id="103" w:name="_Toc133928590"/>
      <w:bookmarkStart w:id="104" w:name="_Toc133933996"/>
      <w:r w:rsidRPr="000C3924">
        <w:rPr>
          <w:i w:val="0"/>
          <w:lang w:val="el-GR"/>
        </w:rPr>
        <w:t>Ακύρωση Διαγωνισμού</w:t>
      </w:r>
      <w:bookmarkEnd w:id="103"/>
      <w:bookmarkEnd w:id="104"/>
    </w:p>
    <w:p w14:paraId="604A2822" w14:textId="77777777" w:rsidR="001B6409" w:rsidRPr="000C3924" w:rsidRDefault="007D3ECE" w:rsidP="006370A0">
      <w:pPr>
        <w:numPr>
          <w:ilvl w:val="0"/>
          <w:numId w:val="14"/>
        </w:numPr>
        <w:spacing w:after="240"/>
        <w:ind w:left="567" w:hanging="425"/>
        <w:rPr>
          <w:i w:val="0"/>
          <w:lang w:val="el-GR"/>
        </w:rPr>
      </w:pPr>
      <w:r w:rsidRPr="000C3924">
        <w:rPr>
          <w:i w:val="0"/>
          <w:lang w:val="el-GR"/>
        </w:rPr>
        <w:t>Ο διαγωνισμός μπορεί να ακυρωθεί πριν την προθεσμία υποβολής των προσφορών για ειδικούς και αιτιολογημένους λόγους με απόφαση του Κέντρου, τους οποίους γνωστοποιεί εγγράφως στους Ενδιαφερόμενους Οικονομικούς Φορείς.</w:t>
      </w:r>
    </w:p>
    <w:p w14:paraId="17F282E3" w14:textId="77777777" w:rsidR="001B6409" w:rsidRPr="000C3924" w:rsidRDefault="007D3ECE" w:rsidP="006370A0">
      <w:pPr>
        <w:numPr>
          <w:ilvl w:val="0"/>
          <w:numId w:val="14"/>
        </w:numPr>
        <w:spacing w:after="240"/>
        <w:ind w:left="567" w:hanging="425"/>
        <w:rPr>
          <w:i w:val="0"/>
          <w:lang w:val="el-GR"/>
        </w:rPr>
      </w:pPr>
      <w:r w:rsidRPr="000C3924">
        <w:rPr>
          <w:i w:val="0"/>
          <w:lang w:val="el-GR"/>
        </w:rPr>
        <w:lastRenderedPageBreak/>
        <w:t>Ακύρωση μετά τη λήξη της προθεσμίας υποβολής των Προσφορών δύναται να αποφασιστεί νοουμένου ότι τέτοια απόφαση είναι δεόντως αιτιολογημένη.</w:t>
      </w:r>
    </w:p>
    <w:p w14:paraId="4D93EC78" w14:textId="77777777" w:rsidR="001B6409" w:rsidRPr="000C3924" w:rsidRDefault="007D3ECE" w:rsidP="006370A0">
      <w:pPr>
        <w:numPr>
          <w:ilvl w:val="0"/>
          <w:numId w:val="14"/>
        </w:numPr>
        <w:spacing w:after="240"/>
        <w:ind w:left="567" w:hanging="425"/>
        <w:rPr>
          <w:i w:val="0"/>
          <w:lang w:val="el-GR"/>
        </w:rPr>
      </w:pPr>
      <w:r w:rsidRPr="000C3924">
        <w:rPr>
          <w:i w:val="0"/>
          <w:lang w:val="el-GR"/>
        </w:rPr>
        <w:t>Οι Προσφέροντες δεν διατηρούν και παραιτούνται από οποιαδήποτε αξίωση έναντι του Κέντρου από το λόγο της ενδεχόμενης ακύρωσης.</w:t>
      </w:r>
    </w:p>
    <w:p w14:paraId="3EE3A5AA" w14:textId="77777777" w:rsidR="001B6409" w:rsidRPr="000C3924" w:rsidRDefault="007D3ECE" w:rsidP="000C3924">
      <w:pPr>
        <w:pStyle w:val="Heading2"/>
        <w:spacing w:after="240"/>
        <w:ind w:left="578" w:hanging="578"/>
        <w:rPr>
          <w:i w:val="0"/>
          <w:lang w:val="el-GR"/>
        </w:rPr>
      </w:pPr>
      <w:bookmarkStart w:id="105" w:name="_Toc133928591"/>
      <w:bookmarkStart w:id="106" w:name="_Toc133933997"/>
      <w:r w:rsidRPr="000C3924">
        <w:rPr>
          <w:i w:val="0"/>
          <w:lang w:val="el-GR"/>
        </w:rPr>
        <w:t>Κατάρτιση και Υπογραφή Συμφωνίας</w:t>
      </w:r>
      <w:bookmarkEnd w:id="105"/>
      <w:bookmarkEnd w:id="106"/>
    </w:p>
    <w:p w14:paraId="3E573E14" w14:textId="77777777" w:rsidR="00D25AE8" w:rsidRPr="000C3924" w:rsidRDefault="007D3ECE" w:rsidP="006370A0">
      <w:pPr>
        <w:numPr>
          <w:ilvl w:val="0"/>
          <w:numId w:val="41"/>
        </w:numPr>
        <w:spacing w:after="240"/>
        <w:ind w:left="567" w:hanging="425"/>
        <w:rPr>
          <w:i w:val="0"/>
          <w:lang w:val="el-GR"/>
        </w:rPr>
      </w:pPr>
      <w:r w:rsidRPr="000C3924">
        <w:rPr>
          <w:i w:val="0"/>
          <w:lang w:val="el-GR"/>
        </w:rPr>
        <w:t xml:space="preserve">Ο Προσφέρων στον οποίο έχει ανατεθεί η Σύμβαση είναι υποχρεωμένος να προσέλθει, εντός προθεσμίας είκοσι (20) ημερών από την ημερομηνία που θα παραλάβει σχετική πρόσκληση </w:t>
      </w:r>
      <w:r w:rsidR="001A188F" w:rsidRPr="000C3924">
        <w:rPr>
          <w:i w:val="0"/>
          <w:lang w:val="el-GR"/>
        </w:rPr>
        <w:t>του Κέντρου</w:t>
      </w:r>
      <w:r w:rsidRPr="000C3924">
        <w:rPr>
          <w:i w:val="0"/>
          <w:lang w:val="el-GR"/>
        </w:rPr>
        <w:t>, για την υπογραφή της σχετικής Συμφωνίας (Μέρος Β των Εγγράφων). Αν παρέλθει η παραπάνω προθεσμία και ο Προσφέρων δεν προσέλθει για την υπογραφή της Συμφωνίας, τότε ο Προσφέρων υπόκειται στις κυρώσεις που προβλέπονται στην παράγραφο 6.5.</w:t>
      </w:r>
    </w:p>
    <w:p w14:paraId="33F55E82" w14:textId="77777777" w:rsidR="00D25AE8" w:rsidRPr="000C3924" w:rsidRDefault="007D3ECE" w:rsidP="006370A0">
      <w:pPr>
        <w:numPr>
          <w:ilvl w:val="0"/>
          <w:numId w:val="41"/>
        </w:numPr>
        <w:spacing w:after="240"/>
        <w:ind w:left="595" w:hanging="425"/>
        <w:rPr>
          <w:i w:val="0"/>
          <w:lang w:val="el-GR"/>
        </w:rPr>
      </w:pPr>
      <w:r w:rsidRPr="000C3924">
        <w:rPr>
          <w:i w:val="0"/>
          <w:lang w:val="el-GR"/>
        </w:rPr>
        <w:t xml:space="preserve">Σε περίπτωση που δεν προσέλθει ο υποψήφιος ανάδοχος για υπογραφή, </w:t>
      </w:r>
      <w:r w:rsidR="001A188F" w:rsidRPr="000C3924">
        <w:rPr>
          <w:i w:val="0"/>
          <w:lang w:val="el-GR"/>
        </w:rPr>
        <w:t>το Κέντρο</w:t>
      </w:r>
      <w:r w:rsidRPr="000C3924">
        <w:rPr>
          <w:i w:val="0"/>
          <w:lang w:val="el-GR"/>
        </w:rPr>
        <w:t xml:space="preserve"> έχει το δικαίωμα να παραπέμψει εκ νέου το θέμα στο Αρμόδιο Όργανο Ανάθεσης για ανάθεση της Σύμβασης στον επόμενο Προσφέροντα, σύμφωνα με την κατάταξη του εδαφίου της παραγράφου 9.6. Νοείται ότι οι προσφορές θα πρέπει να βρίσκονται σε ισχύ κατά την ανάθεση.</w:t>
      </w:r>
    </w:p>
    <w:p w14:paraId="67376183" w14:textId="77777777" w:rsidR="00D25AE8" w:rsidRPr="000C3924" w:rsidRDefault="007D3ECE" w:rsidP="006370A0">
      <w:pPr>
        <w:numPr>
          <w:ilvl w:val="0"/>
          <w:numId w:val="41"/>
        </w:numPr>
        <w:spacing w:after="240"/>
        <w:ind w:left="595" w:hanging="425"/>
        <w:rPr>
          <w:i w:val="0"/>
          <w:lang w:val="el-GR"/>
        </w:rPr>
      </w:pPr>
      <w:r w:rsidRPr="000C3924">
        <w:rPr>
          <w:i w:val="0"/>
          <w:lang w:val="el-GR"/>
        </w:rPr>
        <w:t>Ο Προσφέρων στον οποίο έχει ανατεθεί η Σύμβαση είναι υποχρεωμένος να προσέλθει για την υπογραφή της Συμφωνίας προσκομίζοντας τα παρακάτω στοιχεία:</w:t>
      </w:r>
    </w:p>
    <w:p w14:paraId="52A4D8F2" w14:textId="77777777" w:rsidR="00D25AE8" w:rsidRPr="000C3924" w:rsidRDefault="007D3ECE" w:rsidP="000C3924">
      <w:pPr>
        <w:pStyle w:val="BodyText"/>
        <w:spacing w:before="120" w:after="240" w:line="300" w:lineRule="atLeast"/>
        <w:ind w:left="981" w:hanging="357"/>
        <w:jc w:val="both"/>
        <w:rPr>
          <w:color w:val="000000"/>
          <w:lang w:val="el-GR"/>
        </w:rPr>
      </w:pPr>
      <w:r w:rsidRPr="000C3924">
        <w:rPr>
          <w:color w:val="000000"/>
          <w:lang w:val="el-GR"/>
        </w:rPr>
        <w:t>α.</w:t>
      </w:r>
      <w:r w:rsidRPr="000C3924">
        <w:rPr>
          <w:color w:val="000000"/>
          <w:lang w:val="el-GR"/>
        </w:rPr>
        <w:tab/>
        <w:t>Τα Πιστοποιητικά / Δηλώσεις που περιλαμβάνονται στο Έντυπο 13,</w:t>
      </w:r>
    </w:p>
    <w:p w14:paraId="1923AD82" w14:textId="77777777" w:rsidR="00D25AE8" w:rsidRPr="000C3924" w:rsidRDefault="007D3ECE" w:rsidP="000C3924">
      <w:pPr>
        <w:pStyle w:val="BodyText"/>
        <w:spacing w:before="120" w:after="240" w:line="300" w:lineRule="atLeast"/>
        <w:ind w:left="981" w:hanging="357"/>
        <w:jc w:val="both"/>
        <w:rPr>
          <w:color w:val="000000"/>
          <w:lang w:val="el-GR"/>
        </w:rPr>
      </w:pPr>
      <w:r w:rsidRPr="000C3924">
        <w:rPr>
          <w:color w:val="000000"/>
          <w:lang w:val="el-GR"/>
        </w:rPr>
        <w:t>β.</w:t>
      </w:r>
      <w:r w:rsidRPr="000C3924">
        <w:rPr>
          <w:color w:val="000000"/>
          <w:lang w:val="el-GR"/>
        </w:rPr>
        <w:tab/>
        <w:t>Τα έγγραφα νομιμοποίησης του προσώπου που θα υπογράψει τη Συμφωνία,</w:t>
      </w:r>
    </w:p>
    <w:p w14:paraId="08C415CB" w14:textId="77777777" w:rsidR="00D25AE8" w:rsidRPr="000C3924" w:rsidRDefault="007D3ECE" w:rsidP="000C3924">
      <w:pPr>
        <w:pStyle w:val="BodyText"/>
        <w:spacing w:before="120" w:after="240" w:line="300" w:lineRule="atLeast"/>
        <w:ind w:left="981" w:hanging="357"/>
        <w:jc w:val="both"/>
        <w:rPr>
          <w:color w:val="000000"/>
          <w:lang w:val="el-GR"/>
        </w:rPr>
      </w:pPr>
      <w:r w:rsidRPr="000C3924">
        <w:rPr>
          <w:color w:val="000000"/>
          <w:lang w:val="el-GR"/>
        </w:rPr>
        <w:t>γ.</w:t>
      </w:r>
      <w:r w:rsidRPr="000C3924">
        <w:rPr>
          <w:color w:val="000000"/>
          <w:lang w:val="el-GR"/>
        </w:rPr>
        <w:tab/>
        <w:t>Σε περίπτωση κοινοπραξίας προσώπων, οριστικό συμφωνητικό συνεργασίας στο οποίο να καθορίζεται το ποσοστό συμμετοχής του κάθε μέλους στην κοινοπραξία, ο νόμιμος εκπρόσωπος της κοινοπραξίας, ποιο μέλος θα είναι ο συντονιστής της κοινοπραξίας. Νοείται ότι τα στοιχεία αυτά δεν μπορεί να διαφέρουν από τα οριζόμενα στο συμφωνητικό συνεργασίας της παραγράφου 8.3.1.</w:t>
      </w:r>
    </w:p>
    <w:p w14:paraId="6584BDBF" w14:textId="77777777" w:rsidR="00D25AE8" w:rsidRPr="000C3924" w:rsidRDefault="007D3ECE" w:rsidP="000C3924">
      <w:pPr>
        <w:pStyle w:val="BodyText"/>
        <w:spacing w:before="120" w:after="240" w:line="300" w:lineRule="atLeast"/>
        <w:ind w:left="981" w:hanging="357"/>
        <w:jc w:val="both"/>
        <w:rPr>
          <w:color w:val="000000"/>
          <w:lang w:val="el-GR"/>
        </w:rPr>
      </w:pPr>
      <w:r w:rsidRPr="000C3924">
        <w:rPr>
          <w:color w:val="000000"/>
          <w:lang w:val="el-GR"/>
        </w:rPr>
        <w:t>δ.</w:t>
      </w:r>
      <w:r w:rsidRPr="000C3924">
        <w:rPr>
          <w:color w:val="000000"/>
          <w:lang w:val="el-GR"/>
        </w:rPr>
        <w:tab/>
        <w:t>Εγγύηση πιστής εκτέλεσης της Σύμβασης, σύμφωνα με τα οριζόμενα στην επόμενη παράγραφο.</w:t>
      </w:r>
    </w:p>
    <w:p w14:paraId="307040A6" w14:textId="77777777" w:rsidR="00D25AE8" w:rsidRPr="000C3924" w:rsidRDefault="007D3ECE" w:rsidP="006370A0">
      <w:pPr>
        <w:numPr>
          <w:ilvl w:val="0"/>
          <w:numId w:val="41"/>
        </w:numPr>
        <w:tabs>
          <w:tab w:val="left" w:pos="540"/>
        </w:tabs>
        <w:spacing w:after="240"/>
        <w:ind w:left="595" w:hanging="425"/>
        <w:rPr>
          <w:b/>
          <w:bCs/>
          <w:i w:val="0"/>
          <w:lang w:val="el-GR"/>
        </w:rPr>
      </w:pPr>
      <w:r w:rsidRPr="000C3924">
        <w:rPr>
          <w:b/>
          <w:bCs/>
          <w:i w:val="0"/>
          <w:lang w:val="el-GR"/>
        </w:rPr>
        <w:t>Τα τέλη χαρτοσήμανσης της Συμφωνίας που θα υπογραφεί βαρύνουν πλήρως τον Ανάδοχο.</w:t>
      </w:r>
    </w:p>
    <w:p w14:paraId="5D6CE83C" w14:textId="77777777" w:rsidR="00D25AE8" w:rsidRPr="000C3924" w:rsidRDefault="007D3ECE" w:rsidP="000C3924">
      <w:pPr>
        <w:pStyle w:val="Heading2"/>
        <w:spacing w:before="240" w:after="240"/>
        <w:ind w:left="578" w:hanging="578"/>
        <w:rPr>
          <w:i w:val="0"/>
          <w:lang w:val="el-GR"/>
        </w:rPr>
      </w:pPr>
      <w:bookmarkStart w:id="107" w:name="_Toc133928592"/>
      <w:bookmarkStart w:id="108" w:name="_Toc133933998"/>
      <w:r w:rsidRPr="000C3924">
        <w:rPr>
          <w:i w:val="0"/>
          <w:lang w:val="el-GR"/>
        </w:rPr>
        <w:t>Εγγύηση Πιστής Εκτέλεσης</w:t>
      </w:r>
      <w:bookmarkEnd w:id="107"/>
      <w:bookmarkEnd w:id="108"/>
    </w:p>
    <w:p w14:paraId="36162E06" w14:textId="77777777" w:rsidR="001B6409" w:rsidRPr="000C3924" w:rsidRDefault="007D3ECE" w:rsidP="006370A0">
      <w:pPr>
        <w:numPr>
          <w:ilvl w:val="0"/>
          <w:numId w:val="8"/>
        </w:numPr>
        <w:spacing w:after="240"/>
        <w:ind w:left="595" w:hanging="425"/>
        <w:rPr>
          <w:bCs/>
          <w:i w:val="0"/>
          <w:lang w:val="el-GR"/>
        </w:rPr>
      </w:pPr>
      <w:r w:rsidRPr="000C3924">
        <w:rPr>
          <w:bCs/>
          <w:i w:val="0"/>
          <w:lang w:val="el-GR"/>
        </w:rPr>
        <w:t xml:space="preserve">Το ποσό της εγγύησης πιστής εκτέλεσης της Σύμβασης, πρέπει να καλύπτει το Δέκα τοις Εκατό </w:t>
      </w:r>
      <w:r w:rsidRPr="007C32FE">
        <w:rPr>
          <w:b/>
          <w:i w:val="0"/>
          <w:lang w:val="el-GR"/>
        </w:rPr>
        <w:t>(10</w:t>
      </w:r>
      <w:r w:rsidRPr="000C3924">
        <w:rPr>
          <w:b/>
          <w:i w:val="0"/>
          <w:lang w:val="el-GR"/>
        </w:rPr>
        <w:t>%) της συμβατικής τιμής.</w:t>
      </w:r>
    </w:p>
    <w:p w14:paraId="0BF0690F" w14:textId="77777777" w:rsidR="00D25AE8" w:rsidRPr="000C3924" w:rsidRDefault="007D3ECE" w:rsidP="006370A0">
      <w:pPr>
        <w:numPr>
          <w:ilvl w:val="0"/>
          <w:numId w:val="8"/>
        </w:numPr>
        <w:spacing w:after="240"/>
        <w:ind w:left="595" w:hanging="425"/>
        <w:rPr>
          <w:bCs/>
          <w:i w:val="0"/>
          <w:lang w:val="el-GR"/>
        </w:rPr>
      </w:pPr>
      <w:r w:rsidRPr="000C3924">
        <w:rPr>
          <w:bCs/>
          <w:i w:val="0"/>
          <w:lang w:val="el-GR"/>
        </w:rPr>
        <w:t xml:space="preserve">Η εγγύηση πιστής εκτέλεσης της Σύμβασης επιστρέφεται στον Ανάδοχο μετά την οριστική ποσοτική και ποιοτική παραλαβή του Αντικειμένου της Σύμβασης και ύστερα από την εκκαθάριση των τυχόν απαιτήσεων από τους δύο συμβαλλόμενους, ενώ καταπίπτει αυτοδικαίως υπέρ </w:t>
      </w:r>
      <w:r w:rsidR="001A188F" w:rsidRPr="000C3924">
        <w:rPr>
          <w:bCs/>
          <w:i w:val="0"/>
          <w:lang w:val="el-GR"/>
        </w:rPr>
        <w:t>του Κέντρου</w:t>
      </w:r>
      <w:r w:rsidRPr="000C3924">
        <w:rPr>
          <w:bCs/>
          <w:i w:val="0"/>
          <w:lang w:val="el-GR"/>
        </w:rPr>
        <w:t>, σε περίπτωση τερματισμού της Σύμβασης εξαιτίας αποτυχίας του Αναδόχου να εκπληρώσει τις απορρέουσες από τη Σύμβαση υποχρεώσεις του.</w:t>
      </w:r>
    </w:p>
    <w:p w14:paraId="20FB25DD" w14:textId="77777777" w:rsidR="00D25AE8" w:rsidRPr="000C3924" w:rsidRDefault="007D3ECE" w:rsidP="006370A0">
      <w:pPr>
        <w:numPr>
          <w:ilvl w:val="0"/>
          <w:numId w:val="8"/>
        </w:numPr>
        <w:spacing w:after="240"/>
        <w:ind w:left="595" w:hanging="425"/>
        <w:rPr>
          <w:i w:val="0"/>
          <w:lang w:val="el-GR"/>
        </w:rPr>
      </w:pPr>
      <w:r w:rsidRPr="000C3924">
        <w:rPr>
          <w:i w:val="0"/>
          <w:lang w:val="el-GR"/>
        </w:rPr>
        <w:t xml:space="preserve">Η </w:t>
      </w:r>
      <w:r w:rsidRPr="000C3924">
        <w:rPr>
          <w:bCs/>
          <w:i w:val="0"/>
          <w:lang w:val="el-GR"/>
        </w:rPr>
        <w:t xml:space="preserve">εγγύηση πιστής εκτέλεσης της Σύμβασης εκδίδεται από πιστωτικά ιδρύματα ή άλλα νομικά πρόσωπα που λειτουργούν νόμιμα στην Κύπρο, </w:t>
      </w:r>
      <w:r w:rsidRPr="000C3924">
        <w:rPr>
          <w:i w:val="0"/>
          <w:lang w:val="el-GR"/>
        </w:rPr>
        <w:t>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0C3924">
        <w:rPr>
          <w:i w:val="0"/>
        </w:rPr>
        <w:t>GPA</w:t>
      </w:r>
      <w:r w:rsidRPr="000C3924">
        <w:rPr>
          <w:i w:val="0"/>
          <w:lang w:val="el-GR"/>
        </w:rPr>
        <w:t xml:space="preserve">) ή σε άλλες χώρες που έχουν υπογράψει και </w:t>
      </w:r>
      <w:r w:rsidRPr="000C3924">
        <w:rPr>
          <w:i w:val="0"/>
          <w:lang w:val="el-GR"/>
        </w:rPr>
        <w:lastRenderedPageBreak/>
        <w:t>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5DE858B7" w14:textId="77777777" w:rsidR="00D25AE8" w:rsidRPr="000C3924" w:rsidRDefault="007D3ECE" w:rsidP="006370A0">
      <w:pPr>
        <w:numPr>
          <w:ilvl w:val="0"/>
          <w:numId w:val="8"/>
        </w:numPr>
        <w:spacing w:after="240"/>
        <w:ind w:left="595" w:hanging="425"/>
        <w:rPr>
          <w:bCs/>
          <w:i w:val="0"/>
          <w:lang w:val="el-GR"/>
        </w:rPr>
      </w:pPr>
      <w:r w:rsidRPr="000C3924">
        <w:rPr>
          <w:bCs/>
          <w:i w:val="0"/>
          <w:lang w:val="el-GR"/>
        </w:rPr>
        <w:t>Η εγγύηση πιστής εκτέλεσης της Σύμβασης πρέπει να συνταχθεί σύμφωνα με το Έντυπο 14.</w:t>
      </w:r>
    </w:p>
    <w:p w14:paraId="35A03E9F" w14:textId="77777777" w:rsidR="00D25AE8" w:rsidRPr="000C3924" w:rsidRDefault="007D3ECE" w:rsidP="006370A0">
      <w:pPr>
        <w:numPr>
          <w:ilvl w:val="0"/>
          <w:numId w:val="8"/>
        </w:numPr>
        <w:spacing w:after="240"/>
        <w:ind w:left="595" w:hanging="425"/>
        <w:rPr>
          <w:bCs/>
          <w:i w:val="0"/>
          <w:lang w:val="el-GR"/>
        </w:rPr>
      </w:pPr>
      <w:r w:rsidRPr="000C3924">
        <w:rPr>
          <w:bCs/>
          <w:i w:val="0"/>
          <w:lang w:val="el-GR"/>
        </w:rPr>
        <w:t>Σε περίπτωση κοινοπραξίας, στην εγγύηση θα πρέπει να σημειώνεται ότι αυτή καλύπτει αλληλεγγύως όλα τα μέλη της κοινοπραξίας.</w:t>
      </w:r>
    </w:p>
    <w:p w14:paraId="5F8F20F1" w14:textId="77777777" w:rsidR="00D25AE8" w:rsidRPr="000C3924" w:rsidRDefault="00D25AE8" w:rsidP="000C3924">
      <w:pPr>
        <w:spacing w:after="240"/>
        <w:ind w:left="567"/>
        <w:rPr>
          <w:bCs/>
          <w:i w:val="0"/>
          <w:lang w:val="el-GR"/>
        </w:rPr>
      </w:pPr>
    </w:p>
    <w:p w14:paraId="10EFACD3" w14:textId="77777777" w:rsidR="00D25AE8" w:rsidRPr="000C3924" w:rsidRDefault="00D25AE8" w:rsidP="000C3924">
      <w:pPr>
        <w:spacing w:after="240"/>
        <w:ind w:left="567"/>
        <w:rPr>
          <w:i w:val="0"/>
          <w:highlight w:val="yellow"/>
          <w:lang w:val="el-GR"/>
        </w:rPr>
      </w:pPr>
    </w:p>
    <w:p w14:paraId="55C5C403" w14:textId="77777777" w:rsidR="00D25AE8" w:rsidRPr="000C3924" w:rsidRDefault="00D25AE8" w:rsidP="000C3924">
      <w:pPr>
        <w:spacing w:after="240"/>
        <w:rPr>
          <w:bCs/>
          <w:i w:val="0"/>
          <w:lang w:val="el-GR"/>
        </w:rPr>
      </w:pPr>
    </w:p>
    <w:p w14:paraId="1EFD8B1F" w14:textId="77777777" w:rsidR="00D25AE8" w:rsidRPr="000C3924" w:rsidRDefault="00D25AE8" w:rsidP="000C3924">
      <w:pPr>
        <w:spacing w:after="240"/>
        <w:rPr>
          <w:bCs/>
          <w:i w:val="0"/>
          <w:lang w:val="el-GR"/>
        </w:rPr>
        <w:sectPr w:rsidR="00D25AE8" w:rsidRPr="000C3924" w:rsidSect="00AB4F1C">
          <w:headerReference w:type="default" r:id="rId25"/>
          <w:footerReference w:type="default" r:id="rId26"/>
          <w:pgSz w:w="11906" w:h="16838" w:code="9"/>
          <w:pgMar w:top="720" w:right="720" w:bottom="720" w:left="720" w:header="568" w:footer="358" w:gutter="0"/>
          <w:pgNumType w:start="8"/>
          <w:cols w:space="720"/>
          <w:formProt w:val="0"/>
          <w:docGrid w:linePitch="299"/>
        </w:sectPr>
      </w:pPr>
    </w:p>
    <w:p w14:paraId="7FCEEA8A"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4008BEDF"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2A8F4BE7"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565F9D0E"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2D190E82"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354E64B3"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1B79E7D8" w14:textId="77777777" w:rsidR="005D1BE2" w:rsidRPr="00455D68" w:rsidRDefault="005D1BE2" w:rsidP="00F9321A">
      <w:pPr>
        <w:spacing w:after="240"/>
        <w:jc w:val="center"/>
        <w:rPr>
          <w:rFonts w:ascii="Arial Black" w:hAnsi="Arial Black" w:cs="Arial Black"/>
          <w:b/>
          <w:i w:val="0"/>
          <w:caps/>
          <w:sz w:val="32"/>
          <w:szCs w:val="32"/>
          <w:lang w:val="el-GR" w:eastAsia="el-GR"/>
        </w:rPr>
      </w:pPr>
    </w:p>
    <w:p w14:paraId="2EC00184" w14:textId="0CD2F409" w:rsidR="005D1BE2" w:rsidRPr="009D7251" w:rsidRDefault="007D3ECE" w:rsidP="00F9321A">
      <w:pPr>
        <w:spacing w:after="240"/>
        <w:jc w:val="center"/>
        <w:rPr>
          <w:rFonts w:ascii="Arial Black" w:hAnsi="Arial Black" w:cs="Arial Black"/>
          <w:b/>
          <w:i w:val="0"/>
          <w:caps/>
          <w:sz w:val="32"/>
          <w:szCs w:val="32"/>
          <w:lang w:val="el-GR" w:eastAsia="el-GR"/>
        </w:rPr>
        <w:sectPr w:rsidR="005D1BE2" w:rsidRPr="009D7251" w:rsidSect="00DF505B">
          <w:headerReference w:type="default" r:id="rId27"/>
          <w:footerReference w:type="default" r:id="rId28"/>
          <w:headerReference w:type="first" r:id="rId29"/>
          <w:footerReference w:type="first" r:id="rId30"/>
          <w:pgSz w:w="11906" w:h="16838" w:code="9"/>
          <w:pgMar w:top="720" w:right="720" w:bottom="720" w:left="720" w:header="567" w:footer="96" w:gutter="0"/>
          <w:cols w:space="720"/>
          <w:formProt w:val="0"/>
          <w:titlePg/>
          <w:docGrid w:linePitch="360"/>
        </w:sectPr>
      </w:pPr>
      <w:r w:rsidRPr="009D7251">
        <w:rPr>
          <w:rFonts w:ascii="Arial Black" w:hAnsi="Arial Black" w:cs="Arial Black"/>
          <w:b/>
          <w:i w:val="0"/>
          <w:caps/>
          <w:sz w:val="32"/>
          <w:szCs w:val="32"/>
          <w:lang w:val="el-GR" w:eastAsia="el-GR"/>
        </w:rPr>
        <w:t>ΜΕΡΟΣ Β: ΣΥΜΦΩΝΙΑ – ΕΙΔΙΚΟΙ ΟΡΟΙ ΣΥΜΒΑΣΗ</w:t>
      </w:r>
    </w:p>
    <w:p w14:paraId="1143E467" w14:textId="77777777" w:rsidR="005D1BE2" w:rsidRPr="009D7251" w:rsidRDefault="007D3ECE" w:rsidP="00F9321A">
      <w:pPr>
        <w:keepNext/>
        <w:spacing w:after="240"/>
        <w:jc w:val="center"/>
        <w:outlineLvl w:val="0"/>
        <w:rPr>
          <w:rFonts w:ascii="Arial Black" w:hAnsi="Arial Black" w:cs="Arial Black"/>
          <w:b/>
          <w:i w:val="0"/>
          <w:caps/>
          <w:sz w:val="28"/>
          <w:szCs w:val="28"/>
          <w:lang w:val="el-GR" w:eastAsia="el-GR"/>
        </w:rPr>
      </w:pPr>
      <w:bookmarkStart w:id="109" w:name="_Toc133413814"/>
      <w:bookmarkStart w:id="110" w:name="_Toc133933999"/>
      <w:r w:rsidRPr="009D7251">
        <w:rPr>
          <w:rFonts w:ascii="Arial Black" w:hAnsi="Arial Black" w:cs="Arial Black"/>
          <w:b/>
          <w:i w:val="0"/>
          <w:caps/>
          <w:sz w:val="28"/>
          <w:szCs w:val="28"/>
          <w:lang w:val="el-GR" w:eastAsia="el-GR"/>
        </w:rPr>
        <w:lastRenderedPageBreak/>
        <w:t>ΜΕΡΟΣ Β: ΣΥΜΦΩΝΙΑ – ΕΙΔΙΚΟΙ ΟΡΟΙ ΣΥΜΒΑΣΗΣ</w:t>
      </w:r>
      <w:bookmarkEnd w:id="109"/>
      <w:bookmarkEnd w:id="110"/>
    </w:p>
    <w:p w14:paraId="749E0979" w14:textId="77777777" w:rsidR="005D1BE2" w:rsidRPr="009D7251" w:rsidRDefault="007D3ECE" w:rsidP="009D7251">
      <w:pPr>
        <w:keepNext/>
        <w:spacing w:after="240" w:line="276" w:lineRule="auto"/>
        <w:outlineLvl w:val="0"/>
        <w:rPr>
          <w:b/>
          <w:i w:val="0"/>
          <w:caps/>
          <w:szCs w:val="22"/>
          <w:lang w:val="el-GR"/>
        </w:rPr>
      </w:pPr>
      <w:bookmarkStart w:id="111" w:name="_Toc133413815"/>
      <w:bookmarkStart w:id="112" w:name="_Toc133934000"/>
      <w:r w:rsidRPr="009D7251">
        <w:rPr>
          <w:b/>
          <w:i w:val="0"/>
          <w:caps/>
          <w:szCs w:val="22"/>
          <w:lang w:val="el-GR"/>
        </w:rPr>
        <w:t>ΠΡΟΟΙΜΙΟ</w:t>
      </w:r>
      <w:bookmarkEnd w:id="111"/>
      <w:bookmarkEnd w:id="112"/>
    </w:p>
    <w:p w14:paraId="6DDE60CA" w14:textId="77777777" w:rsidR="00F9321A" w:rsidRPr="009D7251" w:rsidRDefault="007D3ECE" w:rsidP="009D7251">
      <w:pPr>
        <w:overflowPunct/>
        <w:autoSpaceDE/>
        <w:spacing w:after="240" w:line="276" w:lineRule="auto"/>
        <w:textAlignment w:val="auto"/>
        <w:rPr>
          <w:bCs/>
          <w:i w:val="0"/>
          <w:szCs w:val="22"/>
          <w:lang w:val="el-GR"/>
        </w:rPr>
      </w:pPr>
      <w:bookmarkStart w:id="113" w:name="_Hlk127788315"/>
      <w:r w:rsidRPr="009D7251">
        <w:rPr>
          <w:bCs/>
          <w:i w:val="0"/>
          <w:szCs w:val="22"/>
          <w:lang w:val="el-GR"/>
        </w:rPr>
        <w:t xml:space="preserve">Το </w:t>
      </w:r>
      <w:r w:rsidRPr="009D7251">
        <w:rPr>
          <w:b/>
          <w:bCs/>
          <w:i w:val="0"/>
          <w:szCs w:val="22"/>
          <w:lang w:val="el-GR"/>
        </w:rPr>
        <w:t>Ογκολογικό Κέντρο Τράπεζας Κύπρου</w:t>
      </w:r>
      <w:r w:rsidRPr="009D7251">
        <w:rPr>
          <w:bCs/>
          <w:i w:val="0"/>
          <w:szCs w:val="22"/>
          <w:lang w:val="el-GR"/>
        </w:rPr>
        <w:t xml:space="preserve">, που εδρεύει στη διεύθυνση Λεωφόρος Ακροπόλεως 32, Στρόβολος (στο εξής το «Κέντρο») και το οποίο εκπροσωπείται νόμιμα από τον </w:t>
      </w:r>
      <w:r w:rsidRPr="009D7251">
        <w:rPr>
          <w:b/>
          <w:bCs/>
          <w:i w:val="0"/>
          <w:szCs w:val="22"/>
          <w:lang w:val="el-GR"/>
        </w:rPr>
        <w:t>κ. Πάνο Εργατούδη, Γενικό Διευθυντή,</w:t>
      </w:r>
    </w:p>
    <w:bookmarkEnd w:id="113"/>
    <w:p w14:paraId="07340CB6" w14:textId="77777777" w:rsidR="005D1BE2" w:rsidRPr="009D7251" w:rsidRDefault="007D3ECE" w:rsidP="009D7251">
      <w:pPr>
        <w:spacing w:after="240" w:line="276" w:lineRule="auto"/>
        <w:jc w:val="left"/>
        <w:rPr>
          <w:i w:val="0"/>
          <w:szCs w:val="22"/>
          <w:lang w:val="el-GR"/>
        </w:rPr>
      </w:pPr>
      <w:r w:rsidRPr="009D7251">
        <w:rPr>
          <w:i w:val="0"/>
          <w:szCs w:val="22"/>
          <w:lang w:val="el-GR"/>
        </w:rPr>
        <w:t>από το ένα μέρος,</w:t>
      </w:r>
    </w:p>
    <w:p w14:paraId="72D8682C" w14:textId="77777777" w:rsidR="005D1BE2" w:rsidRPr="009D7251" w:rsidRDefault="007D3ECE" w:rsidP="009D7251">
      <w:pPr>
        <w:spacing w:after="240" w:line="276" w:lineRule="auto"/>
        <w:rPr>
          <w:i w:val="0"/>
          <w:szCs w:val="22"/>
          <w:lang w:val="el-GR"/>
        </w:rPr>
      </w:pPr>
      <w:r w:rsidRPr="009D7251">
        <w:rPr>
          <w:i w:val="0"/>
          <w:szCs w:val="22"/>
          <w:lang w:val="el-GR"/>
        </w:rPr>
        <w:t>και</w:t>
      </w:r>
    </w:p>
    <w:p w14:paraId="732159D1" w14:textId="77777777" w:rsidR="005D1BE2" w:rsidRPr="009D7251" w:rsidRDefault="007D3ECE" w:rsidP="009D7251">
      <w:pPr>
        <w:spacing w:after="240" w:line="276" w:lineRule="auto"/>
        <w:rPr>
          <w:i w:val="0"/>
          <w:szCs w:val="22"/>
          <w:lang w:val="el-GR"/>
        </w:rPr>
      </w:pPr>
      <w:r w:rsidRPr="009D7251">
        <w:rPr>
          <w:i w:val="0"/>
          <w:szCs w:val="22"/>
        </w:rPr>
        <w:t>O</w:t>
      </w:r>
      <w:r w:rsidRPr="009D7251">
        <w:rPr>
          <w:i w:val="0"/>
          <w:szCs w:val="22"/>
          <w:lang w:val="el-GR"/>
        </w:rPr>
        <w:t>/</w:t>
      </w:r>
      <w:r w:rsidRPr="009D7251">
        <w:rPr>
          <w:i w:val="0"/>
          <w:szCs w:val="22"/>
        </w:rPr>
        <w:t>H</w:t>
      </w:r>
      <w:r w:rsidRPr="009D7251">
        <w:rPr>
          <w:i w:val="0"/>
          <w:szCs w:val="22"/>
          <w:lang w:val="el-GR"/>
        </w:rPr>
        <w:t xml:space="preserve"> </w:t>
      </w:r>
      <w:r w:rsidRPr="009D7251">
        <w:rPr>
          <w:b/>
          <w:i w:val="0"/>
          <w:szCs w:val="22"/>
          <w:lang w:val="el-GR"/>
        </w:rPr>
        <w:t>&lt;</w:t>
      </w:r>
      <w:r w:rsidRPr="009D7251">
        <w:rPr>
          <w:i w:val="0"/>
          <w:szCs w:val="22"/>
          <w:lang w:val="el-GR"/>
        </w:rPr>
        <w:t>Επωνυμία</w:t>
      </w:r>
      <w:r w:rsidRPr="009D7251">
        <w:rPr>
          <w:b/>
          <w:i w:val="0"/>
          <w:szCs w:val="22"/>
          <w:lang w:val="el-GR"/>
        </w:rPr>
        <w:t xml:space="preserve"> ή ονοματεπώνυμο Αναδόχου&gt;</w:t>
      </w:r>
      <w:r w:rsidRPr="009D7251">
        <w:rPr>
          <w:i w:val="0"/>
          <w:szCs w:val="22"/>
          <w:lang w:val="el-GR"/>
        </w:rPr>
        <w:t xml:space="preserve"> που εδρεύει στη διεύθυνση </w:t>
      </w:r>
      <w:r w:rsidRPr="009D7251">
        <w:rPr>
          <w:b/>
          <w:i w:val="0"/>
          <w:szCs w:val="22"/>
          <w:lang w:val="el-GR"/>
        </w:rPr>
        <w:t>&lt;ταχυδρομική διεύθυνση&gt;</w:t>
      </w:r>
      <w:r w:rsidRPr="009D7251">
        <w:rPr>
          <w:i w:val="0"/>
          <w:szCs w:val="22"/>
          <w:lang w:val="el-GR"/>
        </w:rPr>
        <w:t xml:space="preserve"> του/της </w:t>
      </w:r>
      <w:r w:rsidRPr="009D7251">
        <w:rPr>
          <w:b/>
          <w:i w:val="0"/>
          <w:szCs w:val="22"/>
          <w:lang w:val="el-GR"/>
        </w:rPr>
        <w:t>&lt;ονομασία πόλης</w:t>
      </w:r>
      <w:r w:rsidRPr="009D7251">
        <w:rPr>
          <w:i w:val="0"/>
          <w:szCs w:val="22"/>
          <w:lang w:val="el-GR"/>
        </w:rPr>
        <w:t xml:space="preserve">&gt; (στο εξής ο «Ανάδοχος») που εκπροσωπείται νόμιμα από τον/την </w:t>
      </w:r>
      <w:r w:rsidRPr="009D7251">
        <w:rPr>
          <w:b/>
          <w:i w:val="0"/>
          <w:szCs w:val="22"/>
          <w:lang w:val="el-GR"/>
        </w:rPr>
        <w:t>&lt;ονοματεπώνυμο, ιδιότητα&gt;</w:t>
      </w:r>
    </w:p>
    <w:p w14:paraId="617F8E40" w14:textId="77777777" w:rsidR="005D1BE2" w:rsidRPr="009D7251" w:rsidRDefault="007D3ECE" w:rsidP="009D7251">
      <w:pPr>
        <w:tabs>
          <w:tab w:val="left" w:pos="-1440"/>
          <w:tab w:val="left" w:pos="-720"/>
          <w:tab w:val="left" w:pos="828"/>
          <w:tab w:val="left" w:pos="1044"/>
          <w:tab w:val="left" w:pos="1260"/>
          <w:tab w:val="left" w:pos="1476"/>
          <w:tab w:val="left" w:pos="1692"/>
          <w:tab w:val="left" w:pos="2160"/>
        </w:tabs>
        <w:spacing w:after="240" w:line="276" w:lineRule="auto"/>
        <w:jc w:val="left"/>
        <w:rPr>
          <w:i w:val="0"/>
          <w:szCs w:val="22"/>
          <w:lang w:val="el-GR"/>
        </w:rPr>
      </w:pPr>
      <w:r w:rsidRPr="009D7251">
        <w:rPr>
          <w:i w:val="0"/>
          <w:szCs w:val="22"/>
          <w:lang w:val="el-GR"/>
        </w:rPr>
        <w:t>από τ</w:t>
      </w:r>
      <w:r w:rsidRPr="009D7251">
        <w:rPr>
          <w:i w:val="0"/>
          <w:szCs w:val="22"/>
        </w:rPr>
        <w:t>o</w:t>
      </w:r>
      <w:r w:rsidRPr="009D7251">
        <w:rPr>
          <w:i w:val="0"/>
          <w:szCs w:val="22"/>
          <w:lang w:val="el-GR"/>
        </w:rPr>
        <w:t xml:space="preserve"> άλλο μέρος,</w:t>
      </w:r>
    </w:p>
    <w:p w14:paraId="758119AB" w14:textId="77777777" w:rsidR="00F9321A" w:rsidRPr="009D7251" w:rsidRDefault="007D3ECE" w:rsidP="009D7251">
      <w:pPr>
        <w:spacing w:after="240" w:line="276" w:lineRule="auto"/>
        <w:rPr>
          <w:b/>
          <w:bCs/>
          <w:i w:val="0"/>
          <w:szCs w:val="22"/>
          <w:lang w:val="el-GR"/>
        </w:rPr>
      </w:pPr>
      <w:r w:rsidRPr="009D7251">
        <w:rPr>
          <w:bCs/>
          <w:i w:val="0"/>
          <w:szCs w:val="22"/>
          <w:lang w:val="el-GR"/>
        </w:rPr>
        <w:t xml:space="preserve">ύστερα από διαγωνισμό που διενεργήθηκε βάσει του υπ΄ αριθ. Π10/2023, Ανοικτού Διαγωνισμού για προμήθεια, εγκατάσταση και συντήρηση ενός (1)  Αξονικού Τομογράφου (CT scan) και ανατέθηκε βάσει της επιστολής  ανάθεσης ημερομηνίας </w:t>
      </w:r>
      <w:r w:rsidRPr="009D7251">
        <w:rPr>
          <w:b/>
          <w:bCs/>
          <w:i w:val="0"/>
          <w:szCs w:val="22"/>
          <w:lang w:val="el-GR"/>
        </w:rPr>
        <w:t>&lt;ημερομηνία γνωστοποίησης ανάθεσης&gt;</w:t>
      </w:r>
    </w:p>
    <w:p w14:paraId="74C2AEF4" w14:textId="77777777" w:rsidR="005D1BE2" w:rsidRPr="009D7251" w:rsidRDefault="007D3ECE" w:rsidP="009D7251">
      <w:pPr>
        <w:spacing w:after="240" w:line="276" w:lineRule="auto"/>
        <w:rPr>
          <w:i w:val="0"/>
          <w:szCs w:val="22"/>
          <w:lang w:val="el-GR"/>
        </w:rPr>
      </w:pPr>
      <w:r w:rsidRPr="009D7251">
        <w:rPr>
          <w:i w:val="0"/>
          <w:szCs w:val="22"/>
          <w:lang w:val="el-GR"/>
        </w:rPr>
        <w:t>συμφώνησαν τα ακόλουθα.</w:t>
      </w:r>
    </w:p>
    <w:p w14:paraId="6BBEADF7" w14:textId="77777777" w:rsidR="005D1BE2" w:rsidRPr="009D7251" w:rsidRDefault="007D3ECE" w:rsidP="002D4E2F">
      <w:pPr>
        <w:keepNext/>
        <w:numPr>
          <w:ilvl w:val="0"/>
          <w:numId w:val="42"/>
        </w:numPr>
        <w:spacing w:after="240" w:line="276" w:lineRule="auto"/>
        <w:outlineLvl w:val="0"/>
        <w:rPr>
          <w:b/>
          <w:i w:val="0"/>
          <w:caps/>
          <w:szCs w:val="22"/>
        </w:rPr>
      </w:pPr>
      <w:bookmarkStart w:id="114" w:name="_Toc133413816"/>
      <w:bookmarkStart w:id="115" w:name="_Toc133934001"/>
      <w:r w:rsidRPr="009D7251">
        <w:rPr>
          <w:b/>
          <w:i w:val="0"/>
          <w:caps/>
          <w:szCs w:val="22"/>
        </w:rPr>
        <w:t>ΔΟΜΗ ΤΗΣ ΣΥΜΒΑΣΗΣ</w:t>
      </w:r>
      <w:bookmarkEnd w:id="114"/>
      <w:bookmarkEnd w:id="115"/>
    </w:p>
    <w:p w14:paraId="0D24C928" w14:textId="77777777" w:rsidR="005D1BE2" w:rsidRPr="009D7251" w:rsidRDefault="007D3ECE" w:rsidP="002D4E2F">
      <w:pPr>
        <w:numPr>
          <w:ilvl w:val="0"/>
          <w:numId w:val="43"/>
        </w:numPr>
        <w:spacing w:after="240" w:line="276" w:lineRule="auto"/>
        <w:ind w:left="357" w:hanging="357"/>
        <w:rPr>
          <w:i w:val="0"/>
          <w:szCs w:val="22"/>
          <w:lang w:val="el-GR"/>
        </w:rPr>
      </w:pPr>
      <w:r w:rsidRPr="009D7251">
        <w:rPr>
          <w:i w:val="0"/>
          <w:szCs w:val="22"/>
          <w:lang w:val="el-GR"/>
        </w:rPr>
        <w:t>Ρητά συμφωνείται ότι τη Σύμβαση αποτελούν, ως ενιαία και αναπόσπαστα μέρη:</w:t>
      </w:r>
    </w:p>
    <w:p w14:paraId="5745B0B6" w14:textId="77777777" w:rsidR="005D1BE2" w:rsidRPr="009D7251"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Η παρούσα Συμφωνία</w:t>
      </w:r>
    </w:p>
    <w:p w14:paraId="27992443" w14:textId="77777777" w:rsidR="005D1BE2" w:rsidRPr="009D7251"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 xml:space="preserve">Το Παράρτημα II. ΟΡΟΙ ΕΝΤΟΛΗΣ – ΤΕΧΝΙΚΕΣ ΠΡΟΔΙΑΓΡΑΦΕΣ </w:t>
      </w:r>
    </w:p>
    <w:p w14:paraId="3910F8A1" w14:textId="77777777" w:rsidR="00F9321A" w:rsidRPr="009D7251"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 xml:space="preserve">Το Παράρτημα I. ΓΕΝΙΚΟΙ ΟΡΟΙ ΣΥΜΒΑΣΗΣ ΠΡΟΜΗΘΕΙΩΝ </w:t>
      </w:r>
    </w:p>
    <w:p w14:paraId="5B1F0D9B" w14:textId="77777777" w:rsidR="00F9321A"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 xml:space="preserve">Το Παράρτημα ΙΙΙ. ΣΥΜΦΩΝΙΑ ΣΥΝΤΗΡΗΣΗΣ </w:t>
      </w:r>
    </w:p>
    <w:p w14:paraId="5159DA56" w14:textId="77777777" w:rsidR="00F10897" w:rsidRPr="00F10897" w:rsidRDefault="007D3ECE" w:rsidP="002D4E2F">
      <w:pPr>
        <w:numPr>
          <w:ilvl w:val="0"/>
          <w:numId w:val="44"/>
        </w:numPr>
        <w:overflowPunct/>
        <w:autoSpaceDE/>
        <w:spacing w:before="0" w:after="240" w:line="276" w:lineRule="auto"/>
        <w:jc w:val="left"/>
        <w:textAlignment w:val="auto"/>
        <w:rPr>
          <w:bCs/>
          <w:i w:val="0"/>
          <w:szCs w:val="22"/>
          <w:lang w:val="el-GR"/>
        </w:rPr>
      </w:pPr>
      <w:r w:rsidRPr="009311F9">
        <w:rPr>
          <w:bCs/>
          <w:i w:val="0"/>
          <w:szCs w:val="22"/>
          <w:lang w:val="el-GR"/>
        </w:rPr>
        <w:t>Τα Έγγραφα του Διαγωνισμού Π10/202</w:t>
      </w:r>
      <w:r w:rsidRPr="00F10897">
        <w:rPr>
          <w:bCs/>
          <w:i w:val="0"/>
          <w:szCs w:val="22"/>
          <w:lang w:val="el-GR"/>
        </w:rPr>
        <w:t>3</w:t>
      </w:r>
    </w:p>
    <w:p w14:paraId="7F19E5B6" w14:textId="77777777" w:rsidR="005D1BE2" w:rsidRPr="009D7251" w:rsidRDefault="007D3ECE" w:rsidP="002D4E2F">
      <w:pPr>
        <w:numPr>
          <w:ilvl w:val="0"/>
          <w:numId w:val="44"/>
        </w:numPr>
        <w:overflowPunct/>
        <w:autoSpaceDE/>
        <w:spacing w:before="0" w:after="240" w:line="276" w:lineRule="auto"/>
        <w:jc w:val="left"/>
        <w:textAlignment w:val="auto"/>
        <w:rPr>
          <w:i w:val="0"/>
          <w:szCs w:val="22"/>
          <w:lang w:val="el-GR"/>
        </w:rPr>
      </w:pPr>
      <w:r w:rsidRPr="009D7251">
        <w:rPr>
          <w:i w:val="0"/>
          <w:szCs w:val="22"/>
          <w:lang w:val="el-GR"/>
        </w:rPr>
        <w:t xml:space="preserve">Η από </w:t>
      </w:r>
      <w:r w:rsidRPr="009D7251">
        <w:rPr>
          <w:b/>
          <w:i w:val="0"/>
          <w:szCs w:val="22"/>
          <w:lang w:val="el-GR"/>
        </w:rPr>
        <w:t>&lt;ημερομηνία υποβολής προσφοράς&gt;</w:t>
      </w:r>
      <w:r w:rsidRPr="009D7251">
        <w:rPr>
          <w:i w:val="0"/>
          <w:szCs w:val="22"/>
          <w:lang w:val="el-GR"/>
        </w:rPr>
        <w:t xml:space="preserve"> Προσφορά του Αναδόχου και οποιαδήποτε σχετική αλληλογραφία μεταξύ </w:t>
      </w:r>
      <w:r w:rsidR="00F9321A" w:rsidRPr="009D7251">
        <w:rPr>
          <w:i w:val="0"/>
          <w:szCs w:val="22"/>
          <w:lang w:val="el-GR"/>
        </w:rPr>
        <w:t>του Κέντρου</w:t>
      </w:r>
      <w:r w:rsidRPr="009D7251">
        <w:rPr>
          <w:i w:val="0"/>
          <w:szCs w:val="22"/>
          <w:lang w:val="el-GR"/>
        </w:rPr>
        <w:t xml:space="preserve"> και του Αναδόχου. </w:t>
      </w:r>
    </w:p>
    <w:p w14:paraId="1F8E7A78" w14:textId="77777777" w:rsidR="005D1BE2" w:rsidRPr="009D7251" w:rsidRDefault="007D3ECE" w:rsidP="009D7251">
      <w:pPr>
        <w:spacing w:after="240" w:line="276" w:lineRule="auto"/>
        <w:ind w:left="357"/>
        <w:rPr>
          <w:i w:val="0"/>
          <w:szCs w:val="22"/>
          <w:lang w:val="el-GR"/>
        </w:rPr>
      </w:pPr>
      <w:r w:rsidRPr="009D7251">
        <w:rPr>
          <w:i w:val="0"/>
          <w:szCs w:val="22"/>
          <w:lang w:val="el-GR"/>
        </w:rPr>
        <w:t>Σε περίπτωση διαφοράς ανάμεσα στα πιο πάνω μέρη, οι πρόνοιές τους θα εφαρμόζονται σύμφωνα με την πιο πάνω σειρά προτεραιότητας.</w:t>
      </w:r>
    </w:p>
    <w:p w14:paraId="37FD111B" w14:textId="77777777" w:rsidR="005D1BE2" w:rsidRPr="009D7251" w:rsidRDefault="007D3ECE" w:rsidP="002D4E2F">
      <w:pPr>
        <w:numPr>
          <w:ilvl w:val="0"/>
          <w:numId w:val="43"/>
        </w:numPr>
        <w:spacing w:after="240" w:line="276" w:lineRule="auto"/>
        <w:ind w:left="357" w:hanging="357"/>
        <w:rPr>
          <w:i w:val="0"/>
          <w:szCs w:val="22"/>
          <w:lang w:val="el-GR"/>
        </w:rPr>
      </w:pPr>
      <w:r w:rsidRPr="009D7251">
        <w:rPr>
          <w:i w:val="0"/>
          <w:szCs w:val="22"/>
          <w:lang w:val="el-GR"/>
        </w:rPr>
        <w:t xml:space="preserve">Αναπόσπαστο μέρος της Σύμβασης αποτελεί επίσης η </w:t>
      </w:r>
      <w:r w:rsidRPr="009D7251">
        <w:rPr>
          <w:b/>
          <w:i w:val="0"/>
          <w:szCs w:val="22"/>
          <w:lang w:val="el-GR"/>
        </w:rPr>
        <w:t>&lt;αριθμός αναφοράς&gt;</w:t>
      </w:r>
      <w:r w:rsidRPr="009D7251">
        <w:rPr>
          <w:i w:val="0"/>
          <w:szCs w:val="22"/>
          <w:lang w:val="el-GR"/>
        </w:rPr>
        <w:t xml:space="preserve"> Εγγυητική Επιστολή Πιστής Εκτέλεσης που εκδόθηκε από το </w:t>
      </w:r>
      <w:r w:rsidRPr="009D7251">
        <w:rPr>
          <w:b/>
          <w:i w:val="0"/>
          <w:szCs w:val="22"/>
          <w:lang w:val="el-GR"/>
        </w:rPr>
        <w:t xml:space="preserve">&lt;επωνυμία πιστωτικού ιδρύματος&gt; </w:t>
      </w:r>
      <w:r w:rsidRPr="009D7251">
        <w:rPr>
          <w:i w:val="0"/>
          <w:szCs w:val="22"/>
          <w:lang w:val="el-GR"/>
        </w:rPr>
        <w:t xml:space="preserve">ποσού </w:t>
      </w:r>
      <w:r w:rsidRPr="009D7251">
        <w:rPr>
          <w:b/>
          <w:i w:val="0"/>
          <w:szCs w:val="22"/>
          <w:lang w:val="el-GR"/>
        </w:rPr>
        <w:t>&lt;ποσό ολογράφως (ποσό αριθμητικά)&gt;</w:t>
      </w:r>
      <w:r w:rsidRPr="009D7251">
        <w:rPr>
          <w:i w:val="0"/>
          <w:szCs w:val="22"/>
          <w:lang w:val="el-GR"/>
        </w:rPr>
        <w:t>.</w:t>
      </w:r>
    </w:p>
    <w:p w14:paraId="0286058A" w14:textId="77777777" w:rsidR="005D1BE2" w:rsidRPr="009D7251" w:rsidRDefault="005D1BE2" w:rsidP="009D7251">
      <w:pPr>
        <w:spacing w:after="240" w:line="276" w:lineRule="auto"/>
        <w:rPr>
          <w:i w:val="0"/>
          <w:szCs w:val="22"/>
          <w:lang w:val="el-GR"/>
        </w:rPr>
      </w:pPr>
    </w:p>
    <w:p w14:paraId="6A8F329B" w14:textId="77777777" w:rsidR="005D1BE2" w:rsidRPr="009D7251" w:rsidRDefault="007D3ECE" w:rsidP="002D4E2F">
      <w:pPr>
        <w:keepNext/>
        <w:numPr>
          <w:ilvl w:val="0"/>
          <w:numId w:val="42"/>
        </w:numPr>
        <w:spacing w:after="240" w:line="276" w:lineRule="auto"/>
        <w:outlineLvl w:val="0"/>
        <w:rPr>
          <w:b/>
          <w:i w:val="0"/>
          <w:caps/>
          <w:szCs w:val="22"/>
          <w:lang w:val="el-GR"/>
        </w:rPr>
      </w:pPr>
      <w:bookmarkStart w:id="116" w:name="_Toc133413817"/>
      <w:bookmarkStart w:id="117" w:name="_Toc133934002"/>
      <w:r w:rsidRPr="009D7251">
        <w:rPr>
          <w:b/>
          <w:i w:val="0"/>
          <w:caps/>
          <w:szCs w:val="22"/>
          <w:lang w:val="el-GR"/>
        </w:rPr>
        <w:t>ΑΝΤΙΚΕΙΜΕΝΟ ΣΥΜΒΑΣΗΣ</w:t>
      </w:r>
      <w:bookmarkEnd w:id="116"/>
      <w:bookmarkEnd w:id="117"/>
    </w:p>
    <w:p w14:paraId="12955C59" w14:textId="77777777" w:rsidR="00FB71B4" w:rsidRPr="00B94FFE" w:rsidRDefault="007D3ECE" w:rsidP="002D4E2F">
      <w:pPr>
        <w:numPr>
          <w:ilvl w:val="0"/>
          <w:numId w:val="45"/>
        </w:numPr>
        <w:spacing w:line="276" w:lineRule="auto"/>
        <w:ind w:left="357" w:hanging="357"/>
        <w:rPr>
          <w:i w:val="0"/>
          <w:szCs w:val="22"/>
          <w:lang w:val="el-GR"/>
        </w:rPr>
      </w:pPr>
      <w:r w:rsidRPr="00B94FFE">
        <w:rPr>
          <w:i w:val="0"/>
          <w:szCs w:val="22"/>
          <w:lang w:val="el-GR"/>
        </w:rPr>
        <w:t xml:space="preserve">Το Αντικείμενο της Σύμβασης αποτελείται από δύο μέρη:  </w:t>
      </w:r>
    </w:p>
    <w:p w14:paraId="07048C5D" w14:textId="77777777" w:rsidR="00FB71B4" w:rsidRPr="00B94FFE" w:rsidRDefault="007D3ECE" w:rsidP="002D4E2F">
      <w:pPr>
        <w:numPr>
          <w:ilvl w:val="0"/>
          <w:numId w:val="46"/>
        </w:numPr>
        <w:spacing w:line="276" w:lineRule="auto"/>
        <w:ind w:left="993" w:hanging="425"/>
        <w:contextualSpacing/>
        <w:rPr>
          <w:i w:val="0"/>
          <w:szCs w:val="22"/>
          <w:lang w:val="el-GR"/>
        </w:rPr>
      </w:pPr>
      <w:r w:rsidRPr="00B94FFE">
        <w:rPr>
          <w:i w:val="0"/>
          <w:szCs w:val="22"/>
          <w:u w:val="single"/>
          <w:lang w:val="el-GR"/>
        </w:rPr>
        <w:lastRenderedPageBreak/>
        <w:t>Την προμήθεια και εγκατάσταση του Προϊόντος:</w:t>
      </w:r>
      <w:r w:rsidRPr="00B94FFE">
        <w:rPr>
          <w:i w:val="0"/>
          <w:szCs w:val="22"/>
          <w:lang w:val="el-GR"/>
        </w:rPr>
        <w:t xml:space="preserve"> Το μέρος αυτό περιλαμβάνει την προμήθεια, εγκατάσταση και αποδοχή ενός (1) νέου συστήματος Αξονικού Τομογράφου (</w:t>
      </w:r>
      <w:r w:rsidRPr="00B94FFE">
        <w:rPr>
          <w:i w:val="0"/>
          <w:szCs w:val="22"/>
        </w:rPr>
        <w:t>CT</w:t>
      </w:r>
      <w:r w:rsidRPr="00B94FFE">
        <w:rPr>
          <w:i w:val="0"/>
          <w:szCs w:val="22"/>
          <w:lang w:val="el-GR"/>
        </w:rPr>
        <w:t xml:space="preserve"> </w:t>
      </w:r>
      <w:r w:rsidRPr="00B94FFE">
        <w:rPr>
          <w:i w:val="0"/>
          <w:szCs w:val="22"/>
        </w:rPr>
        <w:t>scan</w:t>
      </w:r>
      <w:r w:rsidRPr="00B94FFE">
        <w:rPr>
          <w:i w:val="0"/>
          <w:szCs w:val="22"/>
          <w:lang w:val="el-GR"/>
        </w:rPr>
        <w:t xml:space="preserve">) καθώς και την εκπαίδευση του προσωπικού του Κέντρου. </w:t>
      </w:r>
    </w:p>
    <w:p w14:paraId="548990F1" w14:textId="77777777" w:rsidR="00FB71B4" w:rsidRPr="00B94FFE" w:rsidRDefault="007D3ECE" w:rsidP="002D4E2F">
      <w:pPr>
        <w:numPr>
          <w:ilvl w:val="0"/>
          <w:numId w:val="46"/>
        </w:numPr>
        <w:spacing w:line="276" w:lineRule="auto"/>
        <w:ind w:left="993" w:hanging="425"/>
        <w:contextualSpacing/>
        <w:rPr>
          <w:i w:val="0"/>
          <w:szCs w:val="22"/>
          <w:lang w:val="el-GR"/>
        </w:rPr>
      </w:pPr>
      <w:r w:rsidRPr="00B94FFE">
        <w:rPr>
          <w:i w:val="0"/>
          <w:szCs w:val="22"/>
          <w:u w:val="single"/>
          <w:lang w:val="el-GR"/>
        </w:rPr>
        <w:t>Τις υπηρεσίες συντήρησης:</w:t>
      </w:r>
      <w:r w:rsidRPr="00B94FFE">
        <w:rPr>
          <w:i w:val="0"/>
          <w:szCs w:val="22"/>
          <w:lang w:val="el-GR"/>
        </w:rPr>
        <w:t xml:space="preserve"> Το μέρος αυτό περιλαμβάνει την </w:t>
      </w:r>
      <w:r w:rsidRPr="00B94FFE">
        <w:rPr>
          <w:bCs/>
          <w:i w:val="0"/>
          <w:szCs w:val="22"/>
          <w:lang w:val="el-GR"/>
        </w:rPr>
        <w:t xml:space="preserve">προληπτική και διορθωτική </w:t>
      </w:r>
      <w:r w:rsidRPr="00B94FFE">
        <w:rPr>
          <w:i w:val="0"/>
          <w:szCs w:val="22"/>
          <w:lang w:val="el-GR"/>
        </w:rPr>
        <w:t xml:space="preserve">συντήρηση για οκτώ (8) έτη μετά την διετή (2) εργοστασιακή εγγύηση που θα καλύπτει το σύνολο του εξοπλισμού του συστήματος αξονικού τομογράφου. Η  ημερομηνία έναρξης της συντήρησης θα εξαρτηθεί από την επίσημη ημερομηνία παραλαβής και θα υπογραφεί ξεχωριστή Συμφωνία Συντήρησης (Παράρτημα </w:t>
      </w:r>
      <w:r w:rsidRPr="00B94FFE">
        <w:rPr>
          <w:i w:val="0"/>
          <w:szCs w:val="22"/>
          <w:lang w:val="en-GB"/>
        </w:rPr>
        <w:t>I</w:t>
      </w:r>
      <w:r w:rsidRPr="00B94FFE">
        <w:rPr>
          <w:i w:val="0"/>
          <w:szCs w:val="22"/>
          <w:lang w:val="el-GR"/>
        </w:rPr>
        <w:t>ΙΙ) την ίδια μέρα με την υπογραφή της παρούσης.</w:t>
      </w:r>
    </w:p>
    <w:p w14:paraId="3C8A607E" w14:textId="77777777" w:rsidR="00FB71B4" w:rsidRPr="009D7251" w:rsidRDefault="007D3ECE" w:rsidP="009D7251">
      <w:pPr>
        <w:spacing w:after="240" w:line="276" w:lineRule="auto"/>
        <w:ind w:left="357"/>
        <w:rPr>
          <w:i w:val="0"/>
          <w:szCs w:val="22"/>
          <w:lang w:val="el-GR"/>
        </w:rPr>
      </w:pPr>
      <w:r w:rsidRPr="00B94FFE">
        <w:rPr>
          <w:i w:val="0"/>
          <w:szCs w:val="22"/>
          <w:lang w:val="el-GR"/>
        </w:rPr>
        <w:t>Ο Ανάδοχος με την υπογραφή της παρούσης αναλαμβάνει και τα</w:t>
      </w:r>
      <w:r w:rsidRPr="009D7251">
        <w:rPr>
          <w:i w:val="0"/>
          <w:szCs w:val="22"/>
          <w:lang w:val="el-GR"/>
        </w:rPr>
        <w:t xml:space="preserve"> δύο μέρη που αποτελούν το Αντικείμενο της Σύμβασης.</w:t>
      </w:r>
    </w:p>
    <w:p w14:paraId="23A48DAE" w14:textId="77777777" w:rsidR="00FB71B4" w:rsidRPr="009D7251" w:rsidRDefault="007D3ECE" w:rsidP="002D4E2F">
      <w:pPr>
        <w:numPr>
          <w:ilvl w:val="0"/>
          <w:numId w:val="45"/>
        </w:numPr>
        <w:spacing w:after="240" w:line="276" w:lineRule="auto"/>
        <w:ind w:left="357" w:hanging="357"/>
        <w:rPr>
          <w:i w:val="0"/>
          <w:szCs w:val="22"/>
          <w:lang w:val="el-GR"/>
        </w:rPr>
      </w:pPr>
      <w:r w:rsidRPr="009D7251">
        <w:rPr>
          <w:i w:val="0"/>
          <w:szCs w:val="22"/>
          <w:lang w:val="el-GR"/>
        </w:rPr>
        <w:t>Σε περίπτωση αναστολής ή τερματισμού της παραγωγής οποιουδήποτε προϊόντος που περιλαμβάνεται στον Κατάλογο Προϊόντων, το Κέντρο ή/και ο Ανάδοχος δικαιούνται να ζητήσουν αναθεώρηση του Καταλόγου με την αντικατάσταση του συγκεκριμένου προϊόντος με άλλο, του ίδιου κατασκευαστή. Σε περίπτωση που το αίτημα για την αναθεώρηση υποβάλλεται από τον Ανάδοχο, αυτός υποχρεούται να συνυποβάλει επίσημη βεβαίωση του κατασκευαστή από την οποία να προκύπτει ότι έχει ανασταλεί η παραγωγή του προϊόντος καθώς και σχετική τεκμηρίωση από την οποία να προκύπτει ότι  τα τεχνικά χαρακτηριστικά του νέου προτεινόμενου προϊόντος είναι ίσα ή ανώτερα από τα τεχνικά χαρακτηριστικά αυτού που αντικαθίσταται. Η αναθεώρηση του Καταλόγου, στην περίπτωση αυτή, υπόκειται στην έγκριση του Κέντρου, σύμφωνα με το άρθρο 19 των Γενικών Όρων.</w:t>
      </w:r>
    </w:p>
    <w:p w14:paraId="7ADBFFC2" w14:textId="77777777" w:rsidR="005D1BE2" w:rsidRPr="009D7251" w:rsidRDefault="007D3ECE" w:rsidP="002D4E2F">
      <w:pPr>
        <w:keepNext/>
        <w:numPr>
          <w:ilvl w:val="0"/>
          <w:numId w:val="42"/>
        </w:numPr>
        <w:spacing w:after="240" w:line="276" w:lineRule="auto"/>
        <w:outlineLvl w:val="0"/>
        <w:rPr>
          <w:b/>
          <w:i w:val="0"/>
          <w:caps/>
          <w:szCs w:val="22"/>
        </w:rPr>
      </w:pPr>
      <w:bookmarkStart w:id="118" w:name="_Toc133413818"/>
      <w:bookmarkStart w:id="119" w:name="_Toc133934003"/>
      <w:r w:rsidRPr="009D7251">
        <w:rPr>
          <w:b/>
          <w:i w:val="0"/>
          <w:caps/>
          <w:szCs w:val="22"/>
        </w:rPr>
        <w:t>ΑΞΙΑ ΣΥΜΒΑΣΗΣ</w:t>
      </w:r>
      <w:bookmarkEnd w:id="118"/>
      <w:bookmarkEnd w:id="119"/>
    </w:p>
    <w:p w14:paraId="64EFB47A" w14:textId="77777777" w:rsidR="00FB71B4" w:rsidRPr="009D7251" w:rsidRDefault="007D3ECE" w:rsidP="002D4E2F">
      <w:pPr>
        <w:numPr>
          <w:ilvl w:val="0"/>
          <w:numId w:val="47"/>
        </w:numPr>
        <w:spacing w:after="240" w:line="276" w:lineRule="auto"/>
        <w:ind w:left="357" w:hanging="357"/>
        <w:rPr>
          <w:i w:val="0"/>
          <w:szCs w:val="22"/>
        </w:rPr>
      </w:pPr>
      <w:r w:rsidRPr="009D7251">
        <w:rPr>
          <w:i w:val="0"/>
          <w:szCs w:val="22"/>
          <w:lang w:val="el-GR"/>
        </w:rPr>
        <w:t xml:space="preserve">Η συνολική Αξία της Σύμβασης  ορίζεται στο ποσό των </w:t>
      </w:r>
      <w:r w:rsidRPr="009D7251">
        <w:rPr>
          <w:b/>
          <w:i w:val="0"/>
          <w:szCs w:val="22"/>
          <w:lang w:val="el-GR"/>
        </w:rPr>
        <w:t>&lt;ποσό ολογράφως (ποσό αριθμητικά)&gt;</w:t>
      </w:r>
      <w:r w:rsidRPr="009D7251">
        <w:rPr>
          <w:i w:val="0"/>
          <w:szCs w:val="22"/>
          <w:lang w:val="el-GR"/>
        </w:rPr>
        <w:t xml:space="preserve"> Ευρώ . Στο ποσό αυτό δεν περιλαμβάνεται ο αναλογούν ΦΠΑ. </w:t>
      </w:r>
    </w:p>
    <w:p w14:paraId="5AEBA807" w14:textId="77777777" w:rsidR="00FB71B4" w:rsidRPr="009D7251" w:rsidRDefault="007D3ECE" w:rsidP="002D4E2F">
      <w:pPr>
        <w:numPr>
          <w:ilvl w:val="0"/>
          <w:numId w:val="47"/>
        </w:numPr>
        <w:spacing w:after="240" w:line="276" w:lineRule="auto"/>
        <w:ind w:left="357" w:hanging="357"/>
        <w:rPr>
          <w:i w:val="0"/>
          <w:szCs w:val="22"/>
          <w:lang w:val="el-GR"/>
        </w:rPr>
      </w:pPr>
      <w:r w:rsidRPr="009D7251">
        <w:rPr>
          <w:bCs/>
          <w:i w:val="0"/>
          <w:szCs w:val="22"/>
          <w:lang w:val="el-GR"/>
        </w:rPr>
        <w:t>Στην αξία της Σύμβασης, την οποία ο Ανάδοχος θεωρεί νόμιμο, εύλογο και επαρκές αντάλλαγμα για την εκτέλεση της Σύμβασης, περιλαμβάνεται κάθε είδους δαπάνη που θα απαιτηθεί ή ενδέχεται να απαιτηθεί για την κάλυψη των υποχρεώσεων του Αναδόχου, τα έξοδα και το κέρδος του, περιλαμβανόμενων τυχόν αμοιβών τρίτων, χωρίς καμία περαιτέρω επιβάρυνση του Κέντρου.</w:t>
      </w:r>
    </w:p>
    <w:p w14:paraId="1D99EA1D" w14:textId="77777777" w:rsidR="00FB71B4" w:rsidRPr="009D7251" w:rsidRDefault="007D3ECE" w:rsidP="002D4E2F">
      <w:pPr>
        <w:numPr>
          <w:ilvl w:val="0"/>
          <w:numId w:val="47"/>
        </w:numPr>
        <w:spacing w:after="240" w:line="276" w:lineRule="auto"/>
        <w:ind w:left="357" w:hanging="357"/>
        <w:rPr>
          <w:i w:val="0"/>
          <w:szCs w:val="22"/>
          <w:lang w:val="el-GR"/>
        </w:rPr>
      </w:pPr>
      <w:r w:rsidRPr="009D7251">
        <w:rPr>
          <w:bCs/>
          <w:i w:val="0"/>
          <w:szCs w:val="22"/>
          <w:lang w:val="el-GR"/>
        </w:rPr>
        <w:t>Στην περίπτωση του εδαφίου (2) του άρθρου 2, η τιμή του νέου προϊόντος θα παραμένει ίδια με αυτή του αντικαθιστώμενου, εκτός αν η τιμή στην οποία προσφέρεται το νέο προϊόν στην Κυπριακή αγορά είναι μικρότερη από αυτήν του Καταλόγου Προϊόντων, οπότε θα αναθεωρείται ανάλογα.</w:t>
      </w:r>
    </w:p>
    <w:p w14:paraId="34B71EA5" w14:textId="77777777" w:rsidR="005D1BE2" w:rsidRPr="00B94FFE" w:rsidRDefault="007D3ECE" w:rsidP="002D4E2F">
      <w:pPr>
        <w:keepNext/>
        <w:numPr>
          <w:ilvl w:val="0"/>
          <w:numId w:val="42"/>
        </w:numPr>
        <w:spacing w:after="240" w:line="276" w:lineRule="auto"/>
        <w:outlineLvl w:val="0"/>
        <w:rPr>
          <w:b/>
          <w:i w:val="0"/>
          <w:caps/>
          <w:szCs w:val="22"/>
        </w:rPr>
      </w:pPr>
      <w:bookmarkStart w:id="120" w:name="_Toc133413819"/>
      <w:bookmarkStart w:id="121" w:name="_Toc133934004"/>
      <w:r w:rsidRPr="00B94FFE">
        <w:rPr>
          <w:b/>
          <w:i w:val="0"/>
          <w:caps/>
          <w:szCs w:val="22"/>
        </w:rPr>
        <w:t>ΥΠΕΥΘΥΝΟΣ ΣΥΝΤΟΝΙΣΤΗΣ</w:t>
      </w:r>
      <w:bookmarkEnd w:id="120"/>
      <w:bookmarkEnd w:id="121"/>
      <w:r w:rsidRPr="00B94FFE">
        <w:rPr>
          <w:b/>
          <w:i w:val="0"/>
          <w:caps/>
          <w:szCs w:val="22"/>
        </w:rPr>
        <w:t xml:space="preserve"> </w:t>
      </w:r>
    </w:p>
    <w:p w14:paraId="701F7E0C" w14:textId="77777777" w:rsidR="00FB71B4" w:rsidRPr="009D7251" w:rsidRDefault="007D3ECE" w:rsidP="002D4E2F">
      <w:pPr>
        <w:numPr>
          <w:ilvl w:val="0"/>
          <w:numId w:val="48"/>
        </w:numPr>
        <w:spacing w:after="240" w:line="276" w:lineRule="auto"/>
        <w:ind w:left="357" w:hanging="357"/>
        <w:rPr>
          <w:i w:val="0"/>
          <w:szCs w:val="22"/>
          <w:lang w:val="el-GR"/>
        </w:rPr>
      </w:pPr>
      <w:r w:rsidRPr="00B94FFE">
        <w:rPr>
          <w:i w:val="0"/>
          <w:szCs w:val="22"/>
          <w:lang w:val="el-GR"/>
        </w:rPr>
        <w:t>Υπεύθυνος Συντονιστής εκ μέρους του Κέντρου είναι η Δρ. Χλόη Συμεωνίδου, Διευθύντρια Διαγνωστικής &amp; Επεμβατικής Ακτινολογίας,  η οποίος και έχει ως ευθύνη την παρακολούθηση και το χειρισμό της Σύμβασης στα πλαίσια</w:t>
      </w:r>
      <w:r w:rsidRPr="009D7251">
        <w:rPr>
          <w:i w:val="0"/>
          <w:szCs w:val="22"/>
          <w:lang w:val="el-GR"/>
        </w:rPr>
        <w:t xml:space="preserve"> των προνοιών της.</w:t>
      </w:r>
    </w:p>
    <w:p w14:paraId="033397F6" w14:textId="77777777" w:rsidR="009D7251" w:rsidRPr="009D7251" w:rsidRDefault="007D3ECE" w:rsidP="002D4E2F">
      <w:pPr>
        <w:keepNext/>
        <w:numPr>
          <w:ilvl w:val="0"/>
          <w:numId w:val="42"/>
        </w:numPr>
        <w:spacing w:after="240" w:line="276" w:lineRule="auto"/>
        <w:outlineLvl w:val="0"/>
        <w:rPr>
          <w:b/>
          <w:i w:val="0"/>
          <w:caps/>
          <w:szCs w:val="22"/>
        </w:rPr>
      </w:pPr>
      <w:bookmarkStart w:id="122" w:name="_Toc133413820"/>
      <w:bookmarkStart w:id="123" w:name="_Toc133934005"/>
      <w:r w:rsidRPr="009D7251">
        <w:rPr>
          <w:b/>
          <w:i w:val="0"/>
          <w:caps/>
          <w:szCs w:val="22"/>
        </w:rPr>
        <w:t>ΗΜΕΡΟΜΗΝΙΑ ΕΝΑΡΞΗΣ ΚΑΙ ΔΙΑΡΚΕΙΑ ΕΚΤΕΛΕΣΗΣ</w:t>
      </w:r>
      <w:bookmarkEnd w:id="122"/>
      <w:bookmarkEnd w:id="123"/>
    </w:p>
    <w:p w14:paraId="6D5966BF" w14:textId="77777777" w:rsidR="009F0584" w:rsidRPr="00B94FFE" w:rsidRDefault="007D3ECE" w:rsidP="002D4E2F">
      <w:pPr>
        <w:numPr>
          <w:ilvl w:val="0"/>
          <w:numId w:val="49"/>
        </w:numPr>
        <w:spacing w:after="240" w:line="276" w:lineRule="auto"/>
        <w:ind w:left="357" w:hanging="357"/>
        <w:rPr>
          <w:i w:val="0"/>
          <w:szCs w:val="22"/>
          <w:lang w:val="el-GR"/>
        </w:rPr>
      </w:pPr>
      <w:r w:rsidRPr="00B94FFE">
        <w:rPr>
          <w:i w:val="0"/>
          <w:szCs w:val="22"/>
          <w:lang w:val="el-GR"/>
        </w:rPr>
        <w:t>Η παρούσα Σύμβαση τίθεται σε ισχύ από τη στιγμή της υπογραφής της.</w:t>
      </w:r>
    </w:p>
    <w:p w14:paraId="19C797F1" w14:textId="77777777" w:rsidR="009F0584" w:rsidRPr="00B94FFE" w:rsidRDefault="007D3ECE" w:rsidP="002D4E2F">
      <w:pPr>
        <w:numPr>
          <w:ilvl w:val="0"/>
          <w:numId w:val="49"/>
        </w:numPr>
        <w:spacing w:after="240" w:line="276" w:lineRule="auto"/>
        <w:ind w:left="357" w:hanging="357"/>
        <w:rPr>
          <w:i w:val="0"/>
          <w:szCs w:val="22"/>
          <w:lang w:val="el-GR"/>
        </w:rPr>
      </w:pPr>
      <w:r w:rsidRPr="00B94FFE">
        <w:rPr>
          <w:i w:val="0"/>
          <w:szCs w:val="22"/>
          <w:lang w:val="el-GR"/>
        </w:rPr>
        <w:t>Η μέγιστη διάρκεια εκτέλεσης του Αντικειμένου της Σύμβασης, είναι εκατό είκοσι έξι (126) μήνες και χωρίζεται σε δύο περιόδους:</w:t>
      </w:r>
    </w:p>
    <w:p w14:paraId="191CA7FC" w14:textId="77777777" w:rsidR="009F0584" w:rsidRPr="00B94FFE" w:rsidRDefault="007D3ECE" w:rsidP="002D4E2F">
      <w:pPr>
        <w:numPr>
          <w:ilvl w:val="0"/>
          <w:numId w:val="50"/>
        </w:numPr>
        <w:overflowPunct/>
        <w:autoSpaceDE/>
        <w:spacing w:before="0" w:after="240" w:line="276" w:lineRule="auto"/>
        <w:textAlignment w:val="auto"/>
        <w:rPr>
          <w:bCs/>
          <w:i w:val="0"/>
          <w:szCs w:val="22"/>
          <w:lang w:val="el-GR"/>
        </w:rPr>
      </w:pPr>
      <w:r w:rsidRPr="00B94FFE">
        <w:rPr>
          <w:bCs/>
          <w:i w:val="0"/>
          <w:szCs w:val="22"/>
          <w:lang w:val="el-GR"/>
        </w:rPr>
        <w:t>Η πρώτη περίοδος ξεκινά με την υπογραφή της παρούσας συμφωνίας και τελειώνει με την τελική αποδοχή του εξοπλισμού και δεν πρέπει να ξεπερνά τους έξι (6) μήνες,</w:t>
      </w:r>
    </w:p>
    <w:p w14:paraId="7B652132" w14:textId="77777777" w:rsidR="009F0584" w:rsidRPr="00B94FFE" w:rsidRDefault="007D3ECE" w:rsidP="002D4E2F">
      <w:pPr>
        <w:numPr>
          <w:ilvl w:val="0"/>
          <w:numId w:val="50"/>
        </w:numPr>
        <w:overflowPunct/>
        <w:autoSpaceDE/>
        <w:spacing w:before="0" w:after="240" w:line="276" w:lineRule="auto"/>
        <w:textAlignment w:val="auto"/>
        <w:rPr>
          <w:bCs/>
          <w:i w:val="0"/>
          <w:szCs w:val="22"/>
          <w:lang w:val="el-GR"/>
        </w:rPr>
      </w:pPr>
      <w:r w:rsidRPr="00B94FFE">
        <w:rPr>
          <w:bCs/>
          <w:i w:val="0"/>
          <w:szCs w:val="22"/>
          <w:lang w:val="el-GR"/>
        </w:rPr>
        <w:t>Η δεύτερη περίοδος ξεκινά την ημερομηνία τελικής αποδοχής του εξοπλισμού και τελειώνει μετά από εκατό είκοσι (120) μήνες.</w:t>
      </w:r>
    </w:p>
    <w:p w14:paraId="71B77345" w14:textId="77777777" w:rsidR="009F0584" w:rsidRPr="00B94FFE" w:rsidRDefault="007D3ECE" w:rsidP="002D4E2F">
      <w:pPr>
        <w:numPr>
          <w:ilvl w:val="0"/>
          <w:numId w:val="49"/>
        </w:numPr>
        <w:spacing w:after="240" w:line="276" w:lineRule="auto"/>
        <w:ind w:left="357" w:hanging="357"/>
        <w:rPr>
          <w:i w:val="0"/>
          <w:szCs w:val="22"/>
          <w:lang w:val="el-GR"/>
        </w:rPr>
      </w:pPr>
      <w:r w:rsidRPr="00B94FFE">
        <w:rPr>
          <w:i w:val="0"/>
          <w:szCs w:val="22"/>
          <w:lang w:val="el-GR"/>
        </w:rPr>
        <w:lastRenderedPageBreak/>
        <w:t>Η παράδοση των προϊόντων και των εργασιών τοποθέτησης, εγκατάστασης, εκπαίδευσης στη χρήση ή συντήρησης του Αντικειμένου της Σύμβασης από τον Ανάδοχο είναι δυνατό να μεταβάλλεται χρονικά σύμφωνα με τις ισχύουσες διαδικασίες, μετά από κοινή συμφωνία και υπό την προϋπόθεση ότι δεν μεταβάλλεται η συνολική περίοδος εκτέλεσης της Σύμβασης.</w:t>
      </w:r>
    </w:p>
    <w:p w14:paraId="25CE24DD" w14:textId="77777777" w:rsidR="009F0584" w:rsidRPr="00B94FFE" w:rsidRDefault="007D3ECE" w:rsidP="002D4E2F">
      <w:pPr>
        <w:numPr>
          <w:ilvl w:val="0"/>
          <w:numId w:val="49"/>
        </w:numPr>
        <w:spacing w:after="240" w:line="276" w:lineRule="auto"/>
        <w:ind w:left="357" w:hanging="357"/>
        <w:rPr>
          <w:i w:val="0"/>
          <w:szCs w:val="22"/>
          <w:lang w:val="el-GR"/>
        </w:rPr>
      </w:pPr>
      <w:r w:rsidRPr="00B94FFE">
        <w:rPr>
          <w:i w:val="0"/>
          <w:szCs w:val="22"/>
          <w:lang w:val="el-GR"/>
        </w:rPr>
        <w:t xml:space="preserve">Η παρούσα Σύμβαση παύει να ισχύει με την εκτέλεση και των δύο μερών που αναφέρονται στο Αντικείμενο της Σύμβασης ή και εάν προκύψει ανάγκη εφαρμογής των άρθρων περί τερματισμού της Σύμβασης του Παραρτήματος Ι. ΓΕΝΙΚΟΙ ΟΡΟΙ ΣΥΜΒΑΣΗΣ. </w:t>
      </w:r>
    </w:p>
    <w:p w14:paraId="7069036E" w14:textId="77777777" w:rsidR="005D1BE2" w:rsidRPr="00B94FFE" w:rsidRDefault="007D3ECE" w:rsidP="002D4E2F">
      <w:pPr>
        <w:keepNext/>
        <w:numPr>
          <w:ilvl w:val="0"/>
          <w:numId w:val="42"/>
        </w:numPr>
        <w:spacing w:after="240" w:line="276" w:lineRule="auto"/>
        <w:outlineLvl w:val="0"/>
        <w:rPr>
          <w:b/>
          <w:i w:val="0"/>
          <w:caps/>
          <w:szCs w:val="22"/>
        </w:rPr>
      </w:pPr>
      <w:bookmarkStart w:id="124" w:name="_Toc133413821"/>
      <w:bookmarkStart w:id="125" w:name="_Toc133934006"/>
      <w:r w:rsidRPr="00B94FFE">
        <w:rPr>
          <w:b/>
          <w:i w:val="0"/>
          <w:caps/>
          <w:szCs w:val="22"/>
        </w:rPr>
        <w:t>ΠΡΟΫΠΟΘΕΣΕΙΣ ΚΑΙ ΔΙΑΔΙΚΑΣΙΑ ΠΛΗΡΩΜΗΣ</w:t>
      </w:r>
      <w:bookmarkEnd w:id="124"/>
      <w:bookmarkEnd w:id="125"/>
    </w:p>
    <w:p w14:paraId="07B5884D" w14:textId="77777777" w:rsidR="005D1BE2" w:rsidRPr="00B94FFE" w:rsidRDefault="007D3ECE" w:rsidP="002D4E2F">
      <w:pPr>
        <w:numPr>
          <w:ilvl w:val="0"/>
          <w:numId w:val="51"/>
        </w:numPr>
        <w:spacing w:after="240" w:line="276" w:lineRule="auto"/>
        <w:rPr>
          <w:i w:val="0"/>
          <w:szCs w:val="22"/>
          <w:lang w:val="el-GR"/>
        </w:rPr>
      </w:pPr>
      <w:r w:rsidRPr="00B94FFE">
        <w:rPr>
          <w:i w:val="0"/>
          <w:szCs w:val="22"/>
          <w:lang w:val="el-GR"/>
        </w:rPr>
        <w:t xml:space="preserve">Οι πληρωμές θα γίνονται σε </w:t>
      </w:r>
      <w:r w:rsidRPr="00B94FFE">
        <w:rPr>
          <w:b/>
          <w:i w:val="0"/>
          <w:szCs w:val="22"/>
          <w:lang w:val="el-GR"/>
        </w:rPr>
        <w:t>Ευρώ</w:t>
      </w:r>
      <w:r w:rsidRPr="00B94FFE">
        <w:rPr>
          <w:i w:val="0"/>
          <w:szCs w:val="22"/>
          <w:lang w:val="el-GR"/>
        </w:rPr>
        <w:t xml:space="preserve"> στον τραπεζικό λογαριασμό που γνωστοποιείται από τον Ανάδοχο </w:t>
      </w:r>
      <w:r w:rsidR="00F9321A" w:rsidRPr="00B94FFE">
        <w:rPr>
          <w:i w:val="0"/>
          <w:szCs w:val="22"/>
          <w:lang w:val="el-GR"/>
        </w:rPr>
        <w:t>στο Κέντρο</w:t>
      </w:r>
      <w:r w:rsidRPr="00B94FFE">
        <w:rPr>
          <w:i w:val="0"/>
          <w:szCs w:val="22"/>
          <w:lang w:val="el-GR"/>
        </w:rPr>
        <w:t xml:space="preserve"> σύμφωνα με το άρθρο 22.1 του Παραρτήματος Ι. </w:t>
      </w:r>
    </w:p>
    <w:p w14:paraId="5A3AB6D5" w14:textId="77777777" w:rsidR="005D1BE2" w:rsidRPr="00B94FFE" w:rsidRDefault="007D3ECE" w:rsidP="002D4E2F">
      <w:pPr>
        <w:numPr>
          <w:ilvl w:val="0"/>
          <w:numId w:val="51"/>
        </w:numPr>
        <w:spacing w:after="240" w:line="276" w:lineRule="auto"/>
        <w:rPr>
          <w:i w:val="0"/>
          <w:szCs w:val="22"/>
          <w:lang w:val="el-GR"/>
        </w:rPr>
      </w:pPr>
      <w:r w:rsidRPr="00B94FFE">
        <w:rPr>
          <w:i w:val="0"/>
          <w:szCs w:val="22"/>
          <w:lang w:val="el-GR"/>
        </w:rPr>
        <w:t>Οι πληρωμές θα γίνονται έναντι τιμολογίου, δυνάμει των προνοιών των άρθρων 22 και 23 του Παραρτήματος Ι, με τον παρακάτω τρόπο:</w:t>
      </w:r>
    </w:p>
    <w:p w14:paraId="1984E073" w14:textId="77777777" w:rsidR="009F0584" w:rsidRPr="009D7251" w:rsidRDefault="007D3ECE" w:rsidP="002D4E2F">
      <w:pPr>
        <w:numPr>
          <w:ilvl w:val="0"/>
          <w:numId w:val="52"/>
        </w:numPr>
        <w:overflowPunct/>
        <w:autoSpaceDE/>
        <w:spacing w:before="0" w:after="240" w:line="276" w:lineRule="auto"/>
        <w:ind w:left="720"/>
        <w:jc w:val="left"/>
        <w:textAlignment w:val="auto"/>
        <w:rPr>
          <w:i w:val="0"/>
          <w:szCs w:val="22"/>
          <w:lang w:val="el-GR"/>
        </w:rPr>
      </w:pPr>
      <w:r w:rsidRPr="00B94FFE">
        <w:rPr>
          <w:i w:val="0"/>
          <w:szCs w:val="22"/>
          <w:lang w:val="el-GR"/>
        </w:rPr>
        <w:t xml:space="preserve">Χορήγηση προκαταβολής ποσού που αντιστοιχεί στο </w:t>
      </w:r>
      <w:r w:rsidRPr="00B94FFE">
        <w:rPr>
          <w:b/>
          <w:i w:val="0"/>
          <w:szCs w:val="22"/>
          <w:lang w:val="el-GR"/>
        </w:rPr>
        <w:t>Δεκαπέντε τοις εκατό (15%)</w:t>
      </w:r>
      <w:r w:rsidRPr="00B94FFE">
        <w:rPr>
          <w:bCs/>
          <w:i w:val="0"/>
          <w:szCs w:val="22"/>
          <w:lang w:val="el-GR"/>
        </w:rPr>
        <w:t xml:space="preserve"> </w:t>
      </w:r>
      <w:r w:rsidRPr="00B94FFE">
        <w:rPr>
          <w:i w:val="0"/>
          <w:szCs w:val="22"/>
          <w:lang w:val="el-GR"/>
        </w:rPr>
        <w:t>της Συμβατικής Αξίας, μετά την υπογραφή της Σύμβασης και με την προϋπόθεση της</w:t>
      </w:r>
      <w:r w:rsidRPr="009D7251">
        <w:rPr>
          <w:i w:val="0"/>
          <w:szCs w:val="22"/>
          <w:lang w:val="el-GR"/>
        </w:rPr>
        <w:t xml:space="preserve"> προσκόμισης από τον Ανάδοχο, ως έναντι, ισόποσης </w:t>
      </w:r>
      <w:r w:rsidRPr="009D7251">
        <w:rPr>
          <w:b/>
          <w:bCs/>
          <w:i w:val="0"/>
          <w:szCs w:val="22"/>
          <w:lang w:val="el-GR"/>
        </w:rPr>
        <w:t>Εγγύησης Προκαταβολής</w:t>
      </w:r>
      <w:r w:rsidRPr="009D7251">
        <w:rPr>
          <w:i w:val="0"/>
          <w:szCs w:val="22"/>
          <w:lang w:val="el-GR"/>
        </w:rPr>
        <w:t xml:space="preserve"> (Έντυπο 15).</w:t>
      </w:r>
    </w:p>
    <w:p w14:paraId="19A351CE" w14:textId="77777777" w:rsidR="005D1BE2" w:rsidRPr="009D7251" w:rsidRDefault="007D3ECE" w:rsidP="009D7251">
      <w:pPr>
        <w:overflowPunct/>
        <w:autoSpaceDE/>
        <w:spacing w:before="0" w:after="240" w:line="276" w:lineRule="auto"/>
        <w:ind w:left="720"/>
        <w:jc w:val="left"/>
        <w:textAlignment w:val="auto"/>
        <w:rPr>
          <w:i w:val="0"/>
          <w:szCs w:val="22"/>
          <w:lang w:val="el-GR"/>
        </w:rPr>
      </w:pPr>
      <w:r w:rsidRPr="009D7251">
        <w:rPr>
          <w:i w:val="0"/>
          <w:szCs w:val="22"/>
          <w:lang w:val="el-GR"/>
        </w:rPr>
        <w:t>Η Εγγύηση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2985FDE4" w14:textId="77777777" w:rsidR="009F0584" w:rsidRPr="009D7251" w:rsidRDefault="007D3ECE" w:rsidP="002D4E2F">
      <w:pPr>
        <w:numPr>
          <w:ilvl w:val="0"/>
          <w:numId w:val="52"/>
        </w:numPr>
        <w:spacing w:after="240" w:line="276" w:lineRule="auto"/>
        <w:ind w:left="720"/>
        <w:rPr>
          <w:i w:val="0"/>
          <w:szCs w:val="22"/>
          <w:lang w:val="el-GR"/>
        </w:rPr>
      </w:pPr>
      <w:r w:rsidRPr="009D7251">
        <w:rPr>
          <w:i w:val="0"/>
          <w:szCs w:val="22"/>
          <w:lang w:val="el-GR"/>
        </w:rPr>
        <w:t xml:space="preserve">Καταβολή ενδιάμεσης δόσης στον Ανάδοχο ποσού που αντιστοιχεί στο </w:t>
      </w:r>
      <w:r w:rsidRPr="009D7251">
        <w:rPr>
          <w:b/>
          <w:bCs/>
          <w:i w:val="0"/>
          <w:szCs w:val="22"/>
          <w:lang w:val="el-GR"/>
        </w:rPr>
        <w:t>Πενήντα τοις εκατό (50%)</w:t>
      </w:r>
      <w:r w:rsidRPr="009D7251">
        <w:rPr>
          <w:i w:val="0"/>
          <w:szCs w:val="22"/>
          <w:lang w:val="el-GR"/>
        </w:rPr>
        <w:t xml:space="preserve"> της συνολικής αξίας των προϊόντων όπως αναφέρονται στην Οικονομική Προσφορά του Αναδόχου, με την παράδοση, τοποθέτηση και εγκατάσταση του εξοπλισμού και εφόσον προσκομιστούν από τον Ανάδοχο τα σχετικά τιμολόγια, οι σχετικές εκθέσεις και τα λοιπά συνοδευτικά έγγραφα.</w:t>
      </w:r>
    </w:p>
    <w:p w14:paraId="1469D432" w14:textId="77777777" w:rsidR="009F0584" w:rsidRPr="009D7251" w:rsidRDefault="007D3ECE" w:rsidP="002D4E2F">
      <w:pPr>
        <w:numPr>
          <w:ilvl w:val="0"/>
          <w:numId w:val="52"/>
        </w:numPr>
        <w:spacing w:after="240" w:line="276" w:lineRule="auto"/>
        <w:ind w:left="720"/>
        <w:rPr>
          <w:i w:val="0"/>
          <w:szCs w:val="22"/>
          <w:lang w:val="el-GR"/>
        </w:rPr>
      </w:pPr>
      <w:r w:rsidRPr="009D7251">
        <w:rPr>
          <w:i w:val="0"/>
          <w:szCs w:val="22"/>
          <w:lang w:val="el-GR"/>
        </w:rPr>
        <w:t xml:space="preserve">Καταβολή στον Ανάδοχο ποσού που αντιστοιχεί στο Τριάντα Πέντε τοις εκατό (35%) ή σε περίπτωση όπου δεν έχει καταβληθεί το ποσό προκαταβολής που αναφέρεται στην παράγραφο Ι του παρόντος άρθρου στο Πενήντα τοις εκατό (50%) της συνολικής αξίας των προϊόντων όπως αναφέρονται στην Οικονομική Προσφορά του Αναδόχου, αφού υπογραφεί το πιστοποιητικό τελικής αποδοχής του όλου συστήματος από τον Υπεύθυνο Συντονιστή του Ογκολογικού Κέντρου της Τράπεζας Κύπρου και προσκομιστούν τα απαραίτητα Exhibits που απαιτούνται στη συμφωνία συντήρησης. </w:t>
      </w:r>
    </w:p>
    <w:p w14:paraId="3AFE36C4" w14:textId="77777777" w:rsidR="009F0584" w:rsidRPr="009D7251" w:rsidRDefault="007D3ECE" w:rsidP="009D7251">
      <w:pPr>
        <w:spacing w:after="240" w:line="276" w:lineRule="auto"/>
        <w:ind w:left="720"/>
        <w:rPr>
          <w:i w:val="0"/>
          <w:szCs w:val="22"/>
          <w:lang w:val="el-GR"/>
        </w:rPr>
      </w:pPr>
      <w:r w:rsidRPr="009D7251">
        <w:rPr>
          <w:i w:val="0"/>
          <w:szCs w:val="22"/>
          <w:lang w:val="el-GR"/>
        </w:rPr>
        <w:t>Από το ποσό θα δεσμευτεί ποσό Πέντε Χιλιάδων (€5.000) ευρώ μέχρι την εκπαίδευση του προσωπικού στη χρήση του συστήματος.</w:t>
      </w:r>
    </w:p>
    <w:p w14:paraId="4587C44F" w14:textId="77777777" w:rsidR="009F0584" w:rsidRPr="009D7251" w:rsidRDefault="007D3ECE" w:rsidP="002D4E2F">
      <w:pPr>
        <w:numPr>
          <w:ilvl w:val="0"/>
          <w:numId w:val="52"/>
        </w:numPr>
        <w:spacing w:after="240" w:line="276" w:lineRule="auto"/>
        <w:ind w:left="720"/>
        <w:rPr>
          <w:i w:val="0"/>
          <w:szCs w:val="22"/>
          <w:lang w:val="el-GR"/>
        </w:rPr>
      </w:pPr>
      <w:r w:rsidRPr="009D7251">
        <w:rPr>
          <w:i w:val="0"/>
          <w:szCs w:val="22"/>
          <w:lang w:val="el-GR"/>
        </w:rPr>
        <w:t>Χορήγηση του υπολοίπου ποσού των Πέντε Χιλιάδες (€5.000) Ευρώ με την συμπλήρωση της εκπαίδευσης του προσωπικού</w:t>
      </w:r>
    </w:p>
    <w:p w14:paraId="0482F301" w14:textId="77777777" w:rsidR="009D7251" w:rsidRPr="009D7251" w:rsidRDefault="007D3ECE" w:rsidP="002D4E2F">
      <w:pPr>
        <w:keepNext/>
        <w:numPr>
          <w:ilvl w:val="0"/>
          <w:numId w:val="42"/>
        </w:numPr>
        <w:spacing w:after="240" w:line="276" w:lineRule="auto"/>
        <w:outlineLvl w:val="0"/>
        <w:rPr>
          <w:b/>
          <w:i w:val="0"/>
          <w:caps/>
          <w:szCs w:val="22"/>
        </w:rPr>
      </w:pPr>
      <w:bookmarkStart w:id="126" w:name="_Toc133413822"/>
      <w:bookmarkStart w:id="127" w:name="_Toc133934007"/>
      <w:r w:rsidRPr="009D7251">
        <w:rPr>
          <w:b/>
          <w:i w:val="0"/>
          <w:caps/>
          <w:szCs w:val="22"/>
        </w:rPr>
        <w:t>ΡΗΤΡΕΣ ΚΑΘΥΣΤΕΡΗΣΗΣ</w:t>
      </w:r>
      <w:bookmarkStart w:id="128" w:name="_Toc131497442"/>
      <w:bookmarkEnd w:id="126"/>
      <w:bookmarkEnd w:id="127"/>
    </w:p>
    <w:p w14:paraId="2EB11AD9" w14:textId="77777777" w:rsidR="009D7251" w:rsidRPr="009D7251" w:rsidRDefault="007D3ECE" w:rsidP="002D4E2F">
      <w:pPr>
        <w:keepNext/>
        <w:numPr>
          <w:ilvl w:val="1"/>
          <w:numId w:val="42"/>
        </w:numPr>
        <w:spacing w:after="60" w:line="276" w:lineRule="auto"/>
        <w:outlineLvl w:val="1"/>
        <w:rPr>
          <w:b/>
          <w:i w:val="0"/>
          <w:szCs w:val="22"/>
        </w:rPr>
      </w:pPr>
      <w:bookmarkStart w:id="129" w:name="_Toc133413823"/>
      <w:bookmarkStart w:id="130" w:name="_Toc133934008"/>
      <w:r w:rsidRPr="009D7251">
        <w:rPr>
          <w:b/>
          <w:i w:val="0"/>
          <w:szCs w:val="22"/>
          <w:lang w:val="el-GR"/>
        </w:rPr>
        <w:t>Ρήτρες Καθυστέρησης Παράδοσης</w:t>
      </w:r>
      <w:bookmarkEnd w:id="128"/>
      <w:bookmarkEnd w:id="129"/>
      <w:bookmarkEnd w:id="130"/>
      <w:r w:rsidRPr="009D7251">
        <w:rPr>
          <w:b/>
          <w:i w:val="0"/>
          <w:szCs w:val="22"/>
          <w:lang w:val="el-GR"/>
        </w:rPr>
        <w:t xml:space="preserve"> </w:t>
      </w:r>
    </w:p>
    <w:p w14:paraId="5B5FB41F" w14:textId="77777777" w:rsidR="005D1BE2" w:rsidRPr="009D7251" w:rsidRDefault="007D3ECE" w:rsidP="002D4E2F">
      <w:pPr>
        <w:numPr>
          <w:ilvl w:val="0"/>
          <w:numId w:val="53"/>
        </w:numPr>
        <w:spacing w:after="240" w:line="276" w:lineRule="auto"/>
        <w:ind w:left="357" w:hanging="357"/>
        <w:rPr>
          <w:i w:val="0"/>
          <w:szCs w:val="22"/>
          <w:lang w:val="el-GR"/>
        </w:rPr>
      </w:pPr>
      <w:r w:rsidRPr="009D7251">
        <w:rPr>
          <w:i w:val="0"/>
          <w:szCs w:val="22"/>
          <w:lang w:val="el-GR"/>
        </w:rPr>
        <w:t>Σε περίπτωση καθυστέρησης παράδοσης των προϊόντων της Σύμβασης ή μέρους αυτών με υπαιτιότητα του Αναδόχου, επιβάλλεται Ρήτρα Καθυστέρησης Παράδοσης.</w:t>
      </w:r>
    </w:p>
    <w:p w14:paraId="018DF96F" w14:textId="77777777" w:rsidR="005D1BE2" w:rsidRPr="009D7251" w:rsidRDefault="007D3ECE" w:rsidP="002D4E2F">
      <w:pPr>
        <w:numPr>
          <w:ilvl w:val="0"/>
          <w:numId w:val="53"/>
        </w:numPr>
        <w:spacing w:after="240" w:line="276" w:lineRule="auto"/>
        <w:ind w:left="357" w:hanging="357"/>
        <w:rPr>
          <w:i w:val="0"/>
          <w:szCs w:val="22"/>
          <w:lang w:val="el-GR"/>
        </w:rPr>
      </w:pPr>
      <w:r w:rsidRPr="009D7251">
        <w:rPr>
          <w:i w:val="0"/>
          <w:szCs w:val="22"/>
          <w:lang w:val="el-GR"/>
        </w:rPr>
        <w:lastRenderedPageBreak/>
        <w:t xml:space="preserve">Η ρήτρα, για κάθε ημέρα καθυστέρησης παράδοσης, ανέρχεται σε ποσοστό </w:t>
      </w:r>
      <w:r w:rsidR="009F0584" w:rsidRPr="009D7251">
        <w:rPr>
          <w:b/>
          <w:i w:val="0"/>
          <w:szCs w:val="22"/>
          <w:lang w:val="el-GR"/>
        </w:rPr>
        <w:t>μηδέν κόμμα πέντε τοις εκατό (0,5%)</w:t>
      </w:r>
      <w:r w:rsidR="009F0584" w:rsidRPr="009D7251">
        <w:rPr>
          <w:bCs/>
          <w:i w:val="0"/>
          <w:szCs w:val="22"/>
          <w:lang w:val="el-GR"/>
        </w:rPr>
        <w:t xml:space="preserve"> </w:t>
      </w:r>
      <w:r w:rsidRPr="009D7251">
        <w:rPr>
          <w:i w:val="0"/>
          <w:szCs w:val="22"/>
          <w:lang w:val="el-GR"/>
        </w:rPr>
        <w:t>της Συμβατικής Αξίας των προϊόντων για τα οποία καθυστερεί η παράδοση.</w:t>
      </w:r>
    </w:p>
    <w:p w14:paraId="3EA6C794" w14:textId="77777777" w:rsidR="005D1BE2" w:rsidRPr="009D7251" w:rsidRDefault="007D3ECE" w:rsidP="002D4E2F">
      <w:pPr>
        <w:numPr>
          <w:ilvl w:val="0"/>
          <w:numId w:val="53"/>
        </w:numPr>
        <w:spacing w:after="240" w:line="276" w:lineRule="auto"/>
        <w:ind w:left="357" w:hanging="357"/>
        <w:rPr>
          <w:i w:val="0"/>
          <w:szCs w:val="22"/>
          <w:lang w:val="el-GR"/>
        </w:rPr>
      </w:pPr>
      <w:r w:rsidRPr="009D7251">
        <w:rPr>
          <w:i w:val="0"/>
          <w:szCs w:val="22"/>
          <w:lang w:val="el-GR"/>
        </w:rPr>
        <w:t xml:space="preserve">Τυχόν ρήτρες που έχουν επιβληθεί από </w:t>
      </w:r>
      <w:r w:rsidR="00F9321A" w:rsidRPr="009D7251">
        <w:rPr>
          <w:i w:val="0"/>
          <w:szCs w:val="22"/>
          <w:lang w:val="el-GR"/>
        </w:rPr>
        <w:t>το Κέντρο</w:t>
      </w:r>
      <w:r w:rsidRPr="009D7251">
        <w:rPr>
          <w:i w:val="0"/>
          <w:szCs w:val="22"/>
          <w:lang w:val="el-GR"/>
        </w:rPr>
        <w:t xml:space="preserve"> σύμφωνα με τα προηγούμενα εδάφια, θα παρακρατούνται από την επόμενη πληρωμή του Αναδόχου ή, σε περίπτωση ανεπάρκειας αυτής, θα εισπράττονται με ισόποση κατάπτωση της Εγγύησης Πιστής Εκτέλεσης ή/και της Εγγύησης Προκαταβολής.</w:t>
      </w:r>
    </w:p>
    <w:p w14:paraId="1F4351B6" w14:textId="77777777" w:rsidR="005D1BE2" w:rsidRPr="009D7251" w:rsidRDefault="007D3ECE" w:rsidP="002D4E2F">
      <w:pPr>
        <w:numPr>
          <w:ilvl w:val="0"/>
          <w:numId w:val="53"/>
        </w:numPr>
        <w:spacing w:after="240" w:line="276" w:lineRule="auto"/>
        <w:ind w:left="357" w:hanging="357"/>
        <w:rPr>
          <w:i w:val="0"/>
          <w:szCs w:val="22"/>
          <w:lang w:val="el-GR"/>
        </w:rPr>
      </w:pPr>
      <w:r w:rsidRPr="009D7251">
        <w:rPr>
          <w:i w:val="0"/>
          <w:szCs w:val="22"/>
          <w:lang w:val="el-GR"/>
        </w:rPr>
        <w:t xml:space="preserve">Σε περίπτωση υπέρβασης των οριζόμενων χρόνων παράδοσης για την οποία θα έχουν υποβληθεί συνολικά ρήτρες καθυστέρησης που ανέρχονται σε ποσοστό </w:t>
      </w:r>
      <w:r w:rsidR="009F0584" w:rsidRPr="009D7251">
        <w:rPr>
          <w:b/>
          <w:i w:val="0"/>
          <w:szCs w:val="22"/>
          <w:lang w:val="el-GR"/>
        </w:rPr>
        <w:t>Δέκα τοις Εκατό (10%)</w:t>
      </w:r>
      <w:r w:rsidR="009F0584" w:rsidRPr="009D7251">
        <w:rPr>
          <w:bCs/>
          <w:i w:val="0"/>
          <w:szCs w:val="22"/>
          <w:lang w:val="el-GR"/>
        </w:rPr>
        <w:t xml:space="preserve"> της </w:t>
      </w:r>
      <w:r w:rsidRPr="009D7251">
        <w:rPr>
          <w:i w:val="0"/>
          <w:szCs w:val="22"/>
          <w:lang w:val="el-GR"/>
        </w:rPr>
        <w:t xml:space="preserve">Συμβατικής Αξίας </w:t>
      </w:r>
      <w:r w:rsidR="00F9321A" w:rsidRPr="009D7251">
        <w:rPr>
          <w:i w:val="0"/>
          <w:szCs w:val="22"/>
          <w:lang w:val="el-GR"/>
        </w:rPr>
        <w:t>το Κέντρο</w:t>
      </w:r>
      <w:r w:rsidRPr="009D7251">
        <w:rPr>
          <w:i w:val="0"/>
          <w:szCs w:val="22"/>
          <w:lang w:val="el-GR"/>
        </w:rPr>
        <w:t xml:space="preserve"> δύναται να κηρύξει τον Ανάδοχο έκπτωτο και να τερματίσει τη Σύμβαση, εφαρμοζομένων των ειδικά αναφερόμενων στο Παράρτημα Ι. </w:t>
      </w:r>
    </w:p>
    <w:p w14:paraId="74A262FE" w14:textId="77777777" w:rsidR="009D7251" w:rsidRPr="009D7251" w:rsidRDefault="007D3ECE" w:rsidP="002D4E2F">
      <w:pPr>
        <w:keepNext/>
        <w:numPr>
          <w:ilvl w:val="1"/>
          <w:numId w:val="42"/>
        </w:numPr>
        <w:spacing w:after="60" w:line="276" w:lineRule="auto"/>
        <w:outlineLvl w:val="1"/>
        <w:rPr>
          <w:b/>
          <w:i w:val="0"/>
          <w:szCs w:val="22"/>
          <w:lang w:val="el-GR"/>
        </w:rPr>
      </w:pPr>
      <w:bookmarkStart w:id="131" w:name="_Toc131497443"/>
      <w:bookmarkStart w:id="132" w:name="_Toc133413824"/>
      <w:bookmarkStart w:id="133" w:name="_Toc133934009"/>
      <w:r w:rsidRPr="009D7251">
        <w:rPr>
          <w:b/>
          <w:i w:val="0"/>
          <w:szCs w:val="22"/>
          <w:lang w:val="el-GR"/>
        </w:rPr>
        <w:t>Ρήτρες Καθυστέρησης Καλής Λειτουργίας – Up time &amp; Down Time</w:t>
      </w:r>
      <w:bookmarkEnd w:id="131"/>
      <w:bookmarkEnd w:id="132"/>
      <w:bookmarkEnd w:id="133"/>
    </w:p>
    <w:p w14:paraId="14BCAD1A" w14:textId="77777777" w:rsidR="009D7251" w:rsidRPr="003F6032" w:rsidRDefault="007D3ECE" w:rsidP="009D7251">
      <w:pPr>
        <w:spacing w:before="0" w:after="240" w:line="276" w:lineRule="auto"/>
        <w:rPr>
          <w:bCs/>
          <w:i w:val="0"/>
          <w:szCs w:val="22"/>
          <w:lang w:val="el-GR"/>
        </w:rPr>
      </w:pPr>
      <w:r w:rsidRPr="003F6032">
        <w:rPr>
          <w:bCs/>
          <w:i w:val="0"/>
          <w:szCs w:val="22"/>
          <w:lang w:val="el-GR"/>
        </w:rPr>
        <w:t>1.</w:t>
      </w:r>
      <w:r w:rsidRPr="003F6032">
        <w:rPr>
          <w:bCs/>
          <w:i w:val="0"/>
          <w:szCs w:val="22"/>
          <w:lang w:val="el-GR"/>
        </w:rPr>
        <w:tab/>
        <w:t xml:space="preserve">Στο εδάφιο 6.7 της σύμβασης συντήρησης (Παράρτημα ΙΙΙ) του εξοπλισμού, περιγράφεται η ρήτρα σε περίπτωση όπου ξεπεραστεί το μέγιστο Downtime.  </w:t>
      </w:r>
    </w:p>
    <w:p w14:paraId="2549779E" w14:textId="77777777" w:rsidR="009D7251" w:rsidRPr="00B94FFE" w:rsidRDefault="007D3ECE" w:rsidP="009D7251">
      <w:pPr>
        <w:spacing w:before="0" w:after="240" w:line="276" w:lineRule="auto"/>
        <w:rPr>
          <w:bCs/>
          <w:i w:val="0"/>
          <w:szCs w:val="22"/>
          <w:lang w:val="el-GR"/>
        </w:rPr>
      </w:pPr>
      <w:r w:rsidRPr="00B94FFE">
        <w:rPr>
          <w:bCs/>
          <w:i w:val="0"/>
          <w:szCs w:val="22"/>
          <w:lang w:val="el-GR"/>
        </w:rPr>
        <w:t>2.</w:t>
      </w:r>
      <w:r w:rsidRPr="00B94FFE">
        <w:rPr>
          <w:bCs/>
          <w:i w:val="0"/>
          <w:szCs w:val="22"/>
          <w:lang w:val="el-GR"/>
        </w:rPr>
        <w:tab/>
        <w:t xml:space="preserve">Σε περίπτωση όπου κατά την περίοδο που ξεκινά ημερολογιακά από την ημερομηνία της οριστικής παραλαβής του Αξονικού Τομογράφου (CT </w:t>
      </w:r>
      <w:r w:rsidRPr="00B94FFE">
        <w:rPr>
          <w:bCs/>
          <w:i w:val="0"/>
          <w:szCs w:val="22"/>
        </w:rPr>
        <w:t>scan</w:t>
      </w:r>
      <w:r w:rsidRPr="00B94FFE">
        <w:rPr>
          <w:bCs/>
          <w:i w:val="0"/>
          <w:szCs w:val="22"/>
          <w:lang w:val="el-GR"/>
        </w:rPr>
        <w:t xml:space="preserve">) και έχει διάρκεια ενός έτους, το σύστημα παρουσιάσει Down time μεγαλύτερο του 3% (9 εργάσιμες μέρες), τότε ο Ανάδοχος θα απεγκαταστήσει τον Αξονικό Τομογράφου (CT </w:t>
      </w:r>
      <w:r w:rsidRPr="00B94FFE">
        <w:rPr>
          <w:bCs/>
          <w:i w:val="0"/>
          <w:szCs w:val="22"/>
        </w:rPr>
        <w:t>scan</w:t>
      </w:r>
      <w:r w:rsidRPr="00B94FFE">
        <w:rPr>
          <w:bCs/>
          <w:i w:val="0"/>
          <w:szCs w:val="22"/>
          <w:lang w:val="el-GR"/>
        </w:rPr>
        <w:t xml:space="preserve">) και θα αποζημιώσει το Κέντρο με ποσό ίσο με το 1% της συμβατικής αξίας συντήρησης για κάθε μέρα </w:t>
      </w:r>
      <w:r w:rsidRPr="00B94FFE">
        <w:rPr>
          <w:bCs/>
          <w:i w:val="0"/>
          <w:szCs w:val="22"/>
          <w:lang w:val="en-GB"/>
        </w:rPr>
        <w:t>down</w:t>
      </w:r>
      <w:r w:rsidRPr="00B94FFE">
        <w:rPr>
          <w:bCs/>
          <w:i w:val="0"/>
          <w:szCs w:val="22"/>
          <w:lang w:val="el-GR"/>
        </w:rPr>
        <w:t xml:space="preserve"> </w:t>
      </w:r>
      <w:r w:rsidRPr="00B94FFE">
        <w:rPr>
          <w:bCs/>
          <w:i w:val="0"/>
          <w:szCs w:val="22"/>
          <w:lang w:val="en-GB"/>
        </w:rPr>
        <w:t>time</w:t>
      </w:r>
      <w:r w:rsidRPr="00B94FFE">
        <w:rPr>
          <w:bCs/>
          <w:i w:val="0"/>
          <w:szCs w:val="22"/>
          <w:lang w:val="el-GR"/>
        </w:rPr>
        <w:t xml:space="preserve"> πέραν των 9 ημέρων, δυνάμει της παρούσας Σύμβασης.</w:t>
      </w:r>
    </w:p>
    <w:p w14:paraId="0E7EB295" w14:textId="77777777" w:rsidR="009D7251" w:rsidRPr="009D7251" w:rsidRDefault="007D3ECE" w:rsidP="009D7251">
      <w:pPr>
        <w:spacing w:before="0" w:after="240" w:line="276" w:lineRule="auto"/>
        <w:rPr>
          <w:bCs/>
          <w:i w:val="0"/>
          <w:szCs w:val="22"/>
          <w:lang w:val="el-GR"/>
        </w:rPr>
      </w:pPr>
      <w:r w:rsidRPr="00B94FFE">
        <w:rPr>
          <w:bCs/>
          <w:i w:val="0"/>
          <w:szCs w:val="22"/>
          <w:lang w:val="el-GR"/>
        </w:rPr>
        <w:t>Οι έννοιες “Up time” και “Down time” ορίζονται</w:t>
      </w:r>
      <w:r w:rsidRPr="003F6032">
        <w:rPr>
          <w:bCs/>
          <w:i w:val="0"/>
          <w:szCs w:val="22"/>
          <w:lang w:val="el-GR"/>
        </w:rPr>
        <w:t xml:space="preserve"> στην παράγραφο 1. 1.Definitions (for the purposes of this agreement) στο ΠΑΡΑΡΤΗΜΑ ΙΙΙ – Σύμβαση Συντήρησης και υπολογίζονται με βάση 300 ημερών τον χρόνο.</w:t>
      </w:r>
    </w:p>
    <w:p w14:paraId="2D95AADD" w14:textId="77777777" w:rsidR="005D1BE2" w:rsidRPr="009D7251" w:rsidRDefault="007D3ECE" w:rsidP="002D4E2F">
      <w:pPr>
        <w:keepNext/>
        <w:numPr>
          <w:ilvl w:val="0"/>
          <w:numId w:val="42"/>
        </w:numPr>
        <w:spacing w:after="240" w:line="276" w:lineRule="auto"/>
        <w:outlineLvl w:val="0"/>
        <w:rPr>
          <w:b/>
          <w:i w:val="0"/>
          <w:caps/>
          <w:szCs w:val="22"/>
        </w:rPr>
      </w:pPr>
      <w:bookmarkStart w:id="134" w:name="_Toc133413825"/>
      <w:bookmarkStart w:id="135" w:name="_Toc133934010"/>
      <w:r w:rsidRPr="009D7251">
        <w:rPr>
          <w:b/>
          <w:i w:val="0"/>
          <w:caps/>
          <w:szCs w:val="22"/>
        </w:rPr>
        <w:t>ΕΓΓΥΗΣΗ ΠΙΣΤΗΣ ΕΚΤΕΛΕΣΗΣ</w:t>
      </w:r>
      <w:bookmarkEnd w:id="134"/>
      <w:bookmarkEnd w:id="135"/>
    </w:p>
    <w:p w14:paraId="61C8A49E" w14:textId="77777777" w:rsidR="005D1BE2" w:rsidRPr="009D7251" w:rsidRDefault="007D3ECE" w:rsidP="002D4E2F">
      <w:pPr>
        <w:widowControl w:val="0"/>
        <w:numPr>
          <w:ilvl w:val="0"/>
          <w:numId w:val="54"/>
        </w:numPr>
        <w:overflowPunct/>
        <w:autoSpaceDE/>
        <w:spacing w:after="240" w:line="276" w:lineRule="auto"/>
        <w:ind w:left="357" w:hanging="357"/>
        <w:textAlignment w:val="auto"/>
        <w:rPr>
          <w:i w:val="0"/>
          <w:color w:val="000000"/>
          <w:position w:val="-2"/>
          <w:szCs w:val="22"/>
          <w:lang w:val="el-GR"/>
        </w:rPr>
      </w:pPr>
      <w:r w:rsidRPr="009D7251">
        <w:rPr>
          <w:i w:val="0"/>
          <w:color w:val="000000"/>
          <w:position w:val="-2"/>
          <w:szCs w:val="22"/>
          <w:lang w:val="el-GR"/>
        </w:rPr>
        <w:t>Ο Ανάδοχος παρέχει Εγγύηση Πιστής Εκτέλεσης, ως ορίζεται στο άρθρο 1. Η εγγύηση παραμένει σε ισχύ για ακόμη ένα μήνα μετά την ολοκλήρωση της σύμβασης και επιστρέφεται στον Ανάδοχο μετά την τελική παραλαβή του Αντικειμένου της Σύμβασης και την καταβολή της τελικής πληρωμής.</w:t>
      </w:r>
    </w:p>
    <w:p w14:paraId="69603469" w14:textId="77777777" w:rsidR="005D1BE2" w:rsidRPr="009D7251" w:rsidRDefault="007D3ECE" w:rsidP="002D4E2F">
      <w:pPr>
        <w:widowControl w:val="0"/>
        <w:numPr>
          <w:ilvl w:val="0"/>
          <w:numId w:val="54"/>
        </w:numPr>
        <w:overflowPunct/>
        <w:autoSpaceDE/>
        <w:spacing w:after="240" w:line="276" w:lineRule="auto"/>
        <w:ind w:left="357" w:hanging="357"/>
        <w:textAlignment w:val="auto"/>
        <w:rPr>
          <w:i w:val="0"/>
          <w:szCs w:val="22"/>
          <w:lang w:val="el-GR"/>
        </w:rPr>
      </w:pPr>
      <w:r w:rsidRPr="009D7251">
        <w:rPr>
          <w:bCs/>
          <w:i w:val="0"/>
          <w:color w:val="000000"/>
          <w:position w:val="-2"/>
          <w:szCs w:val="22"/>
          <w:lang w:val="el-GR"/>
        </w:rPr>
        <w:t xml:space="preserve">Η Εγγύηση Πιστής Εκτέλεσης της Σύμβασης επιστρέφεται στον Ανάδοχο μετά την οριστική ποσοτική και ποιοτική παραλαβή του Αντικειμένου της Σύμβασης και ύστερα από την εκκαθάριση των τυχόν απαιτήσεων από τους δύο συμβαλλόμενους, ενώ καταπίπτει αυτοδικαίως υπέρ </w:t>
      </w:r>
      <w:r w:rsidR="00F9321A" w:rsidRPr="009D7251">
        <w:rPr>
          <w:bCs/>
          <w:i w:val="0"/>
          <w:color w:val="000000"/>
          <w:position w:val="-2"/>
          <w:szCs w:val="22"/>
          <w:lang w:val="el-GR"/>
        </w:rPr>
        <w:t>του Κέντρου</w:t>
      </w:r>
      <w:r w:rsidRPr="009D7251">
        <w:rPr>
          <w:bCs/>
          <w:i w:val="0"/>
          <w:color w:val="000000"/>
          <w:position w:val="-2"/>
          <w:szCs w:val="22"/>
          <w:lang w:val="el-GR"/>
        </w:rPr>
        <w:t>, σε περίπτωση τερματισμού της Σύμβασης εξαιτίας αποτυχίας του Αναδόχου να εκπληρώσει τις απορρέουσες από τη Σύμβαση υποχρεώσεις του.</w:t>
      </w:r>
    </w:p>
    <w:p w14:paraId="2AC79961" w14:textId="77777777" w:rsidR="005D1BE2" w:rsidRPr="009D7251" w:rsidRDefault="007D3ECE" w:rsidP="002D4E2F">
      <w:pPr>
        <w:widowControl w:val="0"/>
        <w:numPr>
          <w:ilvl w:val="0"/>
          <w:numId w:val="54"/>
        </w:numPr>
        <w:overflowPunct/>
        <w:autoSpaceDE/>
        <w:spacing w:after="240" w:line="276" w:lineRule="auto"/>
        <w:ind w:left="357" w:hanging="357"/>
        <w:textAlignment w:val="auto"/>
        <w:rPr>
          <w:bCs/>
          <w:i w:val="0"/>
          <w:color w:val="000000"/>
          <w:position w:val="-2"/>
          <w:szCs w:val="22"/>
          <w:lang w:val="el-GR"/>
        </w:rPr>
      </w:pPr>
      <w:r w:rsidRPr="009D7251">
        <w:rPr>
          <w:bCs/>
          <w:i w:val="0"/>
          <w:color w:val="000000"/>
          <w:position w:val="-2"/>
          <w:szCs w:val="22"/>
          <w:lang w:val="el-GR"/>
        </w:rPr>
        <w:t xml:space="preserve">Η Εγγύηση Πιστής Εκτέλεσης πρέπει να παραμείνει σε ισχύ μέχρι την προσκόμιση της Εγγύησης Καλής Λειτουργίας, οπόταν και επιστρέφεται στον Ανάδοχο. </w:t>
      </w:r>
    </w:p>
    <w:p w14:paraId="4653F408" w14:textId="77777777" w:rsidR="005D1BE2" w:rsidRPr="009D7251" w:rsidRDefault="007D3ECE" w:rsidP="002D4E2F">
      <w:pPr>
        <w:keepNext/>
        <w:numPr>
          <w:ilvl w:val="0"/>
          <w:numId w:val="42"/>
        </w:numPr>
        <w:spacing w:after="240" w:line="276" w:lineRule="auto"/>
        <w:outlineLvl w:val="0"/>
        <w:rPr>
          <w:b/>
          <w:i w:val="0"/>
          <w:caps/>
          <w:szCs w:val="22"/>
        </w:rPr>
      </w:pPr>
      <w:bookmarkStart w:id="136" w:name="_Toc133413826"/>
      <w:bookmarkStart w:id="137" w:name="_Toc133934011"/>
      <w:r w:rsidRPr="009D7251">
        <w:rPr>
          <w:b/>
          <w:i w:val="0"/>
          <w:caps/>
          <w:szCs w:val="22"/>
        </w:rPr>
        <w:t>ΕΓΓΥΗΣΗ ΚΑΛΗΣ ΛΕΙΤΟΥΡΓΙΑΣ</w:t>
      </w:r>
      <w:bookmarkEnd w:id="136"/>
      <w:bookmarkEnd w:id="137"/>
    </w:p>
    <w:p w14:paraId="1DC5AFEC" w14:textId="77777777"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 xml:space="preserve">Εφόσον, το Αντικείμενο της Σύμβασης περιλαμβάνει την παροχή υπηρεσιών επιδιόρθωσης ή αποκατάστασης των προϊόντων ή συντήρησης για συγκεκριμένη περίοδο, ο Ανάδοχος είναι υποχρεωμένος να προσκομίσει </w:t>
      </w:r>
      <w:r w:rsidR="00F9321A" w:rsidRPr="009D7251">
        <w:rPr>
          <w:i w:val="0"/>
          <w:szCs w:val="22"/>
          <w:lang w:val="el-GR"/>
        </w:rPr>
        <w:t>στο Κέντρο</w:t>
      </w:r>
      <w:r w:rsidRPr="009D7251">
        <w:rPr>
          <w:i w:val="0"/>
          <w:szCs w:val="22"/>
          <w:lang w:val="el-GR"/>
        </w:rPr>
        <w:t xml:space="preserve"> Εγγύηση Καλής Λειτουργίας, πριν την επιστροφή σε αυτόν της Εγγύησης Πιστής Εκτέλεσης. </w:t>
      </w:r>
    </w:p>
    <w:p w14:paraId="43FAC27B" w14:textId="77777777"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Το ποσό της Εγγύησης Καλής Λειτουργίας πρέπει να καλύπτει το 3% της συμβατικής τιμής.</w:t>
      </w:r>
    </w:p>
    <w:p w14:paraId="0603C90C" w14:textId="77777777"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 xml:space="preserve">Η Εγγύηση Καλής Λειτουργίας επιστρέφεται στον Ανάδοχο τριάντα (30) ημέρες μετά τη λήξη των συμβατικών του υποχρεώσεων, ενώ καταπίπτει αυτοδικαίως υπέρ </w:t>
      </w:r>
      <w:r w:rsidR="00F9321A" w:rsidRPr="009D7251">
        <w:rPr>
          <w:i w:val="0"/>
          <w:szCs w:val="22"/>
          <w:lang w:val="el-GR"/>
        </w:rPr>
        <w:t>του Κέντρου</w:t>
      </w:r>
      <w:r w:rsidRPr="009D7251">
        <w:rPr>
          <w:i w:val="0"/>
          <w:szCs w:val="22"/>
          <w:lang w:val="el-GR"/>
        </w:rPr>
        <w:t xml:space="preserve">, σε περίπτωση </w:t>
      </w:r>
      <w:r w:rsidRPr="009D7251">
        <w:rPr>
          <w:i w:val="0"/>
          <w:szCs w:val="22"/>
          <w:lang w:val="el-GR"/>
        </w:rPr>
        <w:lastRenderedPageBreak/>
        <w:t xml:space="preserve">αδυναμίας του Αναδόχου να εκπληρώσει τις απορρέουσες από τη Σύμβαση υποχρεώσεις του κατά την περίοδο αυτή. </w:t>
      </w:r>
    </w:p>
    <w:p w14:paraId="5A447519" w14:textId="77777777"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Η Εγγύηση Καλής Λειτουργίας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0F4D3293" w14:textId="77777777" w:rsidR="005D1BE2" w:rsidRPr="009D7251" w:rsidRDefault="007D3ECE" w:rsidP="002D4E2F">
      <w:pPr>
        <w:numPr>
          <w:ilvl w:val="0"/>
          <w:numId w:val="55"/>
        </w:numPr>
        <w:tabs>
          <w:tab w:val="left" w:pos="426"/>
        </w:tabs>
        <w:spacing w:after="240" w:line="276" w:lineRule="auto"/>
        <w:ind w:left="426" w:hanging="426"/>
        <w:rPr>
          <w:bCs/>
          <w:i w:val="0"/>
          <w:szCs w:val="22"/>
          <w:lang w:val="el-GR"/>
        </w:rPr>
      </w:pPr>
      <w:r w:rsidRPr="009D7251">
        <w:rPr>
          <w:bCs/>
          <w:i w:val="0"/>
          <w:szCs w:val="22"/>
          <w:lang w:val="el-GR"/>
        </w:rPr>
        <w:t>Η Εγγύηση Καλής Λειτουργίας της Σύμβασης πρέπει να συνταχθεί σύμφωνα με το σχετικό Έντυπο.</w:t>
      </w:r>
    </w:p>
    <w:p w14:paraId="1F99F9DC" w14:textId="77777777" w:rsidR="005D1BE2" w:rsidRPr="009D7251" w:rsidRDefault="007D3ECE" w:rsidP="002D4E2F">
      <w:pPr>
        <w:numPr>
          <w:ilvl w:val="0"/>
          <w:numId w:val="55"/>
        </w:numPr>
        <w:tabs>
          <w:tab w:val="left" w:pos="360"/>
        </w:tabs>
        <w:overflowPunct/>
        <w:autoSpaceDE/>
        <w:spacing w:after="240" w:line="276" w:lineRule="auto"/>
        <w:ind w:left="357" w:hanging="357"/>
        <w:textAlignment w:val="auto"/>
        <w:rPr>
          <w:i w:val="0"/>
          <w:szCs w:val="22"/>
          <w:lang w:val="el-GR"/>
        </w:rPr>
      </w:pPr>
      <w:r w:rsidRPr="009D7251">
        <w:rPr>
          <w:i w:val="0"/>
          <w:szCs w:val="22"/>
          <w:lang w:val="el-GR"/>
        </w:rPr>
        <w:t>Σε περίπτωση κοινοπραξίας, στην Εγγύηση θα πρέπει να σημειώνεται ότι αυτή καλύπτει αλληλεγγύως όλα τα μέλη της κοινοπραξίας.</w:t>
      </w:r>
    </w:p>
    <w:p w14:paraId="71133932" w14:textId="77777777" w:rsidR="005D1BE2" w:rsidRPr="009D7251" w:rsidRDefault="007D3ECE" w:rsidP="002D4E2F">
      <w:pPr>
        <w:keepNext/>
        <w:numPr>
          <w:ilvl w:val="0"/>
          <w:numId w:val="42"/>
        </w:numPr>
        <w:spacing w:after="240" w:line="276" w:lineRule="auto"/>
        <w:outlineLvl w:val="0"/>
        <w:rPr>
          <w:b/>
          <w:i w:val="0"/>
          <w:caps/>
          <w:szCs w:val="22"/>
        </w:rPr>
      </w:pPr>
      <w:bookmarkStart w:id="138" w:name="_Toc133413827"/>
      <w:bookmarkStart w:id="139" w:name="_Toc133934012"/>
      <w:r w:rsidRPr="009D7251">
        <w:rPr>
          <w:b/>
          <w:i w:val="0"/>
          <w:caps/>
          <w:szCs w:val="22"/>
        </w:rPr>
        <w:t>ΦΟΡΟΛΟΓΙΚΕΣ ΚΑΙ ΤΕΛΩΝΕΙΑΚΕΣ ΡΥΘΜΙΣΕΙΣ</w:t>
      </w:r>
      <w:bookmarkEnd w:id="138"/>
      <w:bookmarkEnd w:id="139"/>
    </w:p>
    <w:p w14:paraId="09862FEC" w14:textId="77777777" w:rsidR="005D1BE2" w:rsidRPr="009D7251" w:rsidRDefault="007D3ECE" w:rsidP="009D7251">
      <w:pPr>
        <w:spacing w:after="240" w:line="276" w:lineRule="auto"/>
        <w:rPr>
          <w:i w:val="0"/>
          <w:szCs w:val="22"/>
          <w:lang w:val="el-GR"/>
        </w:rPr>
      </w:pPr>
      <w:r w:rsidRPr="009D7251">
        <w:rPr>
          <w:i w:val="0"/>
          <w:szCs w:val="22"/>
          <w:lang w:val="el-GR"/>
        </w:rPr>
        <w:t xml:space="preserve">Η Σύμβαση δεν θα εξαιρείται από τους δασμούς και φόρους, περιλαμβανομένου και του Φ.Π.Α. </w:t>
      </w:r>
    </w:p>
    <w:p w14:paraId="7BE934D7" w14:textId="77777777" w:rsidR="005D1BE2" w:rsidRPr="009D7251" w:rsidRDefault="007D3ECE" w:rsidP="002D4E2F">
      <w:pPr>
        <w:keepNext/>
        <w:numPr>
          <w:ilvl w:val="0"/>
          <w:numId w:val="42"/>
        </w:numPr>
        <w:spacing w:after="240" w:line="276" w:lineRule="auto"/>
        <w:outlineLvl w:val="0"/>
        <w:rPr>
          <w:b/>
          <w:i w:val="0"/>
          <w:caps/>
          <w:szCs w:val="22"/>
        </w:rPr>
      </w:pPr>
      <w:bookmarkStart w:id="140" w:name="_Toc133413828"/>
      <w:bookmarkStart w:id="141" w:name="_Toc133934013"/>
      <w:r w:rsidRPr="009D7251">
        <w:rPr>
          <w:b/>
          <w:i w:val="0"/>
          <w:caps/>
          <w:szCs w:val="22"/>
        </w:rPr>
        <w:t>ΕΠΙΛΥΣΗ ΔΙΑΦΟΡΩΝ</w:t>
      </w:r>
      <w:bookmarkEnd w:id="140"/>
      <w:bookmarkEnd w:id="141"/>
    </w:p>
    <w:p w14:paraId="3C9D2094" w14:textId="77777777" w:rsidR="005D1BE2" w:rsidRPr="009D7251" w:rsidRDefault="007D3ECE" w:rsidP="009D7251">
      <w:pPr>
        <w:spacing w:after="240" w:line="276" w:lineRule="auto"/>
        <w:rPr>
          <w:i w:val="0"/>
          <w:szCs w:val="22"/>
          <w:lang w:val="el-GR"/>
        </w:rPr>
      </w:pPr>
      <w:r w:rsidRPr="009D7251">
        <w:rPr>
          <w:i w:val="0"/>
          <w:szCs w:val="22"/>
          <w:lang w:val="el-GR"/>
        </w:rPr>
        <w:t xml:space="preserve">Ισχύει η διαδικασία διακανονισμού διαφορών του άρθρου 30 του Παραρτήματος I. </w:t>
      </w:r>
    </w:p>
    <w:p w14:paraId="72F7ACFF" w14:textId="77777777" w:rsidR="005D1BE2" w:rsidRPr="009D7251" w:rsidRDefault="007D3ECE" w:rsidP="002D4E2F">
      <w:pPr>
        <w:keepNext/>
        <w:numPr>
          <w:ilvl w:val="0"/>
          <w:numId w:val="42"/>
        </w:numPr>
        <w:spacing w:after="240" w:line="276" w:lineRule="auto"/>
        <w:outlineLvl w:val="0"/>
        <w:rPr>
          <w:b/>
          <w:i w:val="0"/>
          <w:caps/>
          <w:szCs w:val="22"/>
        </w:rPr>
      </w:pPr>
      <w:bookmarkStart w:id="142" w:name="_Toc133413829"/>
      <w:bookmarkStart w:id="143" w:name="_Toc133934014"/>
      <w:r w:rsidRPr="009D7251">
        <w:rPr>
          <w:b/>
          <w:i w:val="0"/>
          <w:caps/>
          <w:szCs w:val="22"/>
        </w:rPr>
        <w:t>ΝΟΜΟΘΕΣΙΑ ΚΑΙ ΓΛΩΣΣΑ ΤΗΣ ΣΥΜΒΑΣΗΣ</w:t>
      </w:r>
      <w:bookmarkEnd w:id="142"/>
      <w:bookmarkEnd w:id="143"/>
    </w:p>
    <w:p w14:paraId="22B4ADAC" w14:textId="77777777" w:rsidR="005D1BE2" w:rsidRPr="009D7251" w:rsidRDefault="007D3ECE" w:rsidP="002D4E2F">
      <w:pPr>
        <w:numPr>
          <w:ilvl w:val="0"/>
          <w:numId w:val="56"/>
        </w:numPr>
        <w:spacing w:after="240" w:line="276" w:lineRule="auto"/>
        <w:ind w:left="454" w:hanging="454"/>
        <w:rPr>
          <w:i w:val="0"/>
          <w:szCs w:val="22"/>
          <w:lang w:val="el-GR"/>
        </w:rPr>
      </w:pPr>
      <w:r w:rsidRPr="009D7251">
        <w:rPr>
          <w:i w:val="0"/>
          <w:szCs w:val="22"/>
          <w:lang w:val="el-GR"/>
        </w:rPr>
        <w:t>Η νομοθεσία της Κυπριακής Δημοκρατίας θα διέπει όλα τα θέματα που δεν καλύπτονται από τη Σύμβαση.</w:t>
      </w:r>
    </w:p>
    <w:p w14:paraId="08775CDB" w14:textId="77777777" w:rsidR="005D1BE2" w:rsidRPr="009D7251" w:rsidRDefault="007D3ECE" w:rsidP="002D4E2F">
      <w:pPr>
        <w:numPr>
          <w:ilvl w:val="0"/>
          <w:numId w:val="56"/>
        </w:numPr>
        <w:spacing w:after="240" w:line="276" w:lineRule="auto"/>
        <w:ind w:left="454" w:hanging="454"/>
        <w:rPr>
          <w:i w:val="0"/>
          <w:szCs w:val="22"/>
          <w:lang w:val="el-GR"/>
        </w:rPr>
      </w:pPr>
      <w:r w:rsidRPr="009D7251">
        <w:rPr>
          <w:i w:val="0"/>
          <w:szCs w:val="22"/>
          <w:lang w:val="el-GR"/>
        </w:rPr>
        <w:t xml:space="preserve">Η γλώσσα της Σύμβασης και όλων των γραπτών επικοινωνιών μεταξύ του Αναδόχου και </w:t>
      </w:r>
      <w:r w:rsidR="00F9321A" w:rsidRPr="009D7251">
        <w:rPr>
          <w:i w:val="0"/>
          <w:szCs w:val="22"/>
          <w:lang w:val="el-GR"/>
        </w:rPr>
        <w:t>του Κέντρου</w:t>
      </w:r>
      <w:r w:rsidRPr="009D7251">
        <w:rPr>
          <w:i w:val="0"/>
          <w:szCs w:val="22"/>
          <w:lang w:val="el-GR"/>
        </w:rPr>
        <w:t xml:space="preserve"> θα είναι η </w:t>
      </w:r>
      <w:r w:rsidRPr="009D7251">
        <w:rPr>
          <w:bCs/>
          <w:i w:val="0"/>
          <w:szCs w:val="22"/>
          <w:lang w:val="el-GR"/>
        </w:rPr>
        <w:t>Ελληνική ή/και η Αγγλική.</w:t>
      </w:r>
    </w:p>
    <w:p w14:paraId="6631E7F7" w14:textId="77777777" w:rsidR="005D1BE2" w:rsidRPr="009D7251" w:rsidRDefault="007D3ECE" w:rsidP="002D4E2F">
      <w:pPr>
        <w:keepNext/>
        <w:numPr>
          <w:ilvl w:val="0"/>
          <w:numId w:val="42"/>
        </w:numPr>
        <w:spacing w:after="240" w:line="276" w:lineRule="auto"/>
        <w:outlineLvl w:val="0"/>
        <w:rPr>
          <w:b/>
          <w:i w:val="0"/>
          <w:caps/>
          <w:szCs w:val="22"/>
        </w:rPr>
      </w:pPr>
      <w:bookmarkStart w:id="144" w:name="_Toc133413830"/>
      <w:bookmarkStart w:id="145" w:name="_Toc133934015"/>
      <w:r w:rsidRPr="009D7251">
        <w:rPr>
          <w:b/>
          <w:i w:val="0"/>
          <w:caps/>
          <w:szCs w:val="22"/>
        </w:rPr>
        <w:t>ΕΠΙΚΟΙΝΩΝΙΑ ΣΥΜΒΑΛΛΟΜΕΝΩΝ</w:t>
      </w:r>
      <w:bookmarkEnd w:id="144"/>
      <w:bookmarkEnd w:id="145"/>
    </w:p>
    <w:p w14:paraId="239CE798" w14:textId="77777777" w:rsidR="005D1BE2" w:rsidRPr="009D7251" w:rsidRDefault="007D3ECE" w:rsidP="009D7251">
      <w:pPr>
        <w:spacing w:after="240" w:line="276" w:lineRule="auto"/>
        <w:ind w:left="454" w:hanging="454"/>
        <w:rPr>
          <w:i w:val="0"/>
          <w:szCs w:val="22"/>
          <w:lang w:val="el-GR"/>
        </w:rPr>
      </w:pPr>
      <w:r w:rsidRPr="009D7251">
        <w:rPr>
          <w:i w:val="0"/>
          <w:szCs w:val="22"/>
          <w:lang w:val="el-GR"/>
        </w:rPr>
        <w:t>1.</w:t>
      </w:r>
      <w:r w:rsidRPr="009D7251">
        <w:rPr>
          <w:i w:val="0"/>
          <w:szCs w:val="22"/>
          <w:lang w:val="el-GR"/>
        </w:rPr>
        <w:tab/>
        <w:t>Η οποιαδήποτε γραπτή επικοινωνία σχετικά με την παρούσα Σύμβαση απευθύνεται  ως εξής:</w:t>
      </w:r>
    </w:p>
    <w:p w14:paraId="556D652B" w14:textId="77777777" w:rsidR="009D7251" w:rsidRPr="009D7251" w:rsidRDefault="007D3ECE" w:rsidP="002D4E2F">
      <w:pPr>
        <w:numPr>
          <w:ilvl w:val="0"/>
          <w:numId w:val="57"/>
        </w:numPr>
        <w:overflowPunct/>
        <w:autoSpaceDE/>
        <w:spacing w:before="0" w:after="240" w:line="276" w:lineRule="auto"/>
        <w:jc w:val="left"/>
        <w:textAlignment w:val="auto"/>
        <w:rPr>
          <w:bCs/>
          <w:i w:val="0"/>
          <w:szCs w:val="22"/>
          <w:lang w:val="el-GR"/>
        </w:rPr>
      </w:pPr>
      <w:r w:rsidRPr="009D7251">
        <w:rPr>
          <w:bCs/>
          <w:i w:val="0"/>
          <w:szCs w:val="22"/>
          <w:lang w:val="el-GR"/>
        </w:rPr>
        <w:t>Από τον Ανάδοχο προς το Κέντρο στην ταχυδρομική διεύθυνση Λεωφόρος Ακροπόλεως 32, 2006 Στρόβολος ή στην ηλεκτρονική διεύθυνση oncology@bococ.org.cy ή με τηλεομοιοτυπία στον αριθμό 22511870 και 22511872.</w:t>
      </w:r>
    </w:p>
    <w:p w14:paraId="60CF103D" w14:textId="77777777" w:rsidR="009D7251" w:rsidRPr="009D7251" w:rsidRDefault="007D3ECE" w:rsidP="002D4E2F">
      <w:pPr>
        <w:numPr>
          <w:ilvl w:val="0"/>
          <w:numId w:val="57"/>
        </w:numPr>
        <w:overflowPunct/>
        <w:autoSpaceDE/>
        <w:spacing w:before="0" w:after="240" w:line="276" w:lineRule="auto"/>
        <w:jc w:val="left"/>
        <w:textAlignment w:val="auto"/>
        <w:rPr>
          <w:bCs/>
          <w:i w:val="0"/>
          <w:szCs w:val="22"/>
          <w:lang w:val="el-GR"/>
        </w:rPr>
      </w:pPr>
      <w:r w:rsidRPr="009D7251">
        <w:rPr>
          <w:bCs/>
          <w:i w:val="0"/>
          <w:szCs w:val="22"/>
          <w:lang w:val="el-GR"/>
        </w:rPr>
        <w:t xml:space="preserve">Από το Κέντρο προς τον Ανάδοχο στην ταχυδρομική διεύθυνση </w:t>
      </w:r>
      <w:r w:rsidRPr="009D7251">
        <w:rPr>
          <w:b/>
          <w:i w:val="0"/>
          <w:szCs w:val="22"/>
          <w:lang w:val="el-GR"/>
        </w:rPr>
        <w:t>&lt;ταχυδρομική διεύθυνση&gt;</w:t>
      </w:r>
      <w:r w:rsidRPr="009D7251">
        <w:rPr>
          <w:bCs/>
          <w:i w:val="0"/>
          <w:szCs w:val="22"/>
          <w:lang w:val="el-GR"/>
        </w:rPr>
        <w:t xml:space="preserve"> ή στην ηλεκτρονική διεύθυνση </w:t>
      </w:r>
      <w:r w:rsidRPr="009D7251">
        <w:rPr>
          <w:b/>
          <w:bCs/>
          <w:i w:val="0"/>
          <w:szCs w:val="22"/>
          <w:lang w:val="el-GR"/>
        </w:rPr>
        <w:t>&lt;ηλεκτρονική διεύθυνση&gt;.</w:t>
      </w:r>
    </w:p>
    <w:p w14:paraId="02AEEA67" w14:textId="77777777" w:rsidR="005D1BE2" w:rsidRPr="009D7251" w:rsidRDefault="005D1BE2" w:rsidP="009D7251">
      <w:pPr>
        <w:spacing w:before="0" w:after="240" w:line="276" w:lineRule="auto"/>
        <w:rPr>
          <w:b/>
          <w:i w:val="0"/>
          <w:szCs w:val="22"/>
          <w:lang w:val="el-GR"/>
        </w:rPr>
      </w:pPr>
    </w:p>
    <w:p w14:paraId="0B6316A9" w14:textId="77777777" w:rsidR="005D1BE2" w:rsidRDefault="007D3ECE" w:rsidP="009D7251">
      <w:pPr>
        <w:spacing w:before="0" w:after="240" w:line="276" w:lineRule="auto"/>
        <w:rPr>
          <w:i w:val="0"/>
          <w:szCs w:val="22"/>
          <w:lang w:val="el-GR"/>
        </w:rPr>
      </w:pPr>
      <w:r w:rsidRPr="009D7251">
        <w:rPr>
          <w:i w:val="0"/>
          <w:szCs w:val="22"/>
          <w:lang w:val="el-GR"/>
        </w:rPr>
        <w:t xml:space="preserve">Συνταχθείσα στην Ελληνική γλώσσα σε τρία πρωτότυπα όπου δύο πρωτότυπα προορίζονται για </w:t>
      </w:r>
      <w:r w:rsidR="00F9321A" w:rsidRPr="009D7251">
        <w:rPr>
          <w:i w:val="0"/>
          <w:szCs w:val="22"/>
          <w:lang w:val="el-GR"/>
        </w:rPr>
        <w:t>το Κέντρο</w:t>
      </w:r>
      <w:r w:rsidRPr="009D7251">
        <w:rPr>
          <w:i w:val="0"/>
          <w:szCs w:val="22"/>
          <w:lang w:val="el-GR"/>
        </w:rPr>
        <w:t xml:space="preserve"> και ένα πρωτότυπο για τον Ανάδοχο και υπογραφείσα την </w:t>
      </w:r>
      <w:r w:rsidRPr="009D7251">
        <w:rPr>
          <w:b/>
          <w:i w:val="0"/>
          <w:szCs w:val="22"/>
          <w:lang w:val="el-GR"/>
        </w:rPr>
        <w:t>&lt;ημέρα&gt;</w:t>
      </w:r>
      <w:r w:rsidRPr="009D7251">
        <w:rPr>
          <w:i w:val="0"/>
          <w:szCs w:val="22"/>
          <w:lang w:val="el-GR"/>
        </w:rPr>
        <w:t xml:space="preserve">, </w:t>
      </w:r>
      <w:r w:rsidRPr="009D7251">
        <w:rPr>
          <w:b/>
          <w:i w:val="0"/>
          <w:szCs w:val="22"/>
          <w:lang w:val="el-GR"/>
        </w:rPr>
        <w:t>&lt;</w:t>
      </w:r>
      <w:r w:rsidRPr="009D7251">
        <w:rPr>
          <w:b/>
          <w:i w:val="0"/>
          <w:szCs w:val="22"/>
        </w:rPr>
        <w:t>XX</w:t>
      </w:r>
      <w:r w:rsidRPr="009D7251">
        <w:rPr>
          <w:b/>
          <w:i w:val="0"/>
          <w:szCs w:val="22"/>
          <w:lang w:val="el-GR"/>
        </w:rPr>
        <w:t>/</w:t>
      </w:r>
      <w:r w:rsidRPr="009D7251">
        <w:rPr>
          <w:b/>
          <w:i w:val="0"/>
          <w:szCs w:val="22"/>
        </w:rPr>
        <w:t>XX</w:t>
      </w:r>
      <w:r w:rsidRPr="009D7251">
        <w:rPr>
          <w:b/>
          <w:i w:val="0"/>
          <w:szCs w:val="22"/>
          <w:lang w:val="el-GR"/>
        </w:rPr>
        <w:t>/2023&gt;</w:t>
      </w:r>
      <w:r w:rsidRPr="009D7251">
        <w:rPr>
          <w:i w:val="0"/>
          <w:szCs w:val="22"/>
          <w:lang w:val="el-GR"/>
        </w:rPr>
        <w:t>.</w:t>
      </w:r>
    </w:p>
    <w:p w14:paraId="73690F6F" w14:textId="77777777" w:rsidR="009D7251" w:rsidRDefault="009D7251" w:rsidP="009D7251">
      <w:pPr>
        <w:spacing w:before="0" w:after="240" w:line="276" w:lineRule="auto"/>
        <w:rPr>
          <w:i w:val="0"/>
          <w:szCs w:val="22"/>
          <w:lang w:val="el-GR"/>
        </w:rPr>
      </w:pPr>
    </w:p>
    <w:p w14:paraId="0E8E87C8" w14:textId="77777777" w:rsidR="00DF505B" w:rsidRDefault="00DF505B" w:rsidP="009D7251">
      <w:pPr>
        <w:spacing w:before="0" w:after="240" w:line="276" w:lineRule="auto"/>
        <w:rPr>
          <w:i w:val="0"/>
          <w:szCs w:val="22"/>
          <w:lang w:val="el-GR"/>
        </w:rPr>
      </w:pPr>
    </w:p>
    <w:p w14:paraId="2E34D5F7" w14:textId="77777777" w:rsidR="00DF505B" w:rsidRDefault="00DF505B" w:rsidP="009D7251">
      <w:pPr>
        <w:spacing w:before="0" w:after="240" w:line="276" w:lineRule="auto"/>
        <w:rPr>
          <w:i w:val="0"/>
          <w:szCs w:val="22"/>
          <w:lang w:val="el-GR"/>
        </w:rPr>
      </w:pPr>
    </w:p>
    <w:p w14:paraId="172354B4" w14:textId="77777777" w:rsidR="00DF505B" w:rsidRDefault="00DF505B" w:rsidP="009D7251">
      <w:pPr>
        <w:spacing w:before="0" w:after="240" w:line="276" w:lineRule="auto"/>
        <w:rPr>
          <w:i w:val="0"/>
          <w:szCs w:val="22"/>
          <w:lang w:val="el-GR"/>
        </w:rPr>
      </w:pPr>
    </w:p>
    <w:p w14:paraId="4BA93ABD" w14:textId="77777777" w:rsidR="00DF505B" w:rsidRDefault="00DF505B" w:rsidP="009D7251">
      <w:pPr>
        <w:spacing w:before="0" w:after="240" w:line="276" w:lineRule="auto"/>
        <w:rPr>
          <w:i w:val="0"/>
          <w:szCs w:val="22"/>
          <w:lang w:val="el-GR"/>
        </w:rPr>
      </w:pPr>
    </w:p>
    <w:p w14:paraId="32143445" w14:textId="77777777" w:rsidR="00DF505B" w:rsidRDefault="00DF505B" w:rsidP="009D7251">
      <w:pPr>
        <w:spacing w:before="0" w:after="240" w:line="276" w:lineRule="auto"/>
        <w:rPr>
          <w:i w:val="0"/>
          <w:szCs w:val="22"/>
          <w:lang w:val="el-GR"/>
        </w:rPr>
      </w:pPr>
    </w:p>
    <w:p w14:paraId="6A3F4DFF" w14:textId="77777777" w:rsidR="00DF505B" w:rsidRDefault="00DF505B" w:rsidP="009D7251">
      <w:pPr>
        <w:spacing w:before="0" w:after="240" w:line="276" w:lineRule="auto"/>
        <w:rPr>
          <w:i w:val="0"/>
          <w:szCs w:val="22"/>
          <w:lang w:val="el-GR"/>
        </w:rPr>
      </w:pPr>
    </w:p>
    <w:p w14:paraId="2F4454B4" w14:textId="77777777" w:rsidR="00DF505B" w:rsidRPr="009D7251" w:rsidRDefault="00DF505B" w:rsidP="009D7251">
      <w:pPr>
        <w:spacing w:before="0" w:after="240" w:line="276" w:lineRule="auto"/>
        <w:rPr>
          <w:i w:val="0"/>
          <w:szCs w:val="22"/>
          <w:lang w:val="el-GR"/>
        </w:rPr>
      </w:pPr>
    </w:p>
    <w:p w14:paraId="20821572" w14:textId="77777777" w:rsidR="005D1BE2" w:rsidRPr="009D7251" w:rsidRDefault="007D3ECE" w:rsidP="00F9321A">
      <w:pPr>
        <w:spacing w:after="240"/>
        <w:rPr>
          <w:b/>
          <w:bCs/>
          <w:i w:val="0"/>
          <w:lang w:val="el-GR"/>
        </w:rPr>
      </w:pPr>
      <w:r w:rsidRPr="009D7251">
        <w:rPr>
          <w:b/>
          <w:bCs/>
          <w:i w:val="0"/>
          <w:lang w:val="el-GR"/>
        </w:rPr>
        <w:t xml:space="preserve">Εκ μέρους και για λογαριασμό </w:t>
      </w:r>
      <w:r w:rsidR="00F9321A" w:rsidRPr="009D7251">
        <w:rPr>
          <w:b/>
          <w:bCs/>
          <w:i w:val="0"/>
          <w:lang w:val="el-GR"/>
        </w:rPr>
        <w:t>του Κέντρου</w:t>
      </w:r>
      <w:r w:rsidRPr="009D7251">
        <w:rPr>
          <w:b/>
          <w:bCs/>
          <w:i w:val="0"/>
          <w:lang w:val="el-GR"/>
        </w:rPr>
        <w:t>:</w:t>
      </w:r>
    </w:p>
    <w:p w14:paraId="397D71FC" w14:textId="77777777" w:rsidR="005D1BE2" w:rsidRPr="009D7251" w:rsidRDefault="005D1BE2" w:rsidP="009D7251">
      <w:pPr>
        <w:rPr>
          <w:b/>
          <w:bCs/>
          <w:i w:val="0"/>
          <w:sz w:val="16"/>
          <w:szCs w:val="16"/>
          <w:lang w:val="el-GR"/>
        </w:rPr>
      </w:pPr>
    </w:p>
    <w:tbl>
      <w:tblPr>
        <w:tblW w:w="9072" w:type="dxa"/>
        <w:jc w:val="center"/>
        <w:tblLook w:val="0000" w:firstRow="0" w:lastRow="0" w:firstColumn="0" w:lastColumn="0" w:noHBand="0" w:noVBand="0"/>
      </w:tblPr>
      <w:tblGrid>
        <w:gridCol w:w="4362"/>
        <w:gridCol w:w="4710"/>
      </w:tblGrid>
      <w:tr w:rsidR="00433469" w:rsidRPr="008741FA" w14:paraId="7ABD938B" w14:textId="77777777">
        <w:trPr>
          <w:trHeight w:val="3083"/>
          <w:jc w:val="center"/>
        </w:trPr>
        <w:tc>
          <w:tcPr>
            <w:tcW w:w="4362" w:type="dxa"/>
            <w:shd w:val="clear" w:color="auto" w:fill="auto"/>
          </w:tcPr>
          <w:p w14:paraId="1C8A9389" w14:textId="77777777" w:rsidR="005D1BE2" w:rsidRPr="009D7251" w:rsidRDefault="005D1BE2" w:rsidP="009D7251">
            <w:pPr>
              <w:snapToGrid w:val="0"/>
              <w:spacing w:before="0"/>
              <w:rPr>
                <w:i w:val="0"/>
                <w:lang w:val="el-GR"/>
              </w:rPr>
            </w:pPr>
          </w:p>
          <w:p w14:paraId="0B4AB116" w14:textId="77777777" w:rsidR="005D1BE2" w:rsidRPr="009D7251" w:rsidRDefault="005D1BE2" w:rsidP="009D7251">
            <w:pPr>
              <w:spacing w:before="0"/>
              <w:rPr>
                <w:i w:val="0"/>
                <w:lang w:val="el-GR"/>
              </w:rPr>
            </w:pPr>
          </w:p>
          <w:p w14:paraId="4B7842F4" w14:textId="77777777" w:rsidR="005D1BE2" w:rsidRPr="009D7251" w:rsidRDefault="007D3ECE" w:rsidP="009D7251">
            <w:pPr>
              <w:spacing w:before="0"/>
              <w:rPr>
                <w:i w:val="0"/>
                <w:lang w:val="el-GR"/>
              </w:rPr>
            </w:pPr>
            <w:r w:rsidRPr="009D7251">
              <w:rPr>
                <w:i w:val="0"/>
                <w:lang w:val="el-GR"/>
              </w:rPr>
              <w:t>Υπογραφή: ............................................</w:t>
            </w:r>
          </w:p>
          <w:p w14:paraId="5FAD59B0" w14:textId="77777777" w:rsidR="005D1BE2" w:rsidRPr="009D7251" w:rsidRDefault="005D1BE2" w:rsidP="009D7251">
            <w:pPr>
              <w:spacing w:before="0"/>
              <w:rPr>
                <w:i w:val="0"/>
                <w:lang w:val="el-GR"/>
              </w:rPr>
            </w:pPr>
          </w:p>
          <w:p w14:paraId="1856A6FB" w14:textId="77777777" w:rsidR="005D1BE2" w:rsidRPr="009D7251" w:rsidRDefault="007D3ECE" w:rsidP="009D7251">
            <w:pPr>
              <w:spacing w:before="0"/>
              <w:rPr>
                <w:i w:val="0"/>
                <w:lang w:val="el-GR"/>
              </w:rPr>
            </w:pPr>
            <w:r w:rsidRPr="009D7251">
              <w:rPr>
                <w:i w:val="0"/>
                <w:lang w:val="el-GR"/>
              </w:rPr>
              <w:t>Τίτλος:  ...................................................</w:t>
            </w:r>
          </w:p>
          <w:p w14:paraId="4F50B031" w14:textId="77777777" w:rsidR="005D1BE2" w:rsidRPr="009D7251" w:rsidRDefault="005D1BE2" w:rsidP="009D7251">
            <w:pPr>
              <w:spacing w:before="0"/>
              <w:rPr>
                <w:i w:val="0"/>
                <w:lang w:val="el-GR"/>
              </w:rPr>
            </w:pPr>
          </w:p>
          <w:p w14:paraId="65842CCD" w14:textId="77777777" w:rsidR="005D1BE2" w:rsidRPr="009D7251" w:rsidRDefault="007D3ECE" w:rsidP="009D7251">
            <w:pPr>
              <w:spacing w:before="0"/>
              <w:rPr>
                <w:i w:val="0"/>
                <w:lang w:val="el-GR"/>
              </w:rPr>
            </w:pPr>
            <w:r w:rsidRPr="009D7251">
              <w:rPr>
                <w:i w:val="0"/>
                <w:lang w:val="el-GR"/>
              </w:rPr>
              <w:t>Όνομα: ..................................................</w:t>
            </w:r>
          </w:p>
          <w:p w14:paraId="1AB7AEFC" w14:textId="77777777" w:rsidR="005D1BE2" w:rsidRPr="009D7251" w:rsidRDefault="005D1BE2" w:rsidP="009D7251">
            <w:pPr>
              <w:spacing w:before="0"/>
              <w:rPr>
                <w:i w:val="0"/>
                <w:lang w:val="el-GR"/>
              </w:rPr>
            </w:pPr>
          </w:p>
        </w:tc>
        <w:tc>
          <w:tcPr>
            <w:tcW w:w="4710" w:type="dxa"/>
            <w:shd w:val="clear" w:color="auto" w:fill="auto"/>
          </w:tcPr>
          <w:p w14:paraId="13C0AC5A" w14:textId="77777777" w:rsidR="005D1BE2" w:rsidRPr="009D7251" w:rsidRDefault="007D3ECE" w:rsidP="009D7251">
            <w:pPr>
              <w:spacing w:before="0"/>
              <w:rPr>
                <w:i w:val="0"/>
                <w:lang w:val="el-GR"/>
              </w:rPr>
            </w:pPr>
            <w:r w:rsidRPr="009D7251">
              <w:rPr>
                <w:i w:val="0"/>
                <w:u w:val="single"/>
                <w:lang w:val="el-GR"/>
              </w:rPr>
              <w:t>Μάρτυρες</w:t>
            </w:r>
            <w:r w:rsidRPr="009D7251">
              <w:rPr>
                <w:i w:val="0"/>
                <w:lang w:val="el-GR"/>
              </w:rPr>
              <w:t xml:space="preserve">: </w:t>
            </w:r>
          </w:p>
          <w:p w14:paraId="61A0B204" w14:textId="77777777" w:rsidR="005D1BE2" w:rsidRPr="009D7251" w:rsidRDefault="005D1BE2" w:rsidP="009D7251">
            <w:pPr>
              <w:spacing w:before="0"/>
              <w:rPr>
                <w:i w:val="0"/>
                <w:lang w:val="el-GR"/>
              </w:rPr>
            </w:pPr>
          </w:p>
          <w:p w14:paraId="6CDA1B91" w14:textId="77777777" w:rsidR="005D1BE2" w:rsidRPr="009D7251" w:rsidRDefault="007D3ECE" w:rsidP="009D7251">
            <w:pPr>
              <w:spacing w:before="0"/>
              <w:rPr>
                <w:i w:val="0"/>
                <w:lang w:val="el-GR"/>
              </w:rPr>
            </w:pPr>
            <w:r w:rsidRPr="009D7251">
              <w:rPr>
                <w:i w:val="0"/>
                <w:lang w:val="el-GR"/>
              </w:rPr>
              <w:t>1. Υπογραφή: .............................................</w:t>
            </w:r>
          </w:p>
          <w:p w14:paraId="06607AE5" w14:textId="77777777" w:rsidR="005D1BE2" w:rsidRPr="009D7251" w:rsidRDefault="005D1BE2" w:rsidP="009D7251">
            <w:pPr>
              <w:spacing w:before="0"/>
              <w:rPr>
                <w:i w:val="0"/>
                <w:lang w:val="el-GR"/>
              </w:rPr>
            </w:pPr>
          </w:p>
          <w:p w14:paraId="3E57685A" w14:textId="77777777" w:rsidR="005D1BE2" w:rsidRPr="009D7251" w:rsidRDefault="007D3ECE" w:rsidP="009D7251">
            <w:pPr>
              <w:spacing w:before="0"/>
              <w:rPr>
                <w:i w:val="0"/>
                <w:lang w:val="el-GR"/>
              </w:rPr>
            </w:pPr>
            <w:r w:rsidRPr="009D7251">
              <w:rPr>
                <w:rFonts w:eastAsia="Arial"/>
                <w:i w:val="0"/>
                <w:lang w:val="el-GR"/>
              </w:rPr>
              <w:t xml:space="preserve">    </w:t>
            </w:r>
            <w:r w:rsidRPr="009D7251">
              <w:rPr>
                <w:i w:val="0"/>
                <w:lang w:val="el-GR"/>
              </w:rPr>
              <w:t>Όνομα:  ..................................................</w:t>
            </w:r>
          </w:p>
          <w:p w14:paraId="3A4B1146" w14:textId="77777777" w:rsidR="005D1BE2" w:rsidRPr="009D7251" w:rsidRDefault="005D1BE2" w:rsidP="009D7251">
            <w:pPr>
              <w:spacing w:before="0"/>
              <w:rPr>
                <w:i w:val="0"/>
                <w:lang w:val="el-GR"/>
              </w:rPr>
            </w:pPr>
          </w:p>
          <w:p w14:paraId="6CE27654" w14:textId="77777777" w:rsidR="005D1BE2" w:rsidRPr="009D7251" w:rsidRDefault="007D3ECE" w:rsidP="009D7251">
            <w:pPr>
              <w:spacing w:before="0"/>
              <w:rPr>
                <w:i w:val="0"/>
                <w:lang w:val="el-GR"/>
              </w:rPr>
            </w:pPr>
            <w:r w:rsidRPr="009D7251">
              <w:rPr>
                <w:i w:val="0"/>
                <w:lang w:val="el-GR"/>
              </w:rPr>
              <w:t>2. Υπογραφή: .............................................</w:t>
            </w:r>
          </w:p>
          <w:p w14:paraId="46E274CB" w14:textId="77777777" w:rsidR="005D1BE2" w:rsidRPr="009D7251" w:rsidRDefault="005D1BE2" w:rsidP="009D7251">
            <w:pPr>
              <w:spacing w:before="0"/>
              <w:rPr>
                <w:i w:val="0"/>
                <w:lang w:val="el-GR"/>
              </w:rPr>
            </w:pPr>
          </w:p>
          <w:p w14:paraId="78A76862" w14:textId="77777777" w:rsidR="005D1BE2" w:rsidRPr="009D7251" w:rsidRDefault="007D3ECE" w:rsidP="009D7251">
            <w:pPr>
              <w:spacing w:before="0"/>
              <w:rPr>
                <w:i w:val="0"/>
                <w:lang w:val="el-GR"/>
              </w:rPr>
            </w:pPr>
            <w:r w:rsidRPr="009D7251">
              <w:rPr>
                <w:rFonts w:eastAsia="Arial"/>
                <w:i w:val="0"/>
                <w:lang w:val="el-GR"/>
              </w:rPr>
              <w:t xml:space="preserve">    </w:t>
            </w:r>
            <w:r w:rsidRPr="009D7251">
              <w:rPr>
                <w:i w:val="0"/>
                <w:lang w:val="el-GR"/>
              </w:rPr>
              <w:t>Όνομα:   .................................................</w:t>
            </w:r>
          </w:p>
          <w:p w14:paraId="495C733C" w14:textId="77777777" w:rsidR="005D1BE2" w:rsidRPr="009D7251" w:rsidRDefault="005D1BE2" w:rsidP="009D7251">
            <w:pPr>
              <w:spacing w:before="0"/>
              <w:rPr>
                <w:i w:val="0"/>
                <w:lang w:val="el-GR"/>
              </w:rPr>
            </w:pPr>
          </w:p>
        </w:tc>
      </w:tr>
    </w:tbl>
    <w:p w14:paraId="55D23807" w14:textId="77777777" w:rsidR="00E162C7" w:rsidRDefault="00E162C7" w:rsidP="009D7251">
      <w:pPr>
        <w:rPr>
          <w:b/>
          <w:bCs/>
          <w:i w:val="0"/>
          <w:lang w:val="el-GR"/>
        </w:rPr>
      </w:pPr>
    </w:p>
    <w:p w14:paraId="20B137E7" w14:textId="77777777" w:rsidR="00E162C7" w:rsidRDefault="00E162C7" w:rsidP="009D7251">
      <w:pPr>
        <w:rPr>
          <w:b/>
          <w:bCs/>
          <w:i w:val="0"/>
          <w:lang w:val="el-GR"/>
        </w:rPr>
      </w:pPr>
    </w:p>
    <w:p w14:paraId="49BA61D3" w14:textId="77777777" w:rsidR="005D1BE2" w:rsidRPr="009D7251" w:rsidRDefault="007D3ECE" w:rsidP="009D7251">
      <w:pPr>
        <w:rPr>
          <w:b/>
          <w:bCs/>
          <w:i w:val="0"/>
          <w:lang w:val="el-GR"/>
        </w:rPr>
      </w:pPr>
      <w:r w:rsidRPr="009D7251">
        <w:rPr>
          <w:b/>
          <w:bCs/>
          <w:i w:val="0"/>
          <w:lang w:val="el-GR"/>
        </w:rPr>
        <w:t>Εκ μέρους και για λογαριασμό του Αναδόχου:</w:t>
      </w:r>
    </w:p>
    <w:p w14:paraId="0E47AB61" w14:textId="77777777" w:rsidR="005D1BE2" w:rsidRPr="009D7251" w:rsidRDefault="005D1BE2" w:rsidP="009D7251">
      <w:pPr>
        <w:rPr>
          <w:b/>
          <w:bCs/>
          <w:i w:val="0"/>
          <w:sz w:val="16"/>
          <w:szCs w:val="16"/>
          <w:lang w:val="el-GR"/>
        </w:rPr>
      </w:pPr>
    </w:p>
    <w:tbl>
      <w:tblPr>
        <w:tblW w:w="9072" w:type="dxa"/>
        <w:jc w:val="center"/>
        <w:tblLook w:val="0000" w:firstRow="0" w:lastRow="0" w:firstColumn="0" w:lastColumn="0" w:noHBand="0" w:noVBand="0"/>
      </w:tblPr>
      <w:tblGrid>
        <w:gridCol w:w="4362"/>
        <w:gridCol w:w="4710"/>
      </w:tblGrid>
      <w:tr w:rsidR="00433469" w:rsidRPr="008741FA" w14:paraId="1C329015" w14:textId="77777777">
        <w:trPr>
          <w:trHeight w:val="2998"/>
          <w:jc w:val="center"/>
        </w:trPr>
        <w:tc>
          <w:tcPr>
            <w:tcW w:w="4362" w:type="dxa"/>
            <w:shd w:val="clear" w:color="auto" w:fill="auto"/>
          </w:tcPr>
          <w:p w14:paraId="6E8665E7" w14:textId="77777777" w:rsidR="005D1BE2" w:rsidRPr="009D7251" w:rsidRDefault="005D1BE2" w:rsidP="009D7251">
            <w:pPr>
              <w:snapToGrid w:val="0"/>
              <w:spacing w:before="0"/>
              <w:rPr>
                <w:i w:val="0"/>
                <w:lang w:val="el-GR"/>
              </w:rPr>
            </w:pPr>
          </w:p>
          <w:p w14:paraId="35003B91" w14:textId="77777777" w:rsidR="005D1BE2" w:rsidRPr="009D7251" w:rsidRDefault="005D1BE2" w:rsidP="009D7251">
            <w:pPr>
              <w:spacing w:before="0"/>
              <w:rPr>
                <w:i w:val="0"/>
                <w:lang w:val="el-GR"/>
              </w:rPr>
            </w:pPr>
          </w:p>
          <w:p w14:paraId="64F9EBD6" w14:textId="77777777" w:rsidR="005D1BE2" w:rsidRPr="009D7251" w:rsidRDefault="005D1BE2" w:rsidP="009D7251">
            <w:pPr>
              <w:spacing w:before="0"/>
              <w:rPr>
                <w:i w:val="0"/>
                <w:lang w:val="el-GR"/>
              </w:rPr>
            </w:pPr>
          </w:p>
          <w:p w14:paraId="62D9597D" w14:textId="77777777" w:rsidR="005D1BE2" w:rsidRPr="009D7251" w:rsidRDefault="007D3ECE" w:rsidP="009D7251">
            <w:pPr>
              <w:spacing w:before="0"/>
              <w:rPr>
                <w:i w:val="0"/>
                <w:lang w:val="el-GR"/>
              </w:rPr>
            </w:pPr>
            <w:r w:rsidRPr="009D7251">
              <w:rPr>
                <w:i w:val="0"/>
                <w:lang w:val="el-GR"/>
              </w:rPr>
              <w:t>Υπογραφή: .............................................</w:t>
            </w:r>
          </w:p>
          <w:p w14:paraId="474B0E11" w14:textId="77777777" w:rsidR="005D1BE2" w:rsidRPr="009D7251" w:rsidRDefault="005D1BE2" w:rsidP="009D7251">
            <w:pPr>
              <w:spacing w:before="0"/>
              <w:rPr>
                <w:i w:val="0"/>
                <w:lang w:val="el-GR"/>
              </w:rPr>
            </w:pPr>
          </w:p>
          <w:p w14:paraId="25676D1B" w14:textId="77777777" w:rsidR="005D1BE2" w:rsidRPr="009D7251" w:rsidRDefault="007D3ECE" w:rsidP="009D7251">
            <w:pPr>
              <w:spacing w:before="0"/>
              <w:rPr>
                <w:i w:val="0"/>
                <w:lang w:val="el-GR"/>
              </w:rPr>
            </w:pPr>
            <w:r w:rsidRPr="009D7251">
              <w:rPr>
                <w:i w:val="0"/>
                <w:lang w:val="el-GR"/>
              </w:rPr>
              <w:t>Τίτλος:   ..................................................</w:t>
            </w:r>
          </w:p>
          <w:p w14:paraId="0BD170DD" w14:textId="77777777" w:rsidR="005D1BE2" w:rsidRPr="009D7251" w:rsidRDefault="005D1BE2" w:rsidP="009D7251">
            <w:pPr>
              <w:spacing w:before="0"/>
              <w:rPr>
                <w:i w:val="0"/>
                <w:lang w:val="el-GR"/>
              </w:rPr>
            </w:pPr>
          </w:p>
          <w:p w14:paraId="7CE38FC5" w14:textId="77777777" w:rsidR="005D1BE2" w:rsidRPr="009D7251" w:rsidRDefault="007D3ECE" w:rsidP="009D7251">
            <w:pPr>
              <w:spacing w:before="0"/>
              <w:rPr>
                <w:i w:val="0"/>
                <w:lang w:val="el-GR"/>
              </w:rPr>
            </w:pPr>
            <w:r w:rsidRPr="009D7251">
              <w:rPr>
                <w:i w:val="0"/>
                <w:lang w:val="el-GR"/>
              </w:rPr>
              <w:t>Όνομα:  ..................................................</w:t>
            </w:r>
          </w:p>
          <w:p w14:paraId="410F6F54" w14:textId="77777777" w:rsidR="005D1BE2" w:rsidRPr="009D7251" w:rsidRDefault="005D1BE2" w:rsidP="009D7251">
            <w:pPr>
              <w:spacing w:before="0"/>
              <w:rPr>
                <w:i w:val="0"/>
                <w:lang w:val="el-GR"/>
              </w:rPr>
            </w:pPr>
          </w:p>
        </w:tc>
        <w:tc>
          <w:tcPr>
            <w:tcW w:w="4710" w:type="dxa"/>
            <w:shd w:val="clear" w:color="auto" w:fill="auto"/>
          </w:tcPr>
          <w:p w14:paraId="082EBF9D" w14:textId="77777777" w:rsidR="005D1BE2" w:rsidRPr="009D7251" w:rsidRDefault="007D3ECE" w:rsidP="009D7251">
            <w:pPr>
              <w:spacing w:before="0"/>
              <w:rPr>
                <w:i w:val="0"/>
                <w:lang w:val="el-GR"/>
              </w:rPr>
            </w:pPr>
            <w:r w:rsidRPr="009D7251">
              <w:rPr>
                <w:i w:val="0"/>
                <w:u w:val="single"/>
                <w:lang w:val="el-GR"/>
              </w:rPr>
              <w:t>Μάρτυρες</w:t>
            </w:r>
            <w:r w:rsidRPr="009D7251">
              <w:rPr>
                <w:i w:val="0"/>
                <w:lang w:val="el-GR"/>
              </w:rPr>
              <w:t xml:space="preserve">: </w:t>
            </w:r>
          </w:p>
          <w:p w14:paraId="04799233" w14:textId="77777777" w:rsidR="005D1BE2" w:rsidRPr="009D7251" w:rsidRDefault="005D1BE2" w:rsidP="009D7251">
            <w:pPr>
              <w:spacing w:before="0"/>
              <w:rPr>
                <w:i w:val="0"/>
                <w:lang w:val="el-GR"/>
              </w:rPr>
            </w:pPr>
          </w:p>
          <w:p w14:paraId="46EA6FCA" w14:textId="77777777" w:rsidR="005D1BE2" w:rsidRPr="009D7251" w:rsidRDefault="007D3ECE" w:rsidP="009D7251">
            <w:pPr>
              <w:spacing w:before="0"/>
              <w:rPr>
                <w:i w:val="0"/>
                <w:lang w:val="el-GR"/>
              </w:rPr>
            </w:pPr>
            <w:r w:rsidRPr="009D7251">
              <w:rPr>
                <w:i w:val="0"/>
                <w:lang w:val="el-GR"/>
              </w:rPr>
              <w:t>1. Υπογραφή: .............................................</w:t>
            </w:r>
          </w:p>
          <w:p w14:paraId="2ACF7A3E" w14:textId="77777777" w:rsidR="005D1BE2" w:rsidRPr="009D7251" w:rsidRDefault="005D1BE2" w:rsidP="009D7251">
            <w:pPr>
              <w:spacing w:before="0"/>
              <w:rPr>
                <w:i w:val="0"/>
                <w:lang w:val="el-GR"/>
              </w:rPr>
            </w:pPr>
          </w:p>
          <w:p w14:paraId="7491588A" w14:textId="77777777" w:rsidR="005D1BE2" w:rsidRPr="009D7251" w:rsidRDefault="007D3ECE" w:rsidP="009D7251">
            <w:pPr>
              <w:spacing w:before="0"/>
              <w:rPr>
                <w:i w:val="0"/>
                <w:lang w:val="el-GR"/>
              </w:rPr>
            </w:pPr>
            <w:r w:rsidRPr="009D7251">
              <w:rPr>
                <w:rFonts w:eastAsia="Arial"/>
                <w:i w:val="0"/>
                <w:lang w:val="el-GR"/>
              </w:rPr>
              <w:t xml:space="preserve">    </w:t>
            </w:r>
            <w:r w:rsidRPr="009D7251">
              <w:rPr>
                <w:i w:val="0"/>
                <w:lang w:val="el-GR"/>
              </w:rPr>
              <w:t>Όνομα:  ..................................................</w:t>
            </w:r>
          </w:p>
          <w:p w14:paraId="06FE92EF" w14:textId="77777777" w:rsidR="005D1BE2" w:rsidRPr="009D7251" w:rsidRDefault="005D1BE2" w:rsidP="009D7251">
            <w:pPr>
              <w:spacing w:before="0"/>
              <w:rPr>
                <w:i w:val="0"/>
                <w:lang w:val="el-GR"/>
              </w:rPr>
            </w:pPr>
          </w:p>
          <w:p w14:paraId="6F578468" w14:textId="77777777" w:rsidR="005D1BE2" w:rsidRPr="009D7251" w:rsidRDefault="007D3ECE" w:rsidP="009D7251">
            <w:pPr>
              <w:spacing w:before="0"/>
              <w:rPr>
                <w:i w:val="0"/>
                <w:lang w:val="el-GR"/>
              </w:rPr>
            </w:pPr>
            <w:r w:rsidRPr="009D7251">
              <w:rPr>
                <w:i w:val="0"/>
                <w:lang w:val="el-GR"/>
              </w:rPr>
              <w:t>2. Υπογραφή: .............................................</w:t>
            </w:r>
          </w:p>
          <w:p w14:paraId="0B7F82B8" w14:textId="77777777" w:rsidR="005D1BE2" w:rsidRPr="009D7251" w:rsidRDefault="005D1BE2" w:rsidP="009D7251">
            <w:pPr>
              <w:spacing w:before="0"/>
              <w:rPr>
                <w:i w:val="0"/>
                <w:lang w:val="el-GR"/>
              </w:rPr>
            </w:pPr>
          </w:p>
          <w:p w14:paraId="35C686EA" w14:textId="77777777" w:rsidR="005D1BE2" w:rsidRPr="009D7251" w:rsidRDefault="007D3ECE" w:rsidP="009D7251">
            <w:pPr>
              <w:spacing w:before="0"/>
              <w:rPr>
                <w:i w:val="0"/>
                <w:lang w:val="el-GR"/>
              </w:rPr>
            </w:pPr>
            <w:r w:rsidRPr="009D7251">
              <w:rPr>
                <w:rFonts w:eastAsia="Arial"/>
                <w:i w:val="0"/>
                <w:lang w:val="el-GR"/>
              </w:rPr>
              <w:t xml:space="preserve">    </w:t>
            </w:r>
            <w:r w:rsidRPr="009D7251">
              <w:rPr>
                <w:i w:val="0"/>
                <w:lang w:val="el-GR"/>
              </w:rPr>
              <w:t>Όνομα:   .................................................</w:t>
            </w:r>
          </w:p>
        </w:tc>
      </w:tr>
    </w:tbl>
    <w:p w14:paraId="5ACE3DA2" w14:textId="77777777" w:rsidR="00E162C7" w:rsidRDefault="00E162C7" w:rsidP="009D7251">
      <w:pPr>
        <w:spacing w:after="240"/>
        <w:jc w:val="left"/>
        <w:rPr>
          <w:b/>
          <w:bCs/>
          <w:iCs/>
          <w:lang w:val="el-GR"/>
        </w:rPr>
      </w:pPr>
    </w:p>
    <w:p w14:paraId="351F5F0C" w14:textId="77777777" w:rsidR="00E162C7" w:rsidRDefault="00E162C7" w:rsidP="009D7251">
      <w:pPr>
        <w:spacing w:after="240"/>
        <w:jc w:val="left"/>
        <w:rPr>
          <w:b/>
          <w:bCs/>
          <w:iCs/>
          <w:lang w:val="el-GR"/>
        </w:rPr>
      </w:pPr>
    </w:p>
    <w:p w14:paraId="0F8E181E" w14:textId="77777777" w:rsidR="00E162C7" w:rsidRDefault="00E162C7" w:rsidP="009D7251">
      <w:pPr>
        <w:spacing w:after="240"/>
        <w:jc w:val="left"/>
        <w:rPr>
          <w:b/>
          <w:bCs/>
          <w:iCs/>
          <w:lang w:val="el-GR"/>
        </w:rPr>
      </w:pPr>
    </w:p>
    <w:p w14:paraId="1D35735E" w14:textId="77777777" w:rsidR="00E162C7" w:rsidRDefault="00E162C7" w:rsidP="009D7251">
      <w:pPr>
        <w:spacing w:after="240"/>
        <w:jc w:val="left"/>
        <w:rPr>
          <w:b/>
          <w:bCs/>
          <w:iCs/>
          <w:lang w:val="el-GR"/>
        </w:rPr>
      </w:pPr>
    </w:p>
    <w:p w14:paraId="2697A635" w14:textId="77777777" w:rsidR="005D1BE2" w:rsidRPr="009D7251" w:rsidRDefault="007D3ECE" w:rsidP="009D7251">
      <w:pPr>
        <w:spacing w:after="240"/>
        <w:jc w:val="left"/>
        <w:rPr>
          <w:b/>
          <w:bCs/>
          <w:iCs/>
          <w:lang w:val="el-GR"/>
        </w:rPr>
        <w:sectPr w:rsidR="005D1BE2" w:rsidRPr="009D7251" w:rsidSect="00DF505B">
          <w:headerReference w:type="default" r:id="rId31"/>
          <w:footerReference w:type="default" r:id="rId32"/>
          <w:headerReference w:type="first" r:id="rId33"/>
          <w:footerReference w:type="first" r:id="rId34"/>
          <w:pgSz w:w="11906" w:h="16838" w:code="9"/>
          <w:pgMar w:top="720" w:right="720" w:bottom="720" w:left="720" w:header="567" w:footer="96" w:gutter="0"/>
          <w:cols w:space="720"/>
          <w:formProt w:val="0"/>
          <w:titlePg/>
          <w:docGrid w:linePitch="360"/>
        </w:sectPr>
      </w:pPr>
      <w:r w:rsidRPr="009D7251">
        <w:rPr>
          <w:b/>
          <w:bCs/>
          <w:iCs/>
          <w:lang w:val="el-GR"/>
        </w:rPr>
        <w:t>&lt;χαρτόσημα&gt;</w:t>
      </w:r>
    </w:p>
    <w:p w14:paraId="1F7DB0BF"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33F260D6"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7479B639"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7C50A9A8"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3D898319"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F7733AA"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61A38D3A" w14:textId="047B15E6" w:rsidR="00F57924" w:rsidRPr="00E84E70" w:rsidRDefault="007D3ECE" w:rsidP="00E84E70">
      <w:pPr>
        <w:overflowPunct/>
        <w:autoSpaceDE/>
        <w:jc w:val="center"/>
        <w:textAlignment w:val="auto"/>
        <w:rPr>
          <w:rFonts w:ascii="Arial Black" w:hAnsi="Arial Black" w:cs="Arial Black"/>
          <w:b/>
          <w:i w:val="0"/>
          <w:caps/>
          <w:sz w:val="32"/>
          <w:szCs w:val="32"/>
          <w:lang w:val="el-GR" w:eastAsia="el-GR"/>
        </w:rPr>
      </w:pPr>
      <w:r>
        <w:rPr>
          <w:rFonts w:ascii="Arial Black" w:hAnsi="Arial Black" w:cs="Arial Black"/>
          <w:b/>
          <w:i w:val="0"/>
          <w:caps/>
          <w:sz w:val="32"/>
          <w:szCs w:val="32"/>
          <w:lang w:val="el-GR" w:eastAsia="el-GR"/>
        </w:rPr>
        <w:t xml:space="preserve">ΠΑΡΑΡΤΗΜΑ Ι: ΓΕΝΙΚΟΙ ΟΡΟΙ ΣΥΜΒΑΣΗΣ </w:t>
      </w:r>
      <w:r w:rsidRPr="00986504">
        <w:rPr>
          <w:i w:val="0"/>
          <w:sz w:val="24"/>
          <w:szCs w:val="24"/>
          <w:lang w:val="el-GR"/>
        </w:rPr>
        <w:br w:type="page"/>
      </w:r>
    </w:p>
    <w:p w14:paraId="5A6DC961" w14:textId="77777777" w:rsidR="00F57924" w:rsidRDefault="007D3ECE">
      <w:pPr>
        <w:keepNext/>
        <w:tabs>
          <w:tab w:val="left" w:pos="3933"/>
        </w:tabs>
        <w:jc w:val="center"/>
        <w:outlineLvl w:val="0"/>
        <w:rPr>
          <w:rFonts w:ascii="Arial Black" w:hAnsi="Arial Black" w:cs="Times New Roman"/>
          <w:b/>
          <w:i w:val="0"/>
          <w:caps/>
          <w:color w:val="000000"/>
          <w:sz w:val="28"/>
          <w:szCs w:val="28"/>
          <w:lang w:val="el-GR" w:eastAsia="el-GR"/>
        </w:rPr>
      </w:pPr>
      <w:bookmarkStart w:id="146" w:name="_Toc133922908"/>
      <w:bookmarkStart w:id="147" w:name="_Toc133934016"/>
      <w:r>
        <w:rPr>
          <w:rFonts w:ascii="Arial Black" w:hAnsi="Arial Black" w:cs="Times New Roman"/>
          <w:b/>
          <w:i w:val="0"/>
          <w:caps/>
          <w:color w:val="000000"/>
          <w:sz w:val="28"/>
          <w:szCs w:val="28"/>
          <w:lang w:val="el-GR" w:eastAsia="el-GR"/>
        </w:rPr>
        <w:lastRenderedPageBreak/>
        <w:t>ΠΑΡΑΡΤΗΜΑ Ι: ΓΕΝΙΚΟΙ ΟΡΟΙ ΣΥΜΒΑΣΗΣ</w:t>
      </w:r>
      <w:bookmarkEnd w:id="146"/>
      <w:bookmarkEnd w:id="147"/>
    </w:p>
    <w:p w14:paraId="40D369E0" w14:textId="77777777" w:rsidR="00F57924" w:rsidRDefault="007D3ECE">
      <w:pPr>
        <w:keepNext/>
        <w:widowControl w:val="0"/>
        <w:tabs>
          <w:tab w:val="left" w:leader="dot" w:pos="3933"/>
        </w:tabs>
        <w:overflowPunct/>
        <w:spacing w:before="360"/>
        <w:textAlignment w:val="auto"/>
        <w:outlineLvl w:val="0"/>
        <w:rPr>
          <w:rFonts w:cs="Times New Roman"/>
          <w:b/>
          <w:i w:val="0"/>
          <w:caps/>
          <w:color w:val="000000"/>
          <w:sz w:val="24"/>
          <w:lang w:val="el-GR"/>
        </w:rPr>
      </w:pPr>
      <w:bookmarkStart w:id="148" w:name="__RefHeading___Toc525816427"/>
      <w:bookmarkStart w:id="149" w:name="_Toc133922909"/>
      <w:bookmarkStart w:id="150" w:name="_Toc133934017"/>
      <w:bookmarkEnd w:id="148"/>
      <w:r>
        <w:rPr>
          <w:rFonts w:cs="Times New Roman"/>
          <w:b/>
          <w:i w:val="0"/>
          <w:caps/>
          <w:color w:val="000000"/>
          <w:sz w:val="24"/>
          <w:lang w:val="el-GR"/>
        </w:rPr>
        <w:t>ΠΡΟΚΑΤΑΡΚΤΙΚΕΣ ΕΝΝΟΙΕΣ</w:t>
      </w:r>
      <w:bookmarkEnd w:id="149"/>
      <w:bookmarkEnd w:id="150"/>
    </w:p>
    <w:p w14:paraId="099195D6" w14:textId="77777777" w:rsidR="00F57924" w:rsidRDefault="007D3ECE">
      <w:pPr>
        <w:keepNext/>
        <w:overflowPunct/>
        <w:autoSpaceDE/>
        <w:spacing w:before="240" w:after="60" w:line="240" w:lineRule="auto"/>
        <w:jc w:val="left"/>
        <w:textAlignment w:val="auto"/>
        <w:outlineLvl w:val="1"/>
        <w:rPr>
          <w:b/>
          <w:bCs/>
          <w:iCs/>
          <w:sz w:val="24"/>
          <w:szCs w:val="24"/>
          <w:lang w:val="el-GR"/>
        </w:rPr>
      </w:pPr>
      <w:bookmarkStart w:id="151" w:name="_Toc133922910"/>
      <w:bookmarkStart w:id="152" w:name="_Toc133934018"/>
      <w:r>
        <w:rPr>
          <w:b/>
          <w:bCs/>
          <w:iCs/>
          <w:sz w:val="24"/>
          <w:szCs w:val="24"/>
          <w:lang w:val="el-GR"/>
        </w:rPr>
        <w:t>Άρθρο 1 – Ορισμοί</w:t>
      </w:r>
      <w:bookmarkEnd w:id="151"/>
      <w:bookmarkEnd w:id="152"/>
    </w:p>
    <w:p w14:paraId="312DF5F4" w14:textId="77777777" w:rsidR="00F57924" w:rsidRPr="00986504" w:rsidRDefault="007D3ECE" w:rsidP="002D4E2F">
      <w:pPr>
        <w:widowControl w:val="0"/>
        <w:numPr>
          <w:ilvl w:val="0"/>
          <w:numId w:val="58"/>
        </w:numPr>
        <w:tabs>
          <w:tab w:val="left" w:pos="360"/>
        </w:tabs>
        <w:overflowPunct/>
        <w:ind w:left="360"/>
        <w:textAlignment w:val="auto"/>
        <w:rPr>
          <w:i w:val="0"/>
          <w:sz w:val="24"/>
          <w:szCs w:val="24"/>
          <w:lang w:val="el-GR"/>
        </w:rPr>
      </w:pPr>
      <w:r>
        <w:rPr>
          <w:i w:val="0"/>
          <w:color w:val="000000"/>
          <w:position w:val="-2"/>
          <w:szCs w:val="22"/>
          <w:lang w:val="el-GR"/>
        </w:rPr>
        <w:t>Οι ακόλουθοι ορισμοί θα ισχύουν για την Σύμβαση</w:t>
      </w:r>
      <w:r>
        <w:rPr>
          <w:rFonts w:ascii="Symbol" w:eastAsia="Symbol" w:hAnsi="Symbol" w:cs="Symbol"/>
          <w:i w:val="0"/>
          <w:color w:val="000000"/>
          <w:position w:val="-2"/>
          <w:szCs w:val="22"/>
          <w:lang w:val="el-GR"/>
        </w:rPr>
        <w:sym w:font="Symbol" w:char="F03A"/>
      </w:r>
    </w:p>
    <w:p w14:paraId="4B4168DB" w14:textId="77777777" w:rsidR="00F57924" w:rsidRDefault="007D3ECE">
      <w:pPr>
        <w:ind w:left="397"/>
        <w:rPr>
          <w:rFonts w:cs="Times New Roman"/>
          <w:b/>
          <w:bCs/>
          <w:i w:val="0"/>
          <w:smallCaps/>
          <w:szCs w:val="22"/>
          <w:lang w:val="el-GR"/>
        </w:rPr>
      </w:pPr>
      <w:r>
        <w:rPr>
          <w:rFonts w:cs="Times New Roman"/>
          <w:b/>
          <w:bCs/>
          <w:i w:val="0"/>
          <w:smallCaps/>
          <w:szCs w:val="22"/>
          <w:lang w:val="el-GR"/>
        </w:rPr>
        <w:t>Ανάδοχος</w:t>
      </w:r>
    </w:p>
    <w:p w14:paraId="276083E2" w14:textId="77777777" w:rsidR="00986504" w:rsidRPr="00F26209" w:rsidRDefault="007D3ECE" w:rsidP="00986504">
      <w:pPr>
        <w:widowControl w:val="0"/>
        <w:overflowPunct/>
        <w:ind w:left="397"/>
        <w:textAlignment w:val="auto"/>
        <w:rPr>
          <w:i w:val="0"/>
          <w:color w:val="000000"/>
          <w:position w:val="-2"/>
          <w:szCs w:val="22"/>
          <w:lang w:val="el-GR"/>
        </w:rPr>
      </w:pPr>
      <w:r w:rsidRPr="00554F08">
        <w:rPr>
          <w:i w:val="0"/>
          <w:color w:val="000000"/>
          <w:position w:val="-2"/>
          <w:szCs w:val="22"/>
          <w:lang w:val="el-GR"/>
        </w:rPr>
        <w:t xml:space="preserve">το φυσικό ή νομικό πρόσωπο ή η κοινοπραξία φυσικών ή/και νομικών προσώπων, που συμβάλλεται </w:t>
      </w:r>
      <w:r w:rsidRPr="00986504">
        <w:rPr>
          <w:i w:val="0"/>
          <w:color w:val="000000"/>
          <w:position w:val="-2"/>
          <w:szCs w:val="22"/>
          <w:lang w:val="el-GR"/>
        </w:rPr>
        <w:t xml:space="preserve">με το Ογκολογικό Κέντρο Τράπεζας Κύπρου («το Κέντρο») που εδρεύει στην </w:t>
      </w:r>
      <w:r w:rsidRPr="00F26209">
        <w:rPr>
          <w:i w:val="0"/>
          <w:color w:val="000000"/>
          <w:position w:val="-2"/>
          <w:szCs w:val="22"/>
          <w:lang w:val="el-GR"/>
        </w:rPr>
        <w:t>Λεωφόρος Ακροπόλεως 32, 2006 Στρόβολος.</w:t>
      </w:r>
    </w:p>
    <w:p w14:paraId="3CB04546" w14:textId="77777777" w:rsidR="00F57924" w:rsidRPr="00F26209" w:rsidRDefault="007D3ECE">
      <w:pPr>
        <w:ind w:left="397"/>
        <w:rPr>
          <w:rFonts w:cs="Times New Roman"/>
          <w:b/>
          <w:bCs/>
          <w:i w:val="0"/>
          <w:smallCaps/>
          <w:szCs w:val="22"/>
          <w:lang w:val="el-GR"/>
        </w:rPr>
      </w:pPr>
      <w:r w:rsidRPr="00F26209">
        <w:rPr>
          <w:rFonts w:cs="Times New Roman"/>
          <w:b/>
          <w:bCs/>
          <w:i w:val="0"/>
          <w:smallCaps/>
          <w:szCs w:val="22"/>
          <w:lang w:val="el-GR"/>
        </w:rPr>
        <w:t>Αντικείμενο της Σύμβασης</w:t>
      </w:r>
    </w:p>
    <w:p w14:paraId="515E75E8" w14:textId="77777777" w:rsidR="00F57924" w:rsidRPr="00F26209" w:rsidRDefault="007D3ECE" w:rsidP="00C7085E">
      <w:pPr>
        <w:widowControl w:val="0"/>
        <w:overflowPunct/>
        <w:ind w:left="397"/>
        <w:textAlignment w:val="auto"/>
        <w:rPr>
          <w:i w:val="0"/>
          <w:color w:val="000000"/>
          <w:position w:val="-2"/>
          <w:szCs w:val="22"/>
          <w:lang w:val="el-GR"/>
        </w:rPr>
      </w:pPr>
      <w:r w:rsidRPr="00F26209">
        <w:rPr>
          <w:i w:val="0"/>
          <w:color w:val="000000"/>
          <w:position w:val="-2"/>
          <w:szCs w:val="22"/>
          <w:lang w:val="el-GR"/>
        </w:rPr>
        <w:t>η παράδοση από τον Ανάδοχο όλων των προϊόντων ή/και των υποστηρικτικών υπηρεσιών που τυχόν προβλέπονται στη Σύμβαση.</w:t>
      </w:r>
      <w:r w:rsidR="00C7085E" w:rsidRPr="00F26209">
        <w:rPr>
          <w:i w:val="0"/>
          <w:color w:val="000000"/>
          <w:position w:val="-2"/>
          <w:szCs w:val="22"/>
          <w:lang w:val="el-GR"/>
        </w:rPr>
        <w:t xml:space="preserve"> Συγκεκριμένα, η προμήθεια, εγκατάσταση, δοκιμαστική λειτουργία, εκπαίδευση του προσωπικού και συντήρηση ενός (1) Αξονικού Τομογράφου (CT scan) και του απαραίτητου εξοπλισμού. Καθώς και η συντήρηση του εξοπλισμού για περίοδο οκτώ (8) χρόνων μετά το πέρας της διετούς (2) εργοστασιακής εγγύησης όπως προσδιορίζεται αναλυτικά στα Έγγραφα του Διαγωνισμού.</w:t>
      </w:r>
    </w:p>
    <w:p w14:paraId="2FDE1934" w14:textId="77777777" w:rsidR="00F57924" w:rsidRPr="00F26209" w:rsidRDefault="007D3ECE">
      <w:pPr>
        <w:ind w:left="397"/>
        <w:rPr>
          <w:rFonts w:cs="Times New Roman"/>
          <w:b/>
          <w:bCs/>
          <w:i w:val="0"/>
          <w:smallCaps/>
          <w:szCs w:val="22"/>
          <w:lang w:val="el-GR"/>
        </w:rPr>
      </w:pPr>
      <w:r w:rsidRPr="00F26209">
        <w:rPr>
          <w:rFonts w:cs="Times New Roman"/>
          <w:b/>
          <w:bCs/>
          <w:i w:val="0"/>
          <w:smallCaps/>
          <w:szCs w:val="22"/>
          <w:lang w:val="el-GR"/>
        </w:rPr>
        <w:t>Αξία σύμβασης</w:t>
      </w:r>
    </w:p>
    <w:p w14:paraId="7679A426" w14:textId="77777777" w:rsidR="00F57924" w:rsidRPr="00F26209" w:rsidRDefault="007D3ECE">
      <w:pPr>
        <w:widowControl w:val="0"/>
        <w:overflowPunct/>
        <w:ind w:left="397"/>
        <w:textAlignment w:val="auto"/>
        <w:rPr>
          <w:i w:val="0"/>
          <w:color w:val="000000"/>
          <w:position w:val="-2"/>
          <w:szCs w:val="22"/>
          <w:lang w:val="el-GR"/>
        </w:rPr>
      </w:pPr>
      <w:r w:rsidRPr="00F26209">
        <w:rPr>
          <w:i w:val="0"/>
          <w:color w:val="000000"/>
          <w:position w:val="-2"/>
          <w:szCs w:val="22"/>
          <w:lang w:val="el-GR"/>
        </w:rPr>
        <w:t>το ποσό που καθορίζεται στο Άρθρο 3 της Συμφωνίας.</w:t>
      </w:r>
    </w:p>
    <w:p w14:paraId="339B31DA" w14:textId="77777777" w:rsidR="00F57924" w:rsidRPr="00F26209" w:rsidRDefault="007D3ECE">
      <w:pPr>
        <w:ind w:left="397"/>
        <w:rPr>
          <w:rFonts w:cs="Times New Roman"/>
          <w:b/>
          <w:bCs/>
          <w:i w:val="0"/>
          <w:smallCaps/>
          <w:szCs w:val="22"/>
          <w:lang w:val="el-GR"/>
        </w:rPr>
      </w:pPr>
      <w:r w:rsidRPr="00F26209">
        <w:rPr>
          <w:rFonts w:cs="Times New Roman"/>
          <w:b/>
          <w:bCs/>
          <w:i w:val="0"/>
          <w:smallCaps/>
          <w:szCs w:val="22"/>
          <w:lang w:val="el-GR"/>
        </w:rPr>
        <w:t>Γενική αποζημίωση</w:t>
      </w:r>
    </w:p>
    <w:p w14:paraId="63D44F56" w14:textId="77777777" w:rsidR="00F57924" w:rsidRPr="00F26209" w:rsidRDefault="007D3ECE">
      <w:pPr>
        <w:widowControl w:val="0"/>
        <w:overflowPunct/>
        <w:ind w:left="397"/>
        <w:textAlignment w:val="auto"/>
        <w:rPr>
          <w:i w:val="0"/>
          <w:color w:val="000000"/>
          <w:position w:val="-2"/>
          <w:szCs w:val="22"/>
          <w:lang w:val="el-GR"/>
        </w:rPr>
      </w:pPr>
      <w:r w:rsidRPr="00F26209">
        <w:rPr>
          <w:i w:val="0"/>
          <w:color w:val="000000"/>
          <w:position w:val="-2"/>
          <w:szCs w:val="22"/>
          <w:lang w:val="el-GR"/>
        </w:rPr>
        <w:t>το ποσό που δεν καθορίζεται προηγουμένως στην Σύμβαση, αλλά επιδικάζεται από δικαστήριο ή καθορίζεται από την διαδικασία διαιτησίας ή συμφωνείται μεταξύ των μερών ως αποζημίωση καταβλητέα στο μέρος που ζημιώθηκε, σε περίπτωση αθέτησης συμβατικών όρων από το άλλο μέρος.</w:t>
      </w:r>
    </w:p>
    <w:p w14:paraId="62F47998" w14:textId="77777777" w:rsidR="00C7085E" w:rsidRPr="00F26209" w:rsidRDefault="007D3ECE" w:rsidP="00C7085E">
      <w:pPr>
        <w:ind w:left="397"/>
        <w:rPr>
          <w:rFonts w:cs="Times New Roman"/>
          <w:b/>
          <w:bCs/>
          <w:i w:val="0"/>
          <w:smallCaps/>
          <w:szCs w:val="22"/>
          <w:lang w:val="el-GR"/>
        </w:rPr>
      </w:pPr>
      <w:r w:rsidRPr="00F26209">
        <w:rPr>
          <w:rFonts w:cs="Times New Roman"/>
          <w:b/>
          <w:bCs/>
          <w:i w:val="0"/>
          <w:smallCaps/>
          <w:szCs w:val="22"/>
          <w:lang w:val="el-GR"/>
        </w:rPr>
        <w:t>Έγγραφα Διαγωνισμού</w:t>
      </w:r>
    </w:p>
    <w:p w14:paraId="57E9B6E0" w14:textId="77777777" w:rsidR="00C7085E" w:rsidRPr="00F26209" w:rsidRDefault="007D3ECE" w:rsidP="00C7085E">
      <w:pPr>
        <w:widowControl w:val="0"/>
        <w:overflowPunct/>
        <w:ind w:left="397"/>
        <w:textAlignment w:val="auto"/>
        <w:rPr>
          <w:i w:val="0"/>
          <w:color w:val="000000"/>
          <w:position w:val="-2"/>
          <w:szCs w:val="22"/>
          <w:lang w:val="el-GR"/>
        </w:rPr>
      </w:pPr>
      <w:r w:rsidRPr="00F26209">
        <w:rPr>
          <w:i w:val="0"/>
          <w:color w:val="000000"/>
          <w:position w:val="-2"/>
          <w:szCs w:val="22"/>
          <w:lang w:val="el-GR"/>
        </w:rPr>
        <w:t>τα έγγραφα και τυχόν διορθωτικά έγγραφα που εκδίδονται για τη διενέργεια του διαγωνισμού.</w:t>
      </w:r>
    </w:p>
    <w:p w14:paraId="3C19967A" w14:textId="77777777" w:rsidR="00C7085E" w:rsidRPr="00F26209" w:rsidRDefault="007D3ECE" w:rsidP="00C7085E">
      <w:pPr>
        <w:ind w:left="397"/>
        <w:rPr>
          <w:rFonts w:cs="Times New Roman"/>
          <w:b/>
          <w:bCs/>
          <w:i w:val="0"/>
          <w:smallCaps/>
          <w:szCs w:val="22"/>
          <w:lang w:val="el-GR"/>
        </w:rPr>
      </w:pPr>
      <w:r w:rsidRPr="00F26209">
        <w:rPr>
          <w:rFonts w:cs="Times New Roman"/>
          <w:b/>
          <w:bCs/>
          <w:i w:val="0"/>
          <w:smallCaps/>
          <w:szCs w:val="22"/>
          <w:lang w:val="el-GR"/>
        </w:rPr>
        <w:t>Εκπρόσωπος</w:t>
      </w:r>
    </w:p>
    <w:p w14:paraId="3CAE9DC3" w14:textId="77777777" w:rsidR="00C7085E" w:rsidRDefault="007D3ECE" w:rsidP="00C7085E">
      <w:pPr>
        <w:widowControl w:val="0"/>
        <w:overflowPunct/>
        <w:ind w:left="397"/>
        <w:textAlignment w:val="auto"/>
        <w:rPr>
          <w:i w:val="0"/>
          <w:color w:val="000000"/>
          <w:position w:val="-2"/>
          <w:szCs w:val="22"/>
          <w:lang w:val="el-GR"/>
        </w:rPr>
      </w:pPr>
      <w:r w:rsidRPr="00F26209">
        <w:rPr>
          <w:i w:val="0"/>
          <w:color w:val="000000"/>
          <w:position w:val="-2"/>
          <w:szCs w:val="22"/>
          <w:lang w:val="el-GR"/>
        </w:rPr>
        <w:t>το πρόσωπο που εκπροσωπεί τον Προσφέροντα.</w:t>
      </w:r>
    </w:p>
    <w:p w14:paraId="11E71AB5" w14:textId="77777777" w:rsidR="00F57924" w:rsidRDefault="007D3ECE">
      <w:pPr>
        <w:ind w:left="397"/>
        <w:rPr>
          <w:rFonts w:cs="Times New Roman"/>
          <w:b/>
          <w:bCs/>
          <w:i w:val="0"/>
          <w:smallCaps/>
          <w:szCs w:val="22"/>
          <w:lang w:val="el-GR"/>
        </w:rPr>
      </w:pPr>
      <w:r>
        <w:rPr>
          <w:rFonts w:cs="Times New Roman"/>
          <w:b/>
          <w:bCs/>
          <w:i w:val="0"/>
          <w:smallCaps/>
          <w:szCs w:val="22"/>
          <w:lang w:val="el-GR"/>
        </w:rPr>
        <w:t>Ημέρα</w:t>
      </w:r>
    </w:p>
    <w:p w14:paraId="69F85590" w14:textId="77777777" w:rsidR="00F57924" w:rsidRDefault="007D3ECE">
      <w:pPr>
        <w:widowControl w:val="0"/>
        <w:overflowPunct/>
        <w:ind w:left="397"/>
        <w:textAlignment w:val="auto"/>
        <w:rPr>
          <w:i w:val="0"/>
          <w:color w:val="000000"/>
          <w:position w:val="-2"/>
          <w:szCs w:val="22"/>
          <w:lang w:val="el-GR"/>
        </w:rPr>
      </w:pPr>
      <w:r>
        <w:rPr>
          <w:i w:val="0"/>
          <w:color w:val="000000"/>
          <w:position w:val="-2"/>
          <w:szCs w:val="22"/>
          <w:lang w:val="el-GR"/>
        </w:rPr>
        <w:t>ημερολογιακή ημέρα.</w:t>
      </w:r>
    </w:p>
    <w:p w14:paraId="76F75DE9" w14:textId="77777777" w:rsidR="00554F08" w:rsidRPr="00554F08" w:rsidRDefault="007D3ECE" w:rsidP="00554F08">
      <w:pPr>
        <w:ind w:left="397"/>
        <w:rPr>
          <w:rFonts w:cs="Times New Roman"/>
          <w:b/>
          <w:bCs/>
          <w:i w:val="0"/>
          <w:smallCaps/>
          <w:szCs w:val="22"/>
          <w:lang w:val="el-GR"/>
        </w:rPr>
      </w:pPr>
      <w:r w:rsidRPr="00554F08">
        <w:rPr>
          <w:rFonts w:cs="Times New Roman"/>
          <w:b/>
          <w:bCs/>
          <w:i w:val="0"/>
          <w:smallCaps/>
          <w:szCs w:val="22"/>
          <w:lang w:val="el-GR"/>
        </w:rPr>
        <w:t>Καταλογοσ Προϊοντων</w:t>
      </w:r>
    </w:p>
    <w:p w14:paraId="0ADAA35E" w14:textId="77777777" w:rsidR="00554F08" w:rsidRPr="00554F08" w:rsidRDefault="007D3ECE" w:rsidP="00554F08">
      <w:pPr>
        <w:widowControl w:val="0"/>
        <w:overflowPunct/>
        <w:ind w:left="397"/>
        <w:textAlignment w:val="auto"/>
        <w:rPr>
          <w:i w:val="0"/>
          <w:color w:val="000000"/>
          <w:position w:val="-2"/>
          <w:szCs w:val="22"/>
          <w:lang w:val="el-GR"/>
        </w:rPr>
      </w:pPr>
      <w:r w:rsidRPr="00554F08">
        <w:rPr>
          <w:i w:val="0"/>
          <w:color w:val="000000"/>
          <w:position w:val="-2"/>
          <w:szCs w:val="22"/>
          <w:lang w:val="el-GR"/>
        </w:rPr>
        <w:t>ο κατάλογος που περιλαμβάνει όλα τα προϊόντα της Σύμβασης σε περίπτωση Σύμβασης Παραγγελιών, τα τεχνικά χαρακτηριστικά τους και τις προσφερθείσες από τον Ανάδοχο τιμές.</w:t>
      </w:r>
    </w:p>
    <w:p w14:paraId="00B9FA09" w14:textId="77777777" w:rsidR="00554F08" w:rsidRPr="00554F08" w:rsidRDefault="007D3ECE" w:rsidP="00554F08">
      <w:pPr>
        <w:ind w:left="397"/>
        <w:rPr>
          <w:rFonts w:cs="Times New Roman"/>
          <w:b/>
          <w:bCs/>
          <w:i w:val="0"/>
          <w:smallCaps/>
          <w:szCs w:val="22"/>
          <w:lang w:val="el-GR"/>
        </w:rPr>
      </w:pPr>
      <w:bookmarkStart w:id="153" w:name="_Hlk125019324"/>
      <w:r w:rsidRPr="00554F08">
        <w:rPr>
          <w:rFonts w:cs="Times New Roman"/>
          <w:b/>
          <w:bCs/>
          <w:i w:val="0"/>
          <w:smallCaps/>
          <w:szCs w:val="22"/>
          <w:lang w:val="el-GR"/>
        </w:rPr>
        <w:t>Κέντρο</w:t>
      </w:r>
    </w:p>
    <w:bookmarkEnd w:id="153"/>
    <w:p w14:paraId="79B9D72D" w14:textId="77777777" w:rsidR="00554F08" w:rsidRDefault="007D3ECE" w:rsidP="00554F08">
      <w:pPr>
        <w:widowControl w:val="0"/>
        <w:overflowPunct/>
        <w:ind w:left="397"/>
        <w:textAlignment w:val="auto"/>
        <w:rPr>
          <w:i w:val="0"/>
          <w:color w:val="000000"/>
          <w:position w:val="-2"/>
          <w:szCs w:val="22"/>
          <w:lang w:val="el-GR"/>
        </w:rPr>
      </w:pPr>
      <w:r w:rsidRPr="00554F08">
        <w:rPr>
          <w:i w:val="0"/>
          <w:color w:val="000000"/>
          <w:position w:val="-2"/>
          <w:szCs w:val="22"/>
          <w:lang w:val="el-GR"/>
        </w:rPr>
        <w:t>Το Ογκολογικό Κέντρο Τράπεζας Κύπρου που εδρεύει στη διεύθυνση Λεωφόρος Ακροπόλεως 32, Στρόβολος και το οποίο συμβάλλεται με τον Ανάδοχο για την εκτέλεση του Αντικείμενου της Σύμβασης.</w:t>
      </w:r>
    </w:p>
    <w:p w14:paraId="6980C41F" w14:textId="77777777" w:rsidR="00F57924" w:rsidRDefault="007D3ECE">
      <w:pPr>
        <w:ind w:left="397"/>
        <w:rPr>
          <w:rFonts w:cs="Times New Roman"/>
          <w:b/>
          <w:bCs/>
          <w:i w:val="0"/>
          <w:smallCaps/>
          <w:szCs w:val="22"/>
          <w:lang w:val="el-GR"/>
        </w:rPr>
      </w:pPr>
      <w:r>
        <w:rPr>
          <w:rFonts w:cs="Times New Roman"/>
          <w:b/>
          <w:bCs/>
          <w:i w:val="0"/>
          <w:smallCaps/>
          <w:szCs w:val="22"/>
          <w:lang w:val="el-GR"/>
        </w:rPr>
        <w:t>Μήνας</w:t>
      </w:r>
    </w:p>
    <w:p w14:paraId="0BF0B880" w14:textId="77777777" w:rsidR="00F57924" w:rsidRDefault="007D3ECE" w:rsidP="00986504">
      <w:pPr>
        <w:widowControl w:val="0"/>
        <w:overflowPunct/>
        <w:ind w:left="397"/>
        <w:textAlignment w:val="auto"/>
        <w:rPr>
          <w:i w:val="0"/>
          <w:color w:val="000000"/>
          <w:position w:val="-2"/>
          <w:szCs w:val="22"/>
          <w:lang w:val="el-GR"/>
        </w:rPr>
      </w:pPr>
      <w:r>
        <w:rPr>
          <w:i w:val="0"/>
          <w:color w:val="000000"/>
          <w:position w:val="-2"/>
          <w:szCs w:val="22"/>
          <w:lang w:val="el-GR"/>
        </w:rPr>
        <w:t>ημερολογιακός μήνας.</w:t>
      </w:r>
    </w:p>
    <w:p w14:paraId="2CE2B4CF" w14:textId="77777777" w:rsidR="00F57924" w:rsidRDefault="007D3ECE">
      <w:pPr>
        <w:ind w:left="397"/>
        <w:rPr>
          <w:rFonts w:cs="Times New Roman"/>
          <w:b/>
          <w:bCs/>
          <w:i w:val="0"/>
          <w:smallCaps/>
          <w:szCs w:val="22"/>
          <w:lang w:val="el-GR"/>
        </w:rPr>
      </w:pPr>
      <w:r>
        <w:rPr>
          <w:rFonts w:cs="Times New Roman"/>
          <w:b/>
          <w:bCs/>
          <w:i w:val="0"/>
          <w:smallCaps/>
          <w:szCs w:val="22"/>
          <w:lang w:val="el-GR"/>
        </w:rPr>
        <w:t>Οδηγία</w:t>
      </w:r>
    </w:p>
    <w:p w14:paraId="103F266B" w14:textId="77777777" w:rsidR="00F57924" w:rsidRDefault="007D3ECE">
      <w:pPr>
        <w:widowControl w:val="0"/>
        <w:overflowPunct/>
        <w:ind w:left="397"/>
        <w:textAlignment w:val="auto"/>
        <w:rPr>
          <w:i w:val="0"/>
          <w:color w:val="000000"/>
          <w:position w:val="-2"/>
          <w:szCs w:val="22"/>
          <w:lang w:val="el-GR"/>
        </w:rPr>
      </w:pPr>
      <w:r>
        <w:rPr>
          <w:i w:val="0"/>
          <w:color w:val="000000"/>
          <w:position w:val="-2"/>
          <w:szCs w:val="22"/>
          <w:lang w:val="el-GR"/>
        </w:rPr>
        <w:t xml:space="preserve">οποιαδήποτε γραπτή ή προφορική οδηγία ή εντολή που εκδίδεται από τον Υπεύθυνο Συντονιστή προς τον Ανάδοχο αναφορικά με την παράδοση των προϊόντων και την εκτέλεση των υποχρεώσεων του </w:t>
      </w:r>
      <w:r>
        <w:rPr>
          <w:i w:val="0"/>
          <w:color w:val="000000"/>
          <w:position w:val="-2"/>
          <w:szCs w:val="22"/>
          <w:lang w:val="el-GR"/>
        </w:rPr>
        <w:lastRenderedPageBreak/>
        <w:t xml:space="preserve">Αναδόχου.  </w:t>
      </w:r>
    </w:p>
    <w:p w14:paraId="61B199B5" w14:textId="77777777" w:rsidR="00F57924" w:rsidRDefault="007D3ECE">
      <w:pPr>
        <w:ind w:left="397"/>
        <w:rPr>
          <w:rFonts w:cs="Times New Roman"/>
          <w:b/>
          <w:bCs/>
          <w:i w:val="0"/>
          <w:smallCaps/>
          <w:szCs w:val="22"/>
          <w:lang w:val="el-GR"/>
        </w:rPr>
      </w:pPr>
      <w:r>
        <w:rPr>
          <w:rFonts w:cs="Times New Roman"/>
          <w:b/>
          <w:bCs/>
          <w:i w:val="0"/>
          <w:smallCaps/>
          <w:szCs w:val="22"/>
          <w:lang w:val="el-GR"/>
        </w:rPr>
        <w:t>Όροι Εντολής</w:t>
      </w:r>
    </w:p>
    <w:p w14:paraId="75628F7D" w14:textId="77777777" w:rsidR="00554F08" w:rsidRPr="00554F08" w:rsidRDefault="007D3ECE" w:rsidP="00554F08">
      <w:pPr>
        <w:widowControl w:val="0"/>
        <w:overflowPunct/>
        <w:ind w:left="397"/>
        <w:textAlignment w:val="auto"/>
        <w:rPr>
          <w:i w:val="0"/>
          <w:color w:val="000000"/>
          <w:position w:val="-2"/>
          <w:szCs w:val="22"/>
          <w:lang w:val="el-GR"/>
        </w:rPr>
      </w:pPr>
      <w:r>
        <w:rPr>
          <w:i w:val="0"/>
          <w:color w:val="000000"/>
          <w:position w:val="-2"/>
          <w:szCs w:val="22"/>
          <w:lang w:val="el-GR"/>
        </w:rPr>
        <w:t xml:space="preserve">το έγγραφο (Παράρτημα ΙΙ) που ετοιμάστηκε από </w:t>
      </w:r>
      <w:r w:rsidR="00986504">
        <w:rPr>
          <w:i w:val="0"/>
          <w:color w:val="000000"/>
          <w:position w:val="-2"/>
          <w:szCs w:val="22"/>
          <w:lang w:val="el-GR"/>
        </w:rPr>
        <w:t>το Κέντρο</w:t>
      </w:r>
      <w:r>
        <w:rPr>
          <w:i w:val="0"/>
          <w:color w:val="000000"/>
          <w:position w:val="-2"/>
          <w:szCs w:val="22"/>
          <w:lang w:val="el-GR"/>
        </w:rPr>
        <w:t>, όπου ορίζονται οι απαιτήσεις της αναφορικά με τα ζητούμενα προϊόντα ή/και τις υποστηρικτικές υπηρεσίες και καθορίζονται αναλυτικά οι προδιαγραφές που τα προϊόντα ή οι υπηρεσίες πρέπει να πληρούν.</w:t>
      </w:r>
    </w:p>
    <w:p w14:paraId="6127AD56" w14:textId="77777777" w:rsidR="00554F08" w:rsidRPr="00554F08" w:rsidRDefault="007D3ECE" w:rsidP="00554F08">
      <w:pPr>
        <w:spacing w:after="60"/>
        <w:ind w:left="397"/>
        <w:rPr>
          <w:rFonts w:cs="Times New Roman"/>
          <w:b/>
          <w:bCs/>
          <w:i w:val="0"/>
          <w:smallCaps/>
          <w:szCs w:val="22"/>
          <w:lang w:val="el-GR"/>
        </w:rPr>
      </w:pPr>
      <w:r w:rsidRPr="00554F08">
        <w:rPr>
          <w:rFonts w:cs="Times New Roman"/>
          <w:b/>
          <w:bCs/>
          <w:i w:val="0"/>
          <w:smallCaps/>
          <w:szCs w:val="22"/>
          <w:lang w:val="el-GR"/>
        </w:rPr>
        <w:t>Παραγγελία</w:t>
      </w:r>
    </w:p>
    <w:p w14:paraId="4A31B10E" w14:textId="77777777" w:rsidR="00554F08" w:rsidRPr="00554F08" w:rsidRDefault="007D3ECE" w:rsidP="00554F08">
      <w:pPr>
        <w:widowControl w:val="0"/>
        <w:overflowPunct/>
        <w:ind w:left="397"/>
        <w:textAlignment w:val="auto"/>
        <w:rPr>
          <w:i w:val="0"/>
          <w:color w:val="000000"/>
          <w:position w:val="-2"/>
          <w:szCs w:val="22"/>
          <w:lang w:val="el-GR"/>
        </w:rPr>
      </w:pPr>
      <w:r w:rsidRPr="00554F08">
        <w:rPr>
          <w:i w:val="0"/>
          <w:color w:val="000000"/>
          <w:position w:val="-2"/>
          <w:szCs w:val="22"/>
          <w:lang w:val="el-GR"/>
        </w:rPr>
        <w:t>το έγγραφο που συντάσσεται και υπογράφεται από τον Υπεύθυνο Συντονιστή, σε περίπτωση Σύμβασης Παραγγελιών, με το οποίο δίδεται Οδηγία στον Ανάδοχο για την παράδοση συγκεκριμένων ως προς το είδος και την ποσότητα προϊόντων, σε συγκεκριμένους χώρους παράδοσης και εντός συγκεκριμένης προθεσμίας.</w:t>
      </w:r>
    </w:p>
    <w:p w14:paraId="6F6246BE" w14:textId="77777777" w:rsidR="00554F08" w:rsidRPr="00554F08" w:rsidRDefault="007D3ECE" w:rsidP="00554F08">
      <w:pPr>
        <w:spacing w:after="60"/>
        <w:ind w:left="397"/>
        <w:rPr>
          <w:rFonts w:cs="Times New Roman"/>
          <w:b/>
          <w:bCs/>
          <w:i w:val="0"/>
          <w:smallCaps/>
          <w:szCs w:val="22"/>
          <w:lang w:val="el-GR"/>
        </w:rPr>
      </w:pPr>
      <w:r w:rsidRPr="00554F08">
        <w:rPr>
          <w:rFonts w:cs="Times New Roman"/>
          <w:b/>
          <w:bCs/>
          <w:i w:val="0"/>
          <w:smallCaps/>
          <w:szCs w:val="22"/>
          <w:lang w:val="el-GR"/>
        </w:rPr>
        <w:t>Περίοδος Τοποθέτησης Παραγγελιών</w:t>
      </w:r>
    </w:p>
    <w:p w14:paraId="2840CD01" w14:textId="77777777" w:rsidR="00554F08" w:rsidRDefault="007D3ECE" w:rsidP="00554F08">
      <w:pPr>
        <w:widowControl w:val="0"/>
        <w:overflowPunct/>
        <w:ind w:left="397"/>
        <w:textAlignment w:val="auto"/>
        <w:rPr>
          <w:i w:val="0"/>
          <w:color w:val="000000"/>
          <w:position w:val="-2"/>
          <w:szCs w:val="22"/>
          <w:lang w:val="el-GR"/>
        </w:rPr>
      </w:pPr>
      <w:r w:rsidRPr="00554F08">
        <w:rPr>
          <w:i w:val="0"/>
          <w:color w:val="000000"/>
          <w:position w:val="-2"/>
          <w:szCs w:val="22"/>
          <w:lang w:val="el-GR"/>
        </w:rPr>
        <w:t>η περίοδος κατά την οποία το Κέντρο έχει το συμβατικό δικαίωμα να δίδει στον Ανάδοχο Παραγγελίες.</w:t>
      </w:r>
    </w:p>
    <w:p w14:paraId="59055B14" w14:textId="77777777" w:rsidR="00F57924" w:rsidRPr="00986504" w:rsidRDefault="007D3ECE">
      <w:pPr>
        <w:spacing w:after="60"/>
        <w:ind w:left="397"/>
        <w:rPr>
          <w:i w:val="0"/>
          <w:sz w:val="24"/>
          <w:szCs w:val="24"/>
          <w:lang w:val="el-GR"/>
        </w:rPr>
      </w:pPr>
      <w:r>
        <w:rPr>
          <w:rFonts w:cs="Times New Roman"/>
          <w:b/>
          <w:bCs/>
          <w:i w:val="0"/>
          <w:smallCaps/>
          <w:szCs w:val="22"/>
          <w:lang w:val="el-GR"/>
        </w:rPr>
        <w:t>Σύμβαση</w:t>
      </w:r>
      <w:r w:rsidRPr="00986504">
        <w:rPr>
          <w:rFonts w:cs="Times New Roman"/>
          <w:b/>
          <w:bCs/>
          <w:i w:val="0"/>
          <w:smallCaps/>
          <w:szCs w:val="22"/>
          <w:lang w:val="el-GR"/>
        </w:rPr>
        <w:t xml:space="preserve"> </w:t>
      </w:r>
      <w:r>
        <w:rPr>
          <w:rFonts w:cs="Times New Roman"/>
          <w:b/>
          <w:bCs/>
          <w:i w:val="0"/>
          <w:smallCaps/>
          <w:szCs w:val="22"/>
          <w:lang w:val="el-GR"/>
        </w:rPr>
        <w:t>Ή Συμβολαιο</w:t>
      </w:r>
    </w:p>
    <w:p w14:paraId="3D84058D" w14:textId="77777777" w:rsidR="00F57924" w:rsidRDefault="007D3ECE">
      <w:pPr>
        <w:widowControl w:val="0"/>
        <w:overflowPunct/>
        <w:spacing w:after="60"/>
        <w:ind w:left="397"/>
        <w:textAlignment w:val="auto"/>
        <w:rPr>
          <w:i w:val="0"/>
          <w:color w:val="000000"/>
          <w:position w:val="-2"/>
          <w:szCs w:val="22"/>
          <w:lang w:val="el-GR"/>
        </w:rPr>
      </w:pPr>
      <w:r>
        <w:rPr>
          <w:i w:val="0"/>
          <w:color w:val="000000"/>
          <w:position w:val="-2"/>
          <w:szCs w:val="22"/>
          <w:lang w:val="el-GR"/>
        </w:rPr>
        <w:t xml:space="preserve">η υπογεγραμμένη συμφωνία την οποία συνάπτουν </w:t>
      </w:r>
      <w:r w:rsidR="00986504">
        <w:rPr>
          <w:i w:val="0"/>
          <w:color w:val="000000"/>
          <w:position w:val="-2"/>
          <w:szCs w:val="22"/>
          <w:lang w:val="el-GR"/>
        </w:rPr>
        <w:t>το Κέντρο</w:t>
      </w:r>
      <w:r>
        <w:rPr>
          <w:i w:val="0"/>
          <w:color w:val="000000"/>
          <w:position w:val="-2"/>
          <w:szCs w:val="22"/>
          <w:lang w:val="el-GR"/>
        </w:rPr>
        <w:t xml:space="preserve"> και ο Ανάδοχος για την προμήθεια των προϊόντων, περιλαμβανομένων όλων των επισυναπτομένων σε αυτήν και όλων των εγγράφων που ενσωματώνονται σε αυτή και των παραρτημάτων αυτής, περιλαμβανομένων και των παρόντων Γενικών Όρων.</w:t>
      </w:r>
    </w:p>
    <w:p w14:paraId="0CD5D2A9" w14:textId="77777777" w:rsidR="00F57924" w:rsidRDefault="007D3ECE">
      <w:pPr>
        <w:spacing w:after="60"/>
        <w:ind w:left="397"/>
        <w:rPr>
          <w:rFonts w:cs="Times New Roman"/>
          <w:b/>
          <w:bCs/>
          <w:i w:val="0"/>
          <w:smallCaps/>
          <w:szCs w:val="22"/>
          <w:lang w:val="el-GR"/>
        </w:rPr>
      </w:pPr>
      <w:r>
        <w:rPr>
          <w:rFonts w:cs="Times New Roman"/>
          <w:b/>
          <w:bCs/>
          <w:i w:val="0"/>
          <w:smallCaps/>
          <w:szCs w:val="22"/>
          <w:lang w:val="el-GR"/>
        </w:rPr>
        <w:t xml:space="preserve">Συμβατική αποζημίωση ή Ρήτρα </w:t>
      </w:r>
    </w:p>
    <w:p w14:paraId="01FF481C" w14:textId="77777777" w:rsidR="00F57924" w:rsidRDefault="007D3ECE">
      <w:pPr>
        <w:widowControl w:val="0"/>
        <w:overflowPunct/>
        <w:spacing w:after="60"/>
        <w:ind w:left="397"/>
        <w:textAlignment w:val="auto"/>
        <w:rPr>
          <w:i w:val="0"/>
          <w:color w:val="000000"/>
          <w:position w:val="-2"/>
          <w:szCs w:val="22"/>
          <w:lang w:val="el-GR"/>
        </w:rPr>
      </w:pPr>
      <w:r>
        <w:rPr>
          <w:i w:val="0"/>
          <w:color w:val="000000"/>
          <w:position w:val="-2"/>
          <w:szCs w:val="22"/>
          <w:lang w:val="el-GR"/>
        </w:rPr>
        <w:t>η αποζημίωση που καθορίζεται στην Σύμβαση ως καταβλητέα από το ένα συμβαλλόμενο μέρος στο άλλο για παράλειψη εκ μέρους του να εκπληρώσει τις υποχρεώσεις του, όπως αυτές προσδιορίζονται στη Σύμβαση.</w:t>
      </w:r>
    </w:p>
    <w:p w14:paraId="397DFBD1" w14:textId="77777777" w:rsidR="00F57924" w:rsidRDefault="007D3ECE">
      <w:pPr>
        <w:spacing w:after="60"/>
        <w:ind w:left="397"/>
        <w:rPr>
          <w:rFonts w:cs="Times New Roman"/>
          <w:b/>
          <w:bCs/>
          <w:i w:val="0"/>
          <w:smallCaps/>
          <w:szCs w:val="22"/>
          <w:lang w:val="el-GR"/>
        </w:rPr>
      </w:pPr>
      <w:r>
        <w:rPr>
          <w:rFonts w:cs="Times New Roman"/>
          <w:b/>
          <w:bCs/>
          <w:i w:val="0"/>
          <w:smallCaps/>
          <w:szCs w:val="22"/>
          <w:lang w:val="el-GR"/>
        </w:rPr>
        <w:t xml:space="preserve">Υπεύθυνος Συντονιστής </w:t>
      </w:r>
    </w:p>
    <w:p w14:paraId="313249C2" w14:textId="77777777" w:rsidR="00F57924" w:rsidRDefault="007D3ECE">
      <w:pPr>
        <w:widowControl w:val="0"/>
        <w:overflowPunct/>
        <w:spacing w:after="60"/>
        <w:ind w:left="397"/>
        <w:textAlignment w:val="auto"/>
        <w:rPr>
          <w:i w:val="0"/>
          <w:color w:val="000000"/>
          <w:position w:val="-2"/>
          <w:szCs w:val="22"/>
          <w:lang w:val="el-GR"/>
        </w:rPr>
      </w:pPr>
      <w:r>
        <w:rPr>
          <w:i w:val="0"/>
          <w:color w:val="000000"/>
          <w:position w:val="-2"/>
          <w:szCs w:val="22"/>
          <w:lang w:val="el-GR"/>
        </w:rPr>
        <w:t xml:space="preserve">το φυσικό πρόσωπο που είναι υπεύθυνο για την παρακολούθηση της εφαρμογής και τον χειρισμό της Σύμβασης εκ μέρους </w:t>
      </w:r>
      <w:r w:rsidR="00986504">
        <w:rPr>
          <w:i w:val="0"/>
          <w:color w:val="000000"/>
          <w:position w:val="-2"/>
          <w:szCs w:val="22"/>
          <w:lang w:val="el-GR"/>
        </w:rPr>
        <w:t>του Κέντρου</w:t>
      </w:r>
      <w:r>
        <w:rPr>
          <w:i w:val="0"/>
          <w:color w:val="000000"/>
          <w:position w:val="-2"/>
          <w:szCs w:val="22"/>
          <w:lang w:val="el-GR"/>
        </w:rPr>
        <w:t>.</w:t>
      </w:r>
    </w:p>
    <w:p w14:paraId="7144773B" w14:textId="77777777" w:rsidR="00F57924" w:rsidRDefault="007D3ECE" w:rsidP="002D4E2F">
      <w:pPr>
        <w:widowControl w:val="0"/>
        <w:numPr>
          <w:ilvl w:val="0"/>
          <w:numId w:val="58"/>
        </w:numPr>
        <w:tabs>
          <w:tab w:val="left" w:pos="360"/>
        </w:tabs>
        <w:overflowPunct/>
        <w:spacing w:after="240"/>
        <w:ind w:left="360"/>
        <w:textAlignment w:val="auto"/>
        <w:rPr>
          <w:i w:val="0"/>
          <w:color w:val="000000"/>
          <w:position w:val="-2"/>
          <w:szCs w:val="22"/>
          <w:lang w:val="el-GR"/>
        </w:rPr>
      </w:pPr>
      <w:r>
        <w:rPr>
          <w:i w:val="0"/>
          <w:color w:val="000000"/>
          <w:position w:val="-2"/>
          <w:szCs w:val="22"/>
          <w:lang w:val="el-GR"/>
        </w:rPr>
        <w:t>Όπου στη Σύμβαση ορίζονται χρονικά διαστήματα ή χρονικές περίοδοι, θα αρχίζουν από την επόμενη ημέρα της ενέργειας ή του γεγονότος που συνιστά το σημείο έναρξης των περιόδων αυτών. Σε περίπτωση που η τελευταία ημέρα της περιόδου είναι αργία, η περίοδος θα λήγει στο τέλος της πρώτης εργάσιμης ημέρας μετά την τελευταία ημέρα της περιόδου.</w:t>
      </w:r>
    </w:p>
    <w:p w14:paraId="6A9F17E1" w14:textId="77777777" w:rsidR="00F57924" w:rsidRDefault="007D3ECE" w:rsidP="002D4E2F">
      <w:pPr>
        <w:widowControl w:val="0"/>
        <w:numPr>
          <w:ilvl w:val="0"/>
          <w:numId w:val="58"/>
        </w:numPr>
        <w:tabs>
          <w:tab w:val="left" w:pos="360"/>
        </w:tabs>
        <w:overflowPunct/>
        <w:spacing w:after="240"/>
        <w:ind w:left="360"/>
        <w:textAlignment w:val="auto"/>
        <w:rPr>
          <w:i w:val="0"/>
          <w:color w:val="000000"/>
          <w:position w:val="-2"/>
          <w:szCs w:val="22"/>
          <w:lang w:val="el-GR"/>
        </w:rPr>
      </w:pPr>
      <w:r>
        <w:rPr>
          <w:i w:val="0"/>
          <w:color w:val="000000"/>
          <w:position w:val="-2"/>
          <w:szCs w:val="22"/>
          <w:lang w:val="el-GR"/>
        </w:rPr>
        <w:t>Εάν η Σύμβαση υπογραφεί σε περισσότερες από μια γλώσσες, θα υπερισχύει η ελληνική έκδοση στην περίπτωση διαφορών μεταξύ των εκδόσεων στις διαφορετικές αυτές γλώσσες.</w:t>
      </w:r>
    </w:p>
    <w:p w14:paraId="7463FFE8" w14:textId="77777777" w:rsidR="00F57924" w:rsidRDefault="007D3ECE" w:rsidP="002D4E2F">
      <w:pPr>
        <w:widowControl w:val="0"/>
        <w:numPr>
          <w:ilvl w:val="0"/>
          <w:numId w:val="58"/>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Οι επικεφαλίδες και οι τίτλοι στους παρόντες Γενικούς Όρους δεν θα εκλαμβάνονται ως μέρος αυτών ούτε και θα λαμβάνονται υπόψη στην ερμηνεία της Σύμβασης.</w:t>
      </w:r>
    </w:p>
    <w:p w14:paraId="3B5D5A12" w14:textId="77777777" w:rsidR="00F57924" w:rsidRDefault="007D3ECE" w:rsidP="002D4E2F">
      <w:pPr>
        <w:widowControl w:val="0"/>
        <w:numPr>
          <w:ilvl w:val="0"/>
          <w:numId w:val="58"/>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Όπου τα συμφραζόμενα του κειμένου το επιτρέπουν, λέξεις στον ενικό θα θεωρούνται ότι περιλαμβάνουν και τον πληθυντικό αριθμό και αντίστροφα και λέξεις αρσενικού γένους θα θεωρούνται ότι περιλαμβάνουν και το θηλυκό γένος και αντίστροφα.</w:t>
      </w:r>
    </w:p>
    <w:p w14:paraId="075548DF" w14:textId="77777777" w:rsidR="00F57924" w:rsidRDefault="007D3ECE" w:rsidP="00177D51">
      <w:pPr>
        <w:keepNext/>
        <w:overflowPunct/>
        <w:autoSpaceDE/>
        <w:spacing w:before="0" w:after="240" w:line="240" w:lineRule="auto"/>
        <w:jc w:val="left"/>
        <w:textAlignment w:val="auto"/>
        <w:outlineLvl w:val="1"/>
        <w:rPr>
          <w:b/>
          <w:bCs/>
          <w:iCs/>
          <w:sz w:val="24"/>
          <w:szCs w:val="24"/>
          <w:lang w:val="el-GR"/>
        </w:rPr>
      </w:pPr>
      <w:bookmarkStart w:id="154" w:name="_Toc133922911"/>
      <w:bookmarkStart w:id="155" w:name="_Toc133934019"/>
      <w:r>
        <w:rPr>
          <w:b/>
          <w:bCs/>
          <w:iCs/>
          <w:sz w:val="24"/>
          <w:szCs w:val="24"/>
          <w:lang w:val="el-GR"/>
        </w:rPr>
        <w:t>Άρθρο 2 – Ειδοποιήσεις και Γραπτές Επικοινωνίες</w:t>
      </w:r>
      <w:bookmarkEnd w:id="154"/>
      <w:bookmarkEnd w:id="155"/>
    </w:p>
    <w:p w14:paraId="6DD94ECD" w14:textId="77777777" w:rsidR="00F57924" w:rsidRDefault="007D3ECE" w:rsidP="002D4E2F">
      <w:pPr>
        <w:widowControl w:val="0"/>
        <w:numPr>
          <w:ilvl w:val="0"/>
          <w:numId w:val="5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Οποτεδήποτε υπάρχει προθεσμία για την λήψη μιας γραπτής επικοινωνίας, ο αποστολέας θα προβαίνει σε όλα τα απαραίτητα μέτρα για να διασφαλίζει την έγκαιρη λήψη της επικοινωνίας.</w:t>
      </w:r>
    </w:p>
    <w:p w14:paraId="44B10CBA" w14:textId="77777777" w:rsidR="00F57924" w:rsidRDefault="007D3ECE" w:rsidP="002D4E2F">
      <w:pPr>
        <w:widowControl w:val="0"/>
        <w:numPr>
          <w:ilvl w:val="0"/>
          <w:numId w:val="5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Οποιαδήποτε ειδοποίηση, συγκατάθεση, έγκριση, πιστοποιητικό ή απόφαση από οποιοδήποτε </w:t>
      </w:r>
      <w:r>
        <w:rPr>
          <w:i w:val="0"/>
          <w:color w:val="000000"/>
          <w:position w:val="-2"/>
          <w:szCs w:val="22"/>
          <w:lang w:val="el-GR"/>
        </w:rPr>
        <w:lastRenderedPageBreak/>
        <w:t>πρόσωπο απαιτείται από τη Σύμβαση θα γίνεται γραπτώς, εκτός εάν στη Σύμβαση καθορίζεται διαφορετικά.</w:t>
      </w:r>
    </w:p>
    <w:p w14:paraId="574217F5" w14:textId="77777777" w:rsidR="00F57924" w:rsidRDefault="007D3ECE" w:rsidP="002D4E2F">
      <w:pPr>
        <w:widowControl w:val="0"/>
        <w:numPr>
          <w:ilvl w:val="0"/>
          <w:numId w:val="5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Οποιεσδήποτε προφορικές οδηγίες ή εντολές θα τίθενται σε ισχύ κατά τον χρόνο μετάδοσής τους και θα επιβεβαιώνονται στη συνέχεια γραπτώς.</w:t>
      </w:r>
    </w:p>
    <w:p w14:paraId="1D9DEA6C" w14:textId="77777777" w:rsidR="00F57924" w:rsidRDefault="007D3ECE" w:rsidP="00177D51">
      <w:pPr>
        <w:keepNext/>
        <w:overflowPunct/>
        <w:autoSpaceDE/>
        <w:spacing w:before="0" w:after="240" w:line="240" w:lineRule="auto"/>
        <w:jc w:val="left"/>
        <w:textAlignment w:val="auto"/>
        <w:outlineLvl w:val="1"/>
        <w:rPr>
          <w:b/>
          <w:bCs/>
          <w:iCs/>
          <w:sz w:val="24"/>
          <w:szCs w:val="24"/>
          <w:lang w:val="el-GR"/>
        </w:rPr>
      </w:pPr>
      <w:bookmarkStart w:id="156" w:name="_Toc133922912"/>
      <w:bookmarkStart w:id="157" w:name="_Toc133934020"/>
      <w:r>
        <w:rPr>
          <w:b/>
          <w:bCs/>
          <w:iCs/>
          <w:sz w:val="24"/>
          <w:szCs w:val="24"/>
          <w:lang w:val="el-GR"/>
        </w:rPr>
        <w:t>Άρθρο 3 – Κυριότητα – Πνευματικά και Περιουσιακά Δικαιώματα</w:t>
      </w:r>
      <w:bookmarkEnd w:id="156"/>
      <w:bookmarkEnd w:id="157"/>
    </w:p>
    <w:p w14:paraId="4E36F199" w14:textId="77777777" w:rsidR="00F57924" w:rsidRDefault="007D3ECE" w:rsidP="002D4E2F">
      <w:pPr>
        <w:widowControl w:val="0"/>
        <w:numPr>
          <w:ilvl w:val="0"/>
          <w:numId w:val="6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Η κυριότητα των προϊόντων που παραδίδονται από τον Ανάδοχο σ</w:t>
      </w:r>
      <w:r w:rsidR="00986504">
        <w:rPr>
          <w:i w:val="0"/>
          <w:color w:val="000000"/>
          <w:position w:val="-2"/>
          <w:szCs w:val="22"/>
          <w:lang w:val="el-GR"/>
        </w:rPr>
        <w:t>το Κέντρο</w:t>
      </w:r>
      <w:r>
        <w:rPr>
          <w:i w:val="0"/>
          <w:color w:val="000000"/>
          <w:position w:val="-2"/>
          <w:szCs w:val="22"/>
          <w:lang w:val="el-GR"/>
        </w:rPr>
        <w:t xml:space="preserve"> δυνάμει της Σύμβασης, περιέρχεται σ</w:t>
      </w:r>
      <w:r w:rsidR="00986504">
        <w:rPr>
          <w:i w:val="0"/>
          <w:color w:val="000000"/>
          <w:position w:val="-2"/>
          <w:szCs w:val="22"/>
          <w:lang w:val="el-GR"/>
        </w:rPr>
        <w:t>το Κέντρο</w:t>
      </w:r>
      <w:r>
        <w:rPr>
          <w:i w:val="0"/>
          <w:color w:val="000000"/>
          <w:position w:val="-2"/>
          <w:szCs w:val="22"/>
          <w:lang w:val="el-GR"/>
        </w:rPr>
        <w:t xml:space="preserve"> με την οριστική παραλαβή τους, εξαιρουμένων τυχόν προϊόντων για τα οποία παραδίδεται η άδεια χρήσης τους, η κυριότητα των οποίων παραμένει στον κατασκευαστή τους.</w:t>
      </w:r>
    </w:p>
    <w:p w14:paraId="2CDF558C" w14:textId="77777777" w:rsidR="00F57924" w:rsidRDefault="007D3ECE" w:rsidP="002D4E2F">
      <w:pPr>
        <w:widowControl w:val="0"/>
        <w:numPr>
          <w:ilvl w:val="0"/>
          <w:numId w:val="6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Όλα τα παραδοτέα της Σύμβασης όπως χάρτες, διαγράμματα, σχέδια, προδιαγραφές, πλάνα, στατιστικά στοιχεία, υπολογισμοί, οι εκθέσεις έναρξης και ολοκλήρωσης, εγχειρίδια χρήσης και συντήρησης και κάθε άλλο σχετικό έγγραφο ή υλικό που αποκτάται, συγκεντρώνεται ή καταρτίζεται από τον Ανάδοχο κατά την εκτέλεση της Σύμβασης, είναι εμπιστευτικά και ανήκουν στην απόλυτη ιδιοκτησία </w:t>
      </w:r>
      <w:r w:rsidR="00986504">
        <w:rPr>
          <w:i w:val="0"/>
          <w:color w:val="000000"/>
          <w:position w:val="-2"/>
          <w:szCs w:val="22"/>
          <w:lang w:val="el-GR"/>
        </w:rPr>
        <w:t>του Κέντρου</w:t>
      </w:r>
      <w:r>
        <w:rPr>
          <w:i w:val="0"/>
          <w:color w:val="000000"/>
          <w:position w:val="-2"/>
          <w:szCs w:val="22"/>
          <w:lang w:val="el-GR"/>
        </w:rPr>
        <w:t>. Ο Ανάδοχος, υποχρεούται να παραδώσει σ</w:t>
      </w:r>
      <w:r w:rsidR="00986504">
        <w:rPr>
          <w:i w:val="0"/>
          <w:color w:val="000000"/>
          <w:position w:val="-2"/>
          <w:szCs w:val="22"/>
          <w:lang w:val="el-GR"/>
        </w:rPr>
        <w:t>το Κέντρο</w:t>
      </w:r>
      <w:r>
        <w:rPr>
          <w:i w:val="0"/>
          <w:color w:val="000000"/>
          <w:position w:val="-2"/>
          <w:szCs w:val="22"/>
          <w:lang w:val="el-GR"/>
        </w:rPr>
        <w:t xml:space="preserve"> όλα τα παραπάνω έγγραφα και στοιχεία μέχρι την ολοκλήρωση της Σύμβασης. </w:t>
      </w:r>
    </w:p>
    <w:p w14:paraId="0EE1A2F8" w14:textId="77777777" w:rsidR="00F57924" w:rsidRDefault="007D3ECE" w:rsidP="002D4E2F">
      <w:pPr>
        <w:widowControl w:val="0"/>
        <w:numPr>
          <w:ilvl w:val="0"/>
          <w:numId w:val="6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δύναται να κρατά αντίγραφα αυτών των εγγράφων και στοιχείων, αλλά δεν επιτρέπεται να τα χρησιμοποιεί για σκοπούς άλλους από της Σύμβασης.</w:t>
      </w:r>
    </w:p>
    <w:p w14:paraId="0135C609" w14:textId="77777777" w:rsidR="00F57924" w:rsidRPr="00177D51" w:rsidRDefault="007D3ECE" w:rsidP="002D4E2F">
      <w:pPr>
        <w:widowControl w:val="0"/>
        <w:numPr>
          <w:ilvl w:val="0"/>
          <w:numId w:val="6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Ανάδοχος αμύνεται, με δική του δαπάνη, κατά παραβάσεων ή ενδεχομένων παραβάσεων που τυχόν καταγγέλλουν τρίτοι και αφορούν σε διπλώματα ευρεσιτεχνίας, άδειες χρήσης, σχέδια, πνευματική ιδιοκτησία ή εμπορικά μυστικά και, σε περίπτωση που </w:t>
      </w:r>
      <w:r w:rsidR="00986504">
        <w:rPr>
          <w:i w:val="0"/>
          <w:color w:val="000000"/>
          <w:position w:val="-2"/>
          <w:szCs w:val="22"/>
          <w:lang w:val="el-GR"/>
        </w:rPr>
        <w:t>το Κέντρο</w:t>
      </w:r>
      <w:r>
        <w:rPr>
          <w:i w:val="0"/>
          <w:color w:val="000000"/>
          <w:position w:val="-2"/>
          <w:szCs w:val="22"/>
          <w:lang w:val="el-GR"/>
        </w:rPr>
        <w:t xml:space="preserve"> εμποδίζεται στη χρήση των προϊόντων που περιλαμβάνονται στο Αντικείμενο της Σύμβασης εξαιτίας τέτοιου λόγου, τροποποιεί ή αντικαθιστά με δική του δαπάνη τα προϊόντα χωρίς να μειώνεται το τελικό αποτέλεσμα. </w:t>
      </w:r>
    </w:p>
    <w:p w14:paraId="06FAF4C1" w14:textId="77777777" w:rsidR="00F57924" w:rsidRDefault="007D3ECE" w:rsidP="00177D51">
      <w:pPr>
        <w:keepNext/>
        <w:widowControl w:val="0"/>
        <w:tabs>
          <w:tab w:val="left" w:pos="3933"/>
        </w:tabs>
        <w:overflowPunct/>
        <w:spacing w:before="0" w:after="240"/>
        <w:textAlignment w:val="auto"/>
        <w:outlineLvl w:val="0"/>
        <w:rPr>
          <w:rFonts w:cs="Times New Roman"/>
          <w:b/>
          <w:i w:val="0"/>
          <w:caps/>
          <w:color w:val="000000"/>
          <w:sz w:val="24"/>
          <w:lang w:val="el-GR"/>
        </w:rPr>
      </w:pPr>
      <w:bookmarkStart w:id="158" w:name="_Toc133922913"/>
      <w:bookmarkStart w:id="159" w:name="_Toc133934021"/>
      <w:r>
        <w:rPr>
          <w:rFonts w:cs="Times New Roman"/>
          <w:b/>
          <w:i w:val="0"/>
          <w:caps/>
          <w:color w:val="000000"/>
          <w:sz w:val="24"/>
          <w:lang w:val="el-GR"/>
        </w:rPr>
        <w:t xml:space="preserve">ΥΠΟΧΡΕΩΣΕΙΣ </w:t>
      </w:r>
      <w:r w:rsidR="00986504">
        <w:rPr>
          <w:rFonts w:cs="Times New Roman"/>
          <w:b/>
          <w:i w:val="0"/>
          <w:caps/>
          <w:color w:val="000000"/>
          <w:sz w:val="24"/>
          <w:lang w:val="el-GR"/>
        </w:rPr>
        <w:t>Κεντρου</w:t>
      </w:r>
      <w:bookmarkEnd w:id="158"/>
      <w:bookmarkEnd w:id="159"/>
    </w:p>
    <w:p w14:paraId="648C4D67" w14:textId="77777777" w:rsidR="00F57924" w:rsidRDefault="007D3ECE" w:rsidP="00177D51">
      <w:pPr>
        <w:keepNext/>
        <w:spacing w:before="0" w:after="240"/>
        <w:outlineLvl w:val="1"/>
        <w:rPr>
          <w:rFonts w:cs="Times New Roman"/>
          <w:b/>
          <w:sz w:val="24"/>
          <w:lang w:val="el-GR"/>
        </w:rPr>
      </w:pPr>
      <w:bookmarkStart w:id="160" w:name="_Toc133922914"/>
      <w:bookmarkStart w:id="161" w:name="_Toc133934022"/>
      <w:r>
        <w:rPr>
          <w:rFonts w:cs="Times New Roman"/>
          <w:b/>
          <w:sz w:val="24"/>
          <w:lang w:val="el-GR"/>
        </w:rPr>
        <w:t xml:space="preserve">Άρθρο 4 – Υποχρεώσεις </w:t>
      </w:r>
      <w:r w:rsidR="00986504">
        <w:rPr>
          <w:rFonts w:cs="Times New Roman"/>
          <w:b/>
          <w:sz w:val="24"/>
          <w:lang w:val="el-GR"/>
        </w:rPr>
        <w:t>Κέντρου</w:t>
      </w:r>
      <w:bookmarkEnd w:id="160"/>
      <w:bookmarkEnd w:id="161"/>
    </w:p>
    <w:p w14:paraId="75826416"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θα παρέχει στον Ανάδοχο το συντομότερο δυνατόν οποιεσδήποτε πληροφορίες ή/και τεκμηρίωση έχει στην διάθεσή της που δυνατόν να σχετίζονται με την εκτέλεση της Σύμβασης. Σε περίπτωση που τέτοιες πληροφορίες περιλαμβάνονται σε έγγραφα, αυτά θα επιστρέφονται σ</w:t>
      </w:r>
      <w:r>
        <w:rPr>
          <w:i w:val="0"/>
          <w:color w:val="000000"/>
          <w:position w:val="-2"/>
          <w:szCs w:val="22"/>
          <w:lang w:val="el-GR"/>
        </w:rPr>
        <w:t>το Κέντρο</w:t>
      </w:r>
      <w:r w:rsidR="00F56D45">
        <w:rPr>
          <w:i w:val="0"/>
          <w:color w:val="000000"/>
          <w:position w:val="-2"/>
          <w:szCs w:val="22"/>
          <w:lang w:val="el-GR"/>
        </w:rPr>
        <w:t xml:space="preserve"> στο τέλος της περιόδου εκτέλεσης της Σύμβασης.</w:t>
      </w:r>
    </w:p>
    <w:p w14:paraId="2646854C"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θα συνεργάζεται με τον Ανάδοχο για την παροχή πληροφοριών που ο τελευταίος δυνατόν εύλογα να ζητά ώστε να εκτελέσει την Σύμβαση.</w:t>
      </w:r>
    </w:p>
    <w:p w14:paraId="7A747E43"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Κατά την εκτέλεση των καθηκόντων τους, ο Υπεύθυνος Συντονιστής και όλα τα εξουσιοδοτημένα από αυτόν ή </w:t>
      </w:r>
      <w:r w:rsidR="00986504">
        <w:rPr>
          <w:i w:val="0"/>
          <w:color w:val="000000"/>
          <w:position w:val="-2"/>
          <w:szCs w:val="22"/>
          <w:lang w:val="el-GR"/>
        </w:rPr>
        <w:t>το Κέντρο</w:t>
      </w:r>
      <w:r>
        <w:rPr>
          <w:i w:val="0"/>
          <w:color w:val="000000"/>
          <w:position w:val="-2"/>
          <w:szCs w:val="22"/>
          <w:lang w:val="el-GR"/>
        </w:rPr>
        <w:t xml:space="preserve">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εκτέλεσης της Σύμβασης και αφορούν σε τεχνικά ή εμπορικά ζητήματα ή μεθόδους εργασίας ή παραγωγής του Αναδόχου.</w:t>
      </w:r>
    </w:p>
    <w:p w14:paraId="621CBF62"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ενημερώνει τους υπαλλήλους, εκπροσώπους και αντιπροσώπους της με όλες τις οδηγίες ή πληροφορίες που δυνατόν να είναι απαραίτητες ή κατάλληλες για διευκόλυνση της έγκαιρης και αποτελεσματικής εκτέλεσης της Σύμβασης από τον Ανάδοχο.</w:t>
      </w:r>
    </w:p>
    <w:p w14:paraId="03E6F3F0" w14:textId="77777777" w:rsidR="00F57924" w:rsidRDefault="007D3ECE" w:rsidP="002D4E2F">
      <w:pPr>
        <w:widowControl w:val="0"/>
        <w:numPr>
          <w:ilvl w:val="0"/>
          <w:numId w:val="6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θα παρέχει οποιαδήποτε σχετική πληροφόρηση προς τον Ανάδοχο, εφόσον της ζητηθεί από αυτόν, η οποία δυνατό να επηρεάσει τον Ανάδοχο στην εκτέλεση των υποχρεώσεών του δυνάμει της </w:t>
      </w:r>
      <w:r w:rsidR="00F56D45">
        <w:rPr>
          <w:i w:val="0"/>
          <w:color w:val="000000"/>
          <w:position w:val="-2"/>
          <w:szCs w:val="22"/>
          <w:lang w:val="el-GR"/>
        </w:rPr>
        <w:lastRenderedPageBreak/>
        <w:t>Σύμβασης.</w:t>
      </w:r>
    </w:p>
    <w:p w14:paraId="4E28EFCA" w14:textId="77777777" w:rsidR="00F57924" w:rsidRDefault="007D3ECE" w:rsidP="00177D51">
      <w:pPr>
        <w:keepNext/>
        <w:tabs>
          <w:tab w:val="left" w:pos="3933"/>
        </w:tabs>
        <w:spacing w:before="0" w:after="240"/>
        <w:outlineLvl w:val="0"/>
        <w:rPr>
          <w:rFonts w:cs="Times New Roman"/>
          <w:b/>
          <w:i w:val="0"/>
          <w:caps/>
          <w:color w:val="000000"/>
          <w:sz w:val="24"/>
          <w:lang w:val="el-GR"/>
        </w:rPr>
      </w:pPr>
      <w:bookmarkStart w:id="162" w:name="_Toc133922915"/>
      <w:bookmarkStart w:id="163" w:name="_Toc133934023"/>
      <w:r>
        <w:rPr>
          <w:rFonts w:cs="Times New Roman"/>
          <w:b/>
          <w:i w:val="0"/>
          <w:caps/>
          <w:color w:val="000000"/>
          <w:sz w:val="24"/>
          <w:lang w:val="el-GR"/>
        </w:rPr>
        <w:t>ΥΠΟΧΡΕΩΣΕΙΣ ΑΝΑΔΟΧΟΥ</w:t>
      </w:r>
      <w:bookmarkEnd w:id="162"/>
      <w:bookmarkEnd w:id="163"/>
    </w:p>
    <w:p w14:paraId="1383FBAA" w14:textId="77777777" w:rsidR="00F57924" w:rsidRDefault="007D3ECE" w:rsidP="00177D51">
      <w:pPr>
        <w:keepNext/>
        <w:spacing w:before="0" w:after="240"/>
        <w:outlineLvl w:val="1"/>
        <w:rPr>
          <w:rFonts w:cs="Times New Roman"/>
          <w:b/>
          <w:sz w:val="24"/>
          <w:lang w:val="el-GR"/>
        </w:rPr>
      </w:pPr>
      <w:bookmarkStart w:id="164" w:name="_Toc133922916"/>
      <w:bookmarkStart w:id="165" w:name="_Toc133934024"/>
      <w:r>
        <w:rPr>
          <w:rFonts w:cs="Times New Roman"/>
          <w:b/>
          <w:sz w:val="24"/>
          <w:lang w:val="el-GR"/>
        </w:rPr>
        <w:t>Άρθρο 5 – Εκχώρηση</w:t>
      </w:r>
      <w:bookmarkEnd w:id="164"/>
      <w:bookmarkEnd w:id="165"/>
    </w:p>
    <w:p w14:paraId="495A7615" w14:textId="77777777" w:rsidR="00F57924" w:rsidRDefault="007D3ECE" w:rsidP="002D4E2F">
      <w:pPr>
        <w:widowControl w:val="0"/>
        <w:numPr>
          <w:ilvl w:val="0"/>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Εκχώρηση είναι οποιαδήποτε συμφωνία δυνάμει της οποίας ο Ανάδοχος μεταβιβάζει τη Σύμβαση ή μέρος αυτής σε τρίτους και δεν επιτρέπεται χωρίς προηγούμενη γραπτή συγκατάθεση </w:t>
      </w:r>
      <w:r w:rsidR="00986504">
        <w:rPr>
          <w:i w:val="0"/>
          <w:color w:val="000000"/>
          <w:position w:val="-2"/>
          <w:szCs w:val="22"/>
          <w:lang w:val="el-GR"/>
        </w:rPr>
        <w:t>του Κέντρου</w:t>
      </w:r>
      <w:r>
        <w:rPr>
          <w:i w:val="0"/>
          <w:color w:val="000000"/>
          <w:position w:val="-2"/>
          <w:szCs w:val="22"/>
          <w:lang w:val="el-GR"/>
        </w:rPr>
        <w:t>.</w:t>
      </w:r>
    </w:p>
    <w:p w14:paraId="2E70EEDA" w14:textId="77777777" w:rsidR="00F57924" w:rsidRDefault="007D3ECE" w:rsidP="002D4E2F">
      <w:pPr>
        <w:widowControl w:val="0"/>
        <w:numPr>
          <w:ilvl w:val="0"/>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Η έγκριση μιας εκχώρησης από </w:t>
      </w:r>
      <w:r w:rsidR="00986504">
        <w:rPr>
          <w:i w:val="0"/>
          <w:color w:val="000000"/>
          <w:position w:val="-2"/>
          <w:szCs w:val="22"/>
          <w:lang w:val="el-GR"/>
        </w:rPr>
        <w:t>το Κέντρο</w:t>
      </w:r>
      <w:r>
        <w:rPr>
          <w:i w:val="0"/>
          <w:color w:val="000000"/>
          <w:position w:val="-2"/>
          <w:szCs w:val="22"/>
          <w:lang w:val="el-GR"/>
        </w:rPr>
        <w:t xml:space="preserve"> προϋποθέτει ότι το τρίτο μέρος στο οποίο γίνεται η εκχώρηση πληροί τα κριτήρια που ίσχυσαν για την ανάθεση της Σύμβασης. Για τον έλεγχο πληρότητας των κριτηρίων από </w:t>
      </w:r>
      <w:r w:rsidR="00986504">
        <w:rPr>
          <w:i w:val="0"/>
          <w:color w:val="000000"/>
          <w:position w:val="-2"/>
          <w:szCs w:val="22"/>
          <w:lang w:val="el-GR"/>
        </w:rPr>
        <w:t>το Κέντρο</w:t>
      </w:r>
      <w:r>
        <w:rPr>
          <w:i w:val="0"/>
          <w:color w:val="000000"/>
          <w:position w:val="-2"/>
          <w:szCs w:val="22"/>
          <w:lang w:val="el-GR"/>
        </w:rPr>
        <w:t xml:space="preserve">, ο Ανάδοχος είναι υποχρεωμένος να προσκομίσει κάθε δυνατό στοιχείο και πληροφορία που αφορά στο τρίτο μέρος. </w:t>
      </w:r>
    </w:p>
    <w:p w14:paraId="3D87F843" w14:textId="77777777" w:rsidR="00F57924" w:rsidRDefault="007D3ECE" w:rsidP="002D4E2F">
      <w:pPr>
        <w:widowControl w:val="0"/>
        <w:numPr>
          <w:ilvl w:val="0"/>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Η έγκριση μιας εκχώρησης από </w:t>
      </w:r>
      <w:r w:rsidR="00986504">
        <w:rPr>
          <w:i w:val="0"/>
          <w:color w:val="000000"/>
          <w:position w:val="-2"/>
          <w:szCs w:val="22"/>
          <w:lang w:val="el-GR"/>
        </w:rPr>
        <w:t>το Κέντρο</w:t>
      </w:r>
      <w:r>
        <w:rPr>
          <w:i w:val="0"/>
          <w:color w:val="000000"/>
          <w:position w:val="-2"/>
          <w:szCs w:val="22"/>
          <w:lang w:val="el-GR"/>
        </w:rPr>
        <w:t xml:space="preserve"> δεν απαλλάσσει τον Ανάδοχο από τις υποχρεώσεις του για το μέρος της Σύμβασης που έχει ήδη εκτελέσει ή το μέρος που δεν έχει εκχωρηθεί.</w:t>
      </w:r>
    </w:p>
    <w:p w14:paraId="1277FDFD" w14:textId="6FE30CB7" w:rsidR="00C7085E" w:rsidRPr="00E84E70" w:rsidRDefault="007D3ECE" w:rsidP="002D4E2F">
      <w:pPr>
        <w:widowControl w:val="0"/>
        <w:numPr>
          <w:ilvl w:val="0"/>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διατηρεί το δικαίωμα να ζητήσει όπως ο τρίτος στον οποίο εκχωρείται η Σύμβαση αναλάβει και τις υποχρεώσεις για το μέρος της Σύμβασης το οποίο έχει ήδη εκτελεστεί.</w:t>
      </w:r>
    </w:p>
    <w:p w14:paraId="20579347" w14:textId="77777777" w:rsidR="00F57924" w:rsidRDefault="007D3ECE" w:rsidP="00177D51">
      <w:pPr>
        <w:keepNext/>
        <w:spacing w:before="0" w:after="240"/>
        <w:outlineLvl w:val="1"/>
        <w:rPr>
          <w:b/>
          <w:bCs/>
          <w:iCs/>
          <w:sz w:val="28"/>
          <w:szCs w:val="28"/>
          <w:lang w:val="en-GB"/>
        </w:rPr>
      </w:pPr>
      <w:bookmarkStart w:id="166" w:name="_Toc133922917"/>
      <w:bookmarkStart w:id="167" w:name="_Toc133934025"/>
      <w:r>
        <w:rPr>
          <w:rFonts w:cs="Times New Roman"/>
          <w:b/>
          <w:sz w:val="24"/>
          <w:lang w:val="el-GR"/>
        </w:rPr>
        <w:t>Άρθρο</w:t>
      </w:r>
      <w:r>
        <w:rPr>
          <w:rFonts w:cs="Times New Roman"/>
          <w:b/>
          <w:sz w:val="24"/>
          <w:lang w:val="en-GB"/>
        </w:rPr>
        <w:t xml:space="preserve"> </w:t>
      </w:r>
      <w:r>
        <w:rPr>
          <w:rFonts w:cs="Times New Roman"/>
          <w:b/>
          <w:sz w:val="24"/>
          <w:lang w:val="el-GR"/>
        </w:rPr>
        <w:t>6</w:t>
      </w:r>
      <w:r>
        <w:rPr>
          <w:rFonts w:cs="Times New Roman"/>
          <w:b/>
          <w:sz w:val="24"/>
          <w:lang w:val="en-GB"/>
        </w:rPr>
        <w:t xml:space="preserve"> – </w:t>
      </w:r>
      <w:r>
        <w:rPr>
          <w:rFonts w:cs="Times New Roman"/>
          <w:b/>
          <w:sz w:val="24"/>
          <w:lang w:val="el-GR"/>
        </w:rPr>
        <w:t>Υπεργολαβία</w:t>
      </w:r>
      <w:bookmarkEnd w:id="166"/>
      <w:bookmarkEnd w:id="167"/>
    </w:p>
    <w:p w14:paraId="5AB9BF64" w14:textId="77777777" w:rsidR="00F57924"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για την υλοποίηση του Αντικειμένου της Σύμβασης, περιορίζεται να χρησιμοποιήσει τους υπεργολάβους που έχει προσδιορίσει στην προσφορά του, για το κατά περίπτωση αναφερόμενο στην προσφορά του τμήμα του Αντικειμένου της Σύμβασης.</w:t>
      </w:r>
    </w:p>
    <w:p w14:paraId="22F04CCD" w14:textId="77777777" w:rsidR="00F57924"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Κατ’ εξαίρεση ο Ανάδοχος μπορεί, μετά την υπογραφή της Συμφωνία, να προβεί σε νέα υπεργολαβία ή σε αντικατάσταση υπεργολάβου που είχε καθορίσει στην προσφορά του, ή να αναλάβει ο ίδιος το μέρος που είχε δηλώσει στην προσφορά του ότι θα υλοποιήσει υπεργολάβος, μετά από προηγούμενη γραπτή έγκριση </w:t>
      </w:r>
      <w:r w:rsidR="00986504">
        <w:rPr>
          <w:i w:val="0"/>
          <w:color w:val="000000"/>
          <w:position w:val="-2"/>
          <w:szCs w:val="22"/>
          <w:lang w:val="el-GR"/>
        </w:rPr>
        <w:t>του Κέντρου</w:t>
      </w:r>
      <w:r>
        <w:rPr>
          <w:i w:val="0"/>
          <w:color w:val="000000"/>
          <w:position w:val="-2"/>
          <w:szCs w:val="22"/>
          <w:lang w:val="el-GR"/>
        </w:rPr>
        <w:t xml:space="preserve">. </w:t>
      </w:r>
    </w:p>
    <w:p w14:paraId="77BF1668" w14:textId="77777777" w:rsidR="00F57924"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Για τις ανάγκες της έγκρισης της παραγράφου 2 από </w:t>
      </w:r>
      <w:r w:rsidR="00986504">
        <w:rPr>
          <w:i w:val="0"/>
          <w:color w:val="000000"/>
          <w:position w:val="-2"/>
          <w:szCs w:val="22"/>
          <w:lang w:val="el-GR"/>
        </w:rPr>
        <w:t>το Κέντρο</w:t>
      </w:r>
      <w:r>
        <w:rPr>
          <w:i w:val="0"/>
          <w:color w:val="000000"/>
          <w:position w:val="-2"/>
          <w:szCs w:val="22"/>
          <w:lang w:val="el-GR"/>
        </w:rPr>
        <w:t>, ο Ανάδοχος είναι υποχρεωμένος να γνωστοποιήσει σ</w:t>
      </w:r>
      <w:r w:rsidR="00986504">
        <w:rPr>
          <w:i w:val="0"/>
          <w:color w:val="000000"/>
          <w:position w:val="-2"/>
          <w:szCs w:val="22"/>
          <w:lang w:val="el-GR"/>
        </w:rPr>
        <w:t>το Κέντρο</w:t>
      </w:r>
      <w:r>
        <w:rPr>
          <w:i w:val="0"/>
          <w:color w:val="000000"/>
          <w:position w:val="-2"/>
          <w:szCs w:val="22"/>
          <w:lang w:val="el-GR"/>
        </w:rPr>
        <w:t xml:space="preserve"> τα τμήματα του Αντικειμένου της Σύμβασης που προτίθεται να αναθέσει στον υπεργολάβο. </w:t>
      </w:r>
    </w:p>
    <w:p w14:paraId="78CB8DFC" w14:textId="77777777" w:rsidR="00F57924" w:rsidRDefault="007D3ECE" w:rsidP="002D4E2F">
      <w:pPr>
        <w:widowControl w:val="0"/>
        <w:numPr>
          <w:ilvl w:val="1"/>
          <w:numId w:val="6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εντός εύλογου χρόνου από την λήψη της σχετικής αίτησης, θα κοινοποιεί στον Ανάδοχο την απόφασή της, δηλώνοντας τους λόγους σε περίπτωση που αρνηθεί να παραχωρήσει την έγκριση αυτή.</w:t>
      </w:r>
    </w:p>
    <w:p w14:paraId="341306A4" w14:textId="77777777" w:rsidR="00F57924" w:rsidRPr="00554F08" w:rsidRDefault="007D3ECE" w:rsidP="002D4E2F">
      <w:pPr>
        <w:widowControl w:val="0"/>
        <w:numPr>
          <w:ilvl w:val="1"/>
          <w:numId w:val="62"/>
        </w:numPr>
        <w:tabs>
          <w:tab w:val="left" w:pos="360"/>
        </w:tabs>
        <w:overflowPunct/>
        <w:spacing w:before="0" w:after="240"/>
        <w:ind w:left="360"/>
        <w:textAlignment w:val="auto"/>
        <w:rPr>
          <w:b/>
          <w:bCs/>
          <w:i w:val="0"/>
          <w:color w:val="000000"/>
          <w:position w:val="-2"/>
          <w:szCs w:val="22"/>
          <w:lang w:val="el-GR"/>
        </w:rPr>
      </w:pPr>
      <w:r w:rsidRPr="00554F08">
        <w:rPr>
          <w:b/>
          <w:bCs/>
          <w:i w:val="0"/>
          <w:color w:val="000000"/>
          <w:position w:val="-2"/>
          <w:szCs w:val="22"/>
          <w:lang w:val="el-GR"/>
        </w:rPr>
        <w:t xml:space="preserve">Τυχόν αλλαγή υπεργολάβου χωρίς την προηγούμενη γραπτή συγκατάθεση </w:t>
      </w:r>
      <w:r w:rsidR="00986504" w:rsidRPr="00554F08">
        <w:rPr>
          <w:b/>
          <w:bCs/>
          <w:i w:val="0"/>
          <w:color w:val="000000"/>
          <w:position w:val="-2"/>
          <w:szCs w:val="22"/>
          <w:lang w:val="el-GR"/>
        </w:rPr>
        <w:t>του Κέντρου</w:t>
      </w:r>
      <w:r w:rsidRPr="00554F08">
        <w:rPr>
          <w:b/>
          <w:bCs/>
          <w:i w:val="0"/>
          <w:color w:val="000000"/>
          <w:position w:val="-2"/>
          <w:szCs w:val="22"/>
          <w:lang w:val="el-GR"/>
        </w:rPr>
        <w:t xml:space="preserve"> θεωρείται ότι αποτελεί αθέτηση των συμβατικών όρων.</w:t>
      </w:r>
    </w:p>
    <w:p w14:paraId="58F2926D" w14:textId="77777777" w:rsidR="00F57924" w:rsidRPr="00554F08" w:rsidRDefault="007D3ECE" w:rsidP="002D4E2F">
      <w:pPr>
        <w:widowControl w:val="0"/>
        <w:numPr>
          <w:ilvl w:val="1"/>
          <w:numId w:val="62"/>
        </w:numPr>
        <w:tabs>
          <w:tab w:val="left" w:pos="360"/>
        </w:tabs>
        <w:overflowPunct/>
        <w:spacing w:before="0" w:after="240"/>
        <w:ind w:left="360"/>
        <w:textAlignment w:val="auto"/>
        <w:rPr>
          <w:b/>
          <w:bCs/>
          <w:i w:val="0"/>
          <w:color w:val="000000"/>
          <w:position w:val="-2"/>
          <w:szCs w:val="22"/>
          <w:lang w:val="el-GR"/>
        </w:rPr>
      </w:pPr>
      <w:r w:rsidRPr="00554F08">
        <w:rPr>
          <w:b/>
          <w:bCs/>
          <w:i w:val="0"/>
          <w:color w:val="000000"/>
          <w:position w:val="-2"/>
          <w:szCs w:val="22"/>
          <w:lang w:val="el-GR"/>
        </w:rPr>
        <w:t xml:space="preserve">Νοείται ότι μέρος του Αντικειμένου της Σύμβασης που τυχόν ανατίθεται σε υπεργολάβο από τον Ανάδοχο, δεν επιτρέπεται να ανατεθεί σε τρίτους από τον υπεργολάβο. </w:t>
      </w:r>
    </w:p>
    <w:p w14:paraId="6CE8390F" w14:textId="77777777" w:rsidR="00F57924" w:rsidRPr="00554F08" w:rsidRDefault="007D3ECE" w:rsidP="002D4E2F">
      <w:pPr>
        <w:widowControl w:val="0"/>
        <w:numPr>
          <w:ilvl w:val="1"/>
          <w:numId w:val="62"/>
        </w:numPr>
        <w:tabs>
          <w:tab w:val="left" w:pos="360"/>
        </w:tabs>
        <w:overflowPunct/>
        <w:spacing w:before="0" w:after="240"/>
        <w:ind w:left="360"/>
        <w:textAlignment w:val="auto"/>
        <w:rPr>
          <w:b/>
          <w:bCs/>
          <w:i w:val="0"/>
          <w:color w:val="000000"/>
          <w:position w:val="-2"/>
          <w:szCs w:val="22"/>
          <w:lang w:val="el-GR"/>
        </w:rPr>
      </w:pPr>
      <w:r w:rsidRPr="00554F08">
        <w:rPr>
          <w:b/>
          <w:bCs/>
          <w:i w:val="0"/>
          <w:color w:val="000000"/>
          <w:position w:val="-2"/>
          <w:szCs w:val="22"/>
          <w:lang w:val="el-GR"/>
        </w:rPr>
        <w:t>Ο Ανάδοχος ευθύνεται για τις πράξεις, παραλείψεις και αμέλειες των υπεργολάβων και των εκπροσώπων ή των υπαλλήλων τους, όπως ακριβώς και για τις πράξεις, παραλείψεις ή αμέλειες του ιδίου, των εκπροσώπων ή των υπαλλήλων του.</w:t>
      </w:r>
    </w:p>
    <w:p w14:paraId="23E1F002" w14:textId="77777777" w:rsidR="00F57924" w:rsidRPr="00177D51" w:rsidRDefault="007D3ECE" w:rsidP="002D4E2F">
      <w:pPr>
        <w:widowControl w:val="0"/>
        <w:numPr>
          <w:ilvl w:val="1"/>
          <w:numId w:val="62"/>
        </w:numPr>
        <w:tabs>
          <w:tab w:val="left" w:pos="360"/>
        </w:tabs>
        <w:overflowPunct/>
        <w:spacing w:before="0" w:after="240"/>
        <w:ind w:left="360"/>
        <w:textAlignment w:val="auto"/>
        <w:rPr>
          <w:b/>
          <w:bCs/>
          <w:i w:val="0"/>
          <w:color w:val="000000"/>
          <w:position w:val="-2"/>
          <w:szCs w:val="22"/>
          <w:lang w:val="el-GR"/>
        </w:rPr>
      </w:pPr>
      <w:r w:rsidRPr="00554F08">
        <w:rPr>
          <w:b/>
          <w:bCs/>
          <w:i w:val="0"/>
          <w:color w:val="000000"/>
          <w:position w:val="-2"/>
          <w:szCs w:val="22"/>
          <w:lang w:val="el-GR"/>
        </w:rPr>
        <w:t xml:space="preserve">Εάν </w:t>
      </w:r>
      <w:r w:rsidR="00986504" w:rsidRPr="00554F08">
        <w:rPr>
          <w:b/>
          <w:bCs/>
          <w:i w:val="0"/>
          <w:color w:val="000000"/>
          <w:position w:val="-2"/>
          <w:szCs w:val="22"/>
          <w:lang w:val="el-GR"/>
        </w:rPr>
        <w:t>το Κέντρο</w:t>
      </w:r>
      <w:r w:rsidRPr="00554F08">
        <w:rPr>
          <w:b/>
          <w:bCs/>
          <w:i w:val="0"/>
          <w:color w:val="000000"/>
          <w:position w:val="-2"/>
          <w:szCs w:val="22"/>
          <w:lang w:val="el-GR"/>
        </w:rPr>
        <w:t xml:space="preserve"> κρίνει ότι ένας υπεργολάβος δεν είναι ικανός να εκτελέσει τα καθήκοντά του, δυναται να απαιτήσει από τον Ανάδοχο την αντικατάσταση του ή να εκτελέσει ο ίδιος το συγκεκριμένο μέρος του Αντικειμένου της Σύμβασης.</w:t>
      </w:r>
    </w:p>
    <w:p w14:paraId="2DC1446F" w14:textId="77777777" w:rsidR="00F57924" w:rsidRDefault="007D3ECE" w:rsidP="00177D51">
      <w:pPr>
        <w:keepNext/>
        <w:spacing w:before="0" w:after="240"/>
        <w:outlineLvl w:val="1"/>
        <w:rPr>
          <w:rFonts w:cs="Times New Roman"/>
          <w:b/>
          <w:sz w:val="24"/>
          <w:lang w:val="el-GR"/>
        </w:rPr>
      </w:pPr>
      <w:bookmarkStart w:id="168" w:name="_Toc133922918"/>
      <w:bookmarkStart w:id="169" w:name="_Toc133934026"/>
      <w:r>
        <w:rPr>
          <w:rFonts w:cs="Times New Roman"/>
          <w:b/>
          <w:sz w:val="24"/>
          <w:lang w:val="el-GR"/>
        </w:rPr>
        <w:lastRenderedPageBreak/>
        <w:t>Άρθρο 7 – Υποχρεώσεις Συμμόρφωσης και Νομική Ευθύνη</w:t>
      </w:r>
      <w:bookmarkEnd w:id="168"/>
      <w:bookmarkEnd w:id="169"/>
    </w:p>
    <w:p w14:paraId="6A6B29A4" w14:textId="77777777" w:rsidR="00F57924" w:rsidRDefault="007D3ECE" w:rsidP="002D4E2F">
      <w:pPr>
        <w:widowControl w:val="0"/>
        <w:numPr>
          <w:ilvl w:val="0"/>
          <w:numId w:val="6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Ανάδοχος θα σέβεται και θα συμμορφώνεται με όλους τους ισχύοντες νόμους και κανονισμούς στην Κυπριακή Δημοκρατία και θα διασφαλίζει ότι το προσωπικό του, οι εξαρτώμενοί του και οι τυχόν υπεργολάβοι ή συνεργάτες του σέβονται και συμμορφώνονται επίσης με όλους αυτούς τους νόμους και κανονισμούς. Ο Ανάδοχος θα αποζημιώνει </w:t>
      </w:r>
      <w:r w:rsidR="00986504">
        <w:rPr>
          <w:i w:val="0"/>
          <w:color w:val="000000"/>
          <w:position w:val="-2"/>
          <w:szCs w:val="22"/>
          <w:lang w:val="el-GR"/>
        </w:rPr>
        <w:t>το Κέντρο</w:t>
      </w:r>
      <w:r>
        <w:rPr>
          <w:i w:val="0"/>
          <w:color w:val="000000"/>
          <w:position w:val="-2"/>
          <w:szCs w:val="22"/>
          <w:lang w:val="el-GR"/>
        </w:rPr>
        <w:t xml:space="preserve"> για οποιεσδήποτε απαιτήσεις και διαδικασίες προκύπτουν από τυχόν παραβίαση εκ μέρους του Αναδόχου, των υπαλλήλων του και των εξαρτωμένων του τέτοιων νόμων και κανονισμών.</w:t>
      </w:r>
    </w:p>
    <w:p w14:paraId="2C29782F" w14:textId="77777777" w:rsidR="00F57924" w:rsidRDefault="007D3ECE" w:rsidP="002D4E2F">
      <w:pPr>
        <w:numPr>
          <w:ilvl w:val="0"/>
          <w:numId w:val="63"/>
        </w:numPr>
        <w:tabs>
          <w:tab w:val="left" w:pos="284"/>
        </w:tabs>
        <w:spacing w:before="0" w:after="240"/>
        <w:ind w:left="284" w:hanging="426"/>
        <w:rPr>
          <w:i w:val="0"/>
          <w:color w:val="000000"/>
          <w:position w:val="-2"/>
          <w:szCs w:val="22"/>
          <w:lang w:val="el-GR"/>
        </w:rPr>
      </w:pPr>
      <w:r>
        <w:rPr>
          <w:i w:val="0"/>
          <w:color w:val="000000"/>
          <w:position w:val="-2"/>
          <w:szCs w:val="22"/>
          <w:lang w:val="el-GR"/>
        </w:rPr>
        <w:t>Σε περιπτώσεις Συμβάσεων που αφορούν ζητήματα που σχετίζονται με την επεξεργασία δεδομένων προσωπικού χαρακτήρα, ο Ανάδοχος εγγυάται ότι θα σέβεται και θα συμμορφώνεται με όλους τους ισχύοντες νόμους και κανονισμούς περί της προστασίας των φυσικών προσώπων έναντι της επεξεργασίας δεδομένων προσωπικού χαρακτήρα και ότι θα φέρει την ευθύνη και θα είναι σε θέση να αποδείξει τη συμμόρφωση του σ’ αυτούς. Επιπρόσθετα θα διασφαλίζει ότι, το προσωπικό του και οι τυχόν υπεργολάβοι ή συνεργάτες και τα πρόσωπα που τελούν υπό τον έλεγχο του, θα σέβονται και θα συμμορφώνονται επίσης με αυτούς τους νόμους και κανονισμούς. (Σχετικός είναι ο κανονισμός της ΕΕ 2016/679 του Ευρωπαϊκού Κοινοβουλίου και του Συμβουλίου, της 27ης Απριλίου 2016).</w:t>
      </w:r>
    </w:p>
    <w:p w14:paraId="4DF4635D" w14:textId="77777777" w:rsidR="00F57924" w:rsidRPr="00986504" w:rsidRDefault="007D3ECE" w:rsidP="002D4E2F">
      <w:pPr>
        <w:widowControl w:val="0"/>
        <w:numPr>
          <w:ilvl w:val="0"/>
          <w:numId w:val="63"/>
        </w:numPr>
        <w:tabs>
          <w:tab w:val="left" w:pos="360"/>
        </w:tabs>
        <w:overflowPunct/>
        <w:spacing w:before="0" w:after="240"/>
        <w:ind w:left="360"/>
        <w:textAlignment w:val="auto"/>
        <w:rPr>
          <w:i w:val="0"/>
          <w:sz w:val="24"/>
          <w:szCs w:val="24"/>
          <w:lang w:val="el-GR"/>
        </w:rPr>
      </w:pPr>
      <w:r>
        <w:rPr>
          <w:i w:val="0"/>
          <w:color w:val="000000"/>
          <w:position w:val="-2"/>
          <w:szCs w:val="22"/>
          <w:lang w:val="el-GR"/>
        </w:rPr>
        <w:t>Ο Ανάδοχος θα συμμορφώνεται με τις οδηγίες που θα δίνονται από τον Υπεύθυνο Συντονιστή. Όπου ο Ανάδοχος θεωρεί ότι οι απαιτήσεις μιας οδηγίας ξεπερνούν το πεδίο εφαρμογής της Σύμβασης, θα αποστέλλει γνωστοποίηση σ</w:t>
      </w:r>
      <w:r w:rsidR="00986504">
        <w:rPr>
          <w:i w:val="0"/>
          <w:color w:val="000000"/>
          <w:position w:val="-2"/>
          <w:szCs w:val="22"/>
          <w:lang w:val="el-GR"/>
        </w:rPr>
        <w:t>το Κέντρο</w:t>
      </w:r>
      <w:r>
        <w:rPr>
          <w:i w:val="0"/>
          <w:color w:val="000000"/>
          <w:position w:val="-2"/>
          <w:szCs w:val="22"/>
          <w:lang w:val="el-GR"/>
        </w:rPr>
        <w:t xml:space="preserve"> αιτιολογώντας την άποψή του εντός τριάντα (30) ημερών από την λήψη της οδηγίας αυτής. Η εκτέλεση της οδηγίας δεν θα ανακαλείται λόγω της ειδοποίησης αυτής.</w:t>
      </w:r>
    </w:p>
    <w:p w14:paraId="3394BAC8" w14:textId="77777777" w:rsidR="00F57924" w:rsidRDefault="007D3ECE" w:rsidP="002D4E2F">
      <w:pPr>
        <w:numPr>
          <w:ilvl w:val="0"/>
          <w:numId w:val="63"/>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Ο Ανάδοχος υποχρεούται να παρέχει σ</w:t>
      </w:r>
      <w:r w:rsidR="00986504">
        <w:rPr>
          <w:i w:val="0"/>
          <w:color w:val="000000"/>
          <w:position w:val="-2"/>
          <w:szCs w:val="22"/>
          <w:lang w:val="el-GR"/>
        </w:rPr>
        <w:t>το Κέντρο</w:t>
      </w:r>
      <w:r>
        <w:rPr>
          <w:i w:val="0"/>
          <w:color w:val="000000"/>
          <w:position w:val="-2"/>
          <w:szCs w:val="22"/>
          <w:lang w:val="el-GR"/>
        </w:rPr>
        <w:t xml:space="preserve"> ή στον Υπεύθυνο Συντονιστή ή σε οποιοδήποτε πρόσωπο που εξουσιοδοτείται από </w:t>
      </w:r>
      <w:r w:rsidR="00986504">
        <w:rPr>
          <w:i w:val="0"/>
          <w:color w:val="000000"/>
          <w:position w:val="-2"/>
          <w:szCs w:val="22"/>
          <w:lang w:val="el-GR"/>
        </w:rPr>
        <w:t>το Κέντρο</w:t>
      </w:r>
      <w:r>
        <w:rPr>
          <w:i w:val="0"/>
          <w:color w:val="000000"/>
          <w:position w:val="-2"/>
          <w:szCs w:val="22"/>
          <w:lang w:val="el-GR"/>
        </w:rPr>
        <w:t>, αποδεικτικά στοιχεία αναφορικά με την εκτέλεση της Σύμβασης καθώς και οποιεσδήποτε πληροφορίες σχετικές με το Αντικείμενο της Σύμβασης.</w:t>
      </w:r>
    </w:p>
    <w:p w14:paraId="6BCE55E2" w14:textId="77777777" w:rsidR="00F57924" w:rsidRDefault="007D3ECE" w:rsidP="002D4E2F">
      <w:pPr>
        <w:widowControl w:val="0"/>
        <w:numPr>
          <w:ilvl w:val="0"/>
          <w:numId w:val="6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Στις περιπτώσεις συμβάσεων ο έλεγχος των οποίων, σύμφωνα με το Ευρωπαϊκό Δίκαιο, εμπίπτει στην αρμοδιότητα της Ευρωπαϊκής Επιτροπής ή του Ευρωπαϊκού Ελεγκτικού Συνεδρίου ή της Ευρωπαϊκής Υπηρεσίας Καταπολέμησης της Απάτης ή οποιουδήποτε άλλου Ευρωπαϊκού οργάνου, ο Ανάδοχος εγγυάται ότι θα επιτρέπει την απρόσκοπτη διεξαγωγή λογιστικών ελέγχων, άλλων ελέγχων ή επαληθεύσεων στους χώρους του και στα αρχεία που τηρεί και δεσμεύεται ότι το ίδιο θα ισχύει για τους υπεργολάβους του και οποιονδήποτε συνεργαζόμενο στο πλαίσιο της Σύμβασης, τόσο κατά τη διάρκεια ισχύος της Σύμβασης όσο και για επόμενο χρονικό διάστημα επτά (7) ετών.</w:t>
      </w:r>
    </w:p>
    <w:p w14:paraId="65C1A706" w14:textId="77777777" w:rsidR="00F57924" w:rsidRDefault="007D3ECE" w:rsidP="002D4E2F">
      <w:pPr>
        <w:widowControl w:val="0"/>
        <w:numPr>
          <w:ilvl w:val="0"/>
          <w:numId w:val="6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Στις περιπτώσεις συμβάσεων ο έλεγχος των οποίων, σύμφωνα με το Εθνικό Δίκαιο, εμπίπτει στην αρμοδιότητα του Εφόρου Εσωτερικού Ελέγχου ή του Γενικού Ελεγκτή ή οποιουδήποτε άλλου εξουσιοδοτημένου οργάνου της Κυπριακής Δημοκρατίας, ο Ανάδοχος εγγυάται ότι θα επιτρέπει την απρόσκοπτη διεξαγωγή λογιστικών ελέγχων, άλλων ελέγχων ή επαληθεύσεων στους χώρους του και στα αρχεία που τηρεί και δεσμεύεται ότι το ίδιο θα ισχύει για τους υπεργολάβους του και οποιονδήποτε συνεργαζόμενο στο πλαίσιο της Σύμβασης, για το προβλεπόμενο στις ισχύουσες διατάξεις χρονικό διάστημα.</w:t>
      </w:r>
    </w:p>
    <w:p w14:paraId="51318EFC" w14:textId="77777777" w:rsidR="00F57924" w:rsidRDefault="007D3ECE" w:rsidP="002D4E2F">
      <w:pPr>
        <w:widowControl w:val="0"/>
        <w:numPr>
          <w:ilvl w:val="0"/>
          <w:numId w:val="6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Εάν ο Ανάδοχος είναι κοινοπραξία δύο ή περισσοτέρων προσώπων, όλα τα πρόσωπα αυτά θα είναι από κοινού και χωριστά δεσμευμένα να εκπληρώσουν τους όρους της Σύμβασης. Το πρόσωπο που ορίζεται από την κοινοπραξία αυτή να ενεργεί εκ μέρους της για τους σκοπούς της παρούσας Σύμβασης θα έχει την εξουσιοδότηση να δεσμεύει την κοινοπραξία.</w:t>
      </w:r>
    </w:p>
    <w:p w14:paraId="75473269" w14:textId="77777777" w:rsidR="00554F08" w:rsidRPr="00177D51" w:rsidRDefault="007D3ECE" w:rsidP="002D4E2F">
      <w:pPr>
        <w:widowControl w:val="0"/>
        <w:numPr>
          <w:ilvl w:val="0"/>
          <w:numId w:val="6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Οποιαδήποτε αλλαγή στην σύνθεση της κοινοπραξίας χωρίς την προηγούμενη γραπτή συγκατάθεση </w:t>
      </w:r>
      <w:r w:rsidR="00986504">
        <w:rPr>
          <w:i w:val="0"/>
          <w:color w:val="000000"/>
          <w:position w:val="-2"/>
          <w:szCs w:val="22"/>
          <w:lang w:val="el-GR"/>
        </w:rPr>
        <w:t>του Κέντρου</w:t>
      </w:r>
      <w:r>
        <w:rPr>
          <w:i w:val="0"/>
          <w:color w:val="000000"/>
          <w:position w:val="-2"/>
          <w:szCs w:val="22"/>
          <w:lang w:val="el-GR"/>
        </w:rPr>
        <w:t xml:space="preserve"> θα θεωρείται ότι αποτελεί αθέτηση των συμβατικών όρων.</w:t>
      </w:r>
    </w:p>
    <w:p w14:paraId="4765D051" w14:textId="77777777" w:rsidR="00F57924" w:rsidRDefault="007D3ECE" w:rsidP="00177D51">
      <w:pPr>
        <w:keepNext/>
        <w:spacing w:before="0" w:after="240"/>
        <w:outlineLvl w:val="1"/>
        <w:rPr>
          <w:b/>
          <w:bCs/>
          <w:iCs/>
          <w:sz w:val="28"/>
          <w:szCs w:val="28"/>
          <w:lang w:val="en-GB"/>
        </w:rPr>
      </w:pPr>
      <w:bookmarkStart w:id="170" w:name="_Toc133922919"/>
      <w:bookmarkStart w:id="171" w:name="_Toc133934027"/>
      <w:r>
        <w:rPr>
          <w:rFonts w:cs="Times New Roman"/>
          <w:b/>
          <w:sz w:val="24"/>
          <w:lang w:val="en-GB"/>
        </w:rPr>
        <w:lastRenderedPageBreak/>
        <w:t xml:space="preserve">Άρθρο </w:t>
      </w:r>
      <w:r>
        <w:rPr>
          <w:rFonts w:cs="Times New Roman"/>
          <w:b/>
          <w:sz w:val="24"/>
          <w:lang w:val="el-GR"/>
        </w:rPr>
        <w:t>8</w:t>
      </w:r>
      <w:r>
        <w:rPr>
          <w:rFonts w:cs="Times New Roman"/>
          <w:b/>
          <w:sz w:val="24"/>
          <w:lang w:val="en-GB"/>
        </w:rPr>
        <w:t xml:space="preserve"> – Εμπιστευτικότητα - Εχεμύθεια</w:t>
      </w:r>
      <w:bookmarkEnd w:id="170"/>
      <w:bookmarkEnd w:id="171"/>
    </w:p>
    <w:p w14:paraId="27F59C1A" w14:textId="77777777" w:rsidR="00F57924" w:rsidRDefault="007D3ECE" w:rsidP="002D4E2F">
      <w:pPr>
        <w:widowControl w:val="0"/>
        <w:numPr>
          <w:ilvl w:val="0"/>
          <w:numId w:val="6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Όλα τα έγγραφα, στοιχεία και πληροφορίες που λαμβάνει ο Ανάδοχος από </w:t>
      </w:r>
      <w:r w:rsidR="00986504">
        <w:rPr>
          <w:i w:val="0"/>
          <w:color w:val="000000"/>
          <w:position w:val="-2"/>
          <w:szCs w:val="22"/>
          <w:lang w:val="el-GR"/>
        </w:rPr>
        <w:t>το Κέντρο</w:t>
      </w:r>
      <w:r>
        <w:rPr>
          <w:i w:val="0"/>
          <w:color w:val="000000"/>
          <w:position w:val="-2"/>
          <w:szCs w:val="22"/>
          <w:lang w:val="el-GR"/>
        </w:rPr>
        <w:t xml:space="preserve"> στο πλαίσιο των συμβατικών του υποχρεώσεων ή υποπίπτουν στην αντίληψή του εξαιτίας της συμβατικής σχέσης του με </w:t>
      </w:r>
      <w:r w:rsidR="00986504">
        <w:rPr>
          <w:i w:val="0"/>
          <w:color w:val="000000"/>
          <w:position w:val="-2"/>
          <w:szCs w:val="22"/>
          <w:lang w:val="el-GR"/>
        </w:rPr>
        <w:t>το Κέντρο</w:t>
      </w:r>
      <w:r>
        <w:rPr>
          <w:i w:val="0"/>
          <w:color w:val="000000"/>
          <w:position w:val="-2"/>
          <w:szCs w:val="22"/>
          <w:lang w:val="el-GR"/>
        </w:rPr>
        <w:t xml:space="preserve"> ή είναι αποτελέσματα μελετών, δοκιμών ή ερευνών που διεξάγονται κατά τη διάρκεια και για το σκοπό εκτέλεσης της Σύμβασης, είναι εμπιστευτικά.</w:t>
      </w:r>
    </w:p>
    <w:p w14:paraId="147261C5" w14:textId="77777777" w:rsidR="00F57924" w:rsidRDefault="007D3ECE" w:rsidP="002D4E2F">
      <w:pPr>
        <w:widowControl w:val="0"/>
        <w:numPr>
          <w:ilvl w:val="0"/>
          <w:numId w:val="6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Ανάδοχος δεν δικαιούται να δημοσιεύει ή αποκαλύπτει τέτοιες πληροφορίες και στοιχεία σε οποιονδήποτε τρίτο, παρά μόνο σε όσους εμπλέκονται στην εκτέλεση του Αντικειμένου της Σύμβασης και θα διασφαλίζει ότι οι εμπλεκόμενοι αυτοί είναι γνώστες και συμφωνούν με τις υποχρεώσεις εχεμύθειας, υποχρεούμενος πρόσθετα να επιβάλει αυτή την υποχρέωση στους τυχόν υπεργολάβους του. </w:t>
      </w:r>
    </w:p>
    <w:p w14:paraId="031D919F" w14:textId="77777777" w:rsidR="00F57924" w:rsidRPr="00986504" w:rsidRDefault="007D3ECE" w:rsidP="002D4E2F">
      <w:pPr>
        <w:widowControl w:val="0"/>
        <w:numPr>
          <w:ilvl w:val="0"/>
          <w:numId w:val="64"/>
        </w:numPr>
        <w:tabs>
          <w:tab w:val="left" w:pos="360"/>
        </w:tabs>
        <w:overflowPunct/>
        <w:spacing w:before="0" w:after="240"/>
        <w:ind w:left="360"/>
        <w:textAlignment w:val="auto"/>
        <w:rPr>
          <w:i w:val="0"/>
          <w:sz w:val="24"/>
          <w:szCs w:val="24"/>
          <w:lang w:val="el-GR"/>
        </w:rPr>
      </w:pPr>
      <w:r>
        <w:rPr>
          <w:i w:val="0"/>
          <w:color w:val="000000"/>
          <w:position w:val="-2"/>
          <w:szCs w:val="22"/>
          <w:lang w:val="el-GR"/>
        </w:rPr>
        <w:t xml:space="preserve">Σε περίπτωση αθέτησης από τον Ανάδοχο της ως άνω υποχρέωσής του, </w:t>
      </w:r>
      <w:r w:rsidR="00986504">
        <w:rPr>
          <w:i w:val="0"/>
          <w:color w:val="000000"/>
          <w:position w:val="-2"/>
          <w:szCs w:val="22"/>
          <w:lang w:val="el-GR"/>
        </w:rPr>
        <w:t>το Κέντρο</w:t>
      </w:r>
      <w:r>
        <w:rPr>
          <w:i w:val="0"/>
          <w:color w:val="000000"/>
          <w:position w:val="-2"/>
          <w:szCs w:val="22"/>
          <w:lang w:val="el-GR"/>
        </w:rPr>
        <w:t xml:space="preserve"> διατηρεί το δικαίωμα να τερματίσει τη Σύμβαση κατά τα οριζόμενα στο άρθρο 26 ή/και να κοστολογήσει και απαιτήσει πληρωμή για όλες τις ζημίες που τυχόν έχει υποστεί εξαιτίας της διαρροής.</w:t>
      </w:r>
    </w:p>
    <w:p w14:paraId="20682614" w14:textId="77777777" w:rsidR="00F57924" w:rsidRDefault="007D3ECE" w:rsidP="002D4E2F">
      <w:pPr>
        <w:widowControl w:val="0"/>
        <w:numPr>
          <w:ilvl w:val="0"/>
          <w:numId w:val="6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δεν θα προβαίνει σε οποιεσδήποτε δημόσιες δηλώσεις αναφορικά με το Αντικείμενο της Σύμβασης ή τα προϊόντα που παραδίδει σ</w:t>
      </w:r>
      <w:r w:rsidR="00986504">
        <w:rPr>
          <w:i w:val="0"/>
          <w:color w:val="000000"/>
          <w:position w:val="-2"/>
          <w:szCs w:val="22"/>
          <w:lang w:val="el-GR"/>
        </w:rPr>
        <w:t>το Κέντρο</w:t>
      </w:r>
      <w:r>
        <w:rPr>
          <w:i w:val="0"/>
          <w:color w:val="000000"/>
          <w:position w:val="-2"/>
          <w:szCs w:val="22"/>
          <w:lang w:val="el-GR"/>
        </w:rPr>
        <w:t xml:space="preserve"> δυνάμει της Σύμβασης χωρίς την προηγούμενη έγκριση </w:t>
      </w:r>
      <w:r w:rsidR="00986504">
        <w:rPr>
          <w:i w:val="0"/>
          <w:color w:val="000000"/>
          <w:position w:val="-2"/>
          <w:szCs w:val="22"/>
          <w:lang w:val="el-GR"/>
        </w:rPr>
        <w:t>του Κέντρου</w:t>
      </w:r>
      <w:r>
        <w:rPr>
          <w:i w:val="0"/>
          <w:color w:val="000000"/>
          <w:position w:val="-2"/>
          <w:szCs w:val="22"/>
          <w:lang w:val="el-GR"/>
        </w:rPr>
        <w:t xml:space="preserve">, και δεν θα μετέχει σε οποιαδήποτε δραστηριότητα η οποία συγκρούεται με τις υποχρεώσεις του έναντι </w:t>
      </w:r>
      <w:r w:rsidR="00986504">
        <w:rPr>
          <w:i w:val="0"/>
          <w:color w:val="000000"/>
          <w:position w:val="-2"/>
          <w:szCs w:val="22"/>
          <w:lang w:val="el-GR"/>
        </w:rPr>
        <w:t>του Κέντρου</w:t>
      </w:r>
      <w:r>
        <w:rPr>
          <w:i w:val="0"/>
          <w:color w:val="000000"/>
          <w:position w:val="-2"/>
          <w:szCs w:val="22"/>
          <w:lang w:val="el-GR"/>
        </w:rPr>
        <w:t xml:space="preserve"> δυνάμει της Σύμβασης. Δεν θα δεσμεύει </w:t>
      </w:r>
      <w:r w:rsidR="00986504">
        <w:rPr>
          <w:i w:val="0"/>
          <w:color w:val="000000"/>
          <w:position w:val="-2"/>
          <w:szCs w:val="22"/>
          <w:lang w:val="el-GR"/>
        </w:rPr>
        <w:t>το Κέντρο</w:t>
      </w:r>
      <w:r>
        <w:rPr>
          <w:i w:val="0"/>
          <w:color w:val="000000"/>
          <w:position w:val="-2"/>
          <w:szCs w:val="22"/>
          <w:lang w:val="el-GR"/>
        </w:rPr>
        <w:t xml:space="preserve"> με οποιοδήποτε τρόπο χωρίς την προηγούμενη γραπτή της συγκατάθεση και θα διευκρινίζει, όπου καθίσταται απαραίτητο, την υποχρέωσή του αυτή σε τρίτους.</w:t>
      </w:r>
    </w:p>
    <w:p w14:paraId="56899247" w14:textId="77777777" w:rsidR="00F57924" w:rsidRPr="00177D51" w:rsidRDefault="007D3ECE" w:rsidP="002D4E2F">
      <w:pPr>
        <w:widowControl w:val="0"/>
        <w:numPr>
          <w:ilvl w:val="0"/>
          <w:numId w:val="6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δεν υπόκειται στις υποχρεώσεις του παρόντος άρθρου σε ότι αφορά στην τεχνογνωσία που ενδεχομένως αποκτά εξαιτίας της εκτέλεσης της Σύμβασης.</w:t>
      </w:r>
    </w:p>
    <w:p w14:paraId="76BD836F" w14:textId="77777777" w:rsidR="00F57924" w:rsidRDefault="007D3ECE" w:rsidP="00177D51">
      <w:pPr>
        <w:keepNext/>
        <w:spacing w:before="0" w:after="240"/>
        <w:outlineLvl w:val="1"/>
        <w:rPr>
          <w:b/>
          <w:bCs/>
          <w:iCs/>
          <w:sz w:val="28"/>
          <w:szCs w:val="28"/>
          <w:lang w:val="en-GB"/>
        </w:rPr>
      </w:pPr>
      <w:bookmarkStart w:id="172" w:name="_Toc133922920"/>
      <w:bookmarkStart w:id="173" w:name="_Toc133934028"/>
      <w:r>
        <w:rPr>
          <w:rFonts w:cs="Times New Roman"/>
          <w:b/>
          <w:sz w:val="24"/>
          <w:lang w:val="en-GB"/>
        </w:rPr>
        <w:t xml:space="preserve">Άρθρο </w:t>
      </w:r>
      <w:r>
        <w:rPr>
          <w:rFonts w:cs="Times New Roman"/>
          <w:b/>
          <w:sz w:val="24"/>
          <w:lang w:val="el-GR"/>
        </w:rPr>
        <w:t>9</w:t>
      </w:r>
      <w:r>
        <w:rPr>
          <w:rFonts w:cs="Times New Roman"/>
          <w:b/>
          <w:sz w:val="24"/>
          <w:lang w:val="en-GB"/>
        </w:rPr>
        <w:t xml:space="preserve"> – Κώδικας Δεοντολογίας</w:t>
      </w:r>
      <w:bookmarkEnd w:id="172"/>
      <w:bookmarkEnd w:id="173"/>
    </w:p>
    <w:p w14:paraId="5F682AC4" w14:textId="77777777" w:rsidR="00F57924" w:rsidRDefault="007D3ECE" w:rsidP="002D4E2F">
      <w:pPr>
        <w:widowControl w:val="0"/>
        <w:numPr>
          <w:ilvl w:val="0"/>
          <w:numId w:val="6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και το προσωπικό του σέβονται τα ανθρώπινα δικαιώματα και δεσμεύονται να μην προσβάλλουν τις πολιτικές, πολιτιστικές και θρησκευτικές πρακτικές που ισχύουν στην Κυπριακή Δημοκρατία.</w:t>
      </w:r>
    </w:p>
    <w:p w14:paraId="3A3D7B58" w14:textId="77777777" w:rsidR="00F57924" w:rsidRDefault="007D3ECE" w:rsidP="002D4E2F">
      <w:pPr>
        <w:widowControl w:val="0"/>
        <w:numPr>
          <w:ilvl w:val="0"/>
          <w:numId w:val="6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Εάν ο Ανάδοχος ή οποιοσδήποτε από τους υπεργολάβους, προσωπικό, εκπροσώπους ή υπαλλήλους του προσφερθεί να δώσει ή συμφωνήσει να προσφερθεί ή να δώσει ή δίνει σε οποιοδήποτε πρόσωπο, οποιαδήποτε δωροδοκία, δώρο, φιλοδώρημα ή προμήθεια ως κίνητρο ή επιβράβευση για την εκτέλεση ή την αποφυγή εκτέλεσης οποιασδήποτε πράξης σε σχέση με την Σύμβαση ή οποιαδήποτε άλλη Σύμβαση με </w:t>
      </w:r>
      <w:r w:rsidR="00986504">
        <w:rPr>
          <w:i w:val="0"/>
          <w:color w:val="000000"/>
          <w:position w:val="-2"/>
          <w:szCs w:val="22"/>
          <w:lang w:val="el-GR"/>
        </w:rPr>
        <w:t>το Κέντρο</w:t>
      </w:r>
      <w:r>
        <w:rPr>
          <w:i w:val="0"/>
          <w:color w:val="000000"/>
          <w:position w:val="-2"/>
          <w:szCs w:val="22"/>
          <w:lang w:val="el-GR"/>
        </w:rPr>
        <w:t xml:space="preserve">, ή για να επιδείξει προτίμηση ή μη προς οποιοδήποτε πρόσωπο σε σχέση με την σύμβαση ή οποιαδήποτε άλλη Σύμβαση με </w:t>
      </w:r>
      <w:r w:rsidR="00986504">
        <w:rPr>
          <w:i w:val="0"/>
          <w:color w:val="000000"/>
          <w:position w:val="-2"/>
          <w:szCs w:val="22"/>
          <w:lang w:val="el-GR"/>
        </w:rPr>
        <w:t>το Κέντρο</w:t>
      </w:r>
      <w:r>
        <w:rPr>
          <w:i w:val="0"/>
          <w:color w:val="000000"/>
          <w:position w:val="-2"/>
          <w:szCs w:val="22"/>
          <w:lang w:val="el-GR"/>
        </w:rPr>
        <w:t xml:space="preserve">, τότε </w:t>
      </w:r>
      <w:r w:rsidR="00986504">
        <w:rPr>
          <w:i w:val="0"/>
          <w:color w:val="000000"/>
          <w:position w:val="-2"/>
          <w:szCs w:val="22"/>
          <w:lang w:val="el-GR"/>
        </w:rPr>
        <w:t>το Κέντρο</w:t>
      </w:r>
      <w:r>
        <w:rPr>
          <w:i w:val="0"/>
          <w:color w:val="000000"/>
          <w:position w:val="-2"/>
          <w:szCs w:val="22"/>
          <w:lang w:val="el-GR"/>
        </w:rPr>
        <w:t xml:space="preserve"> δύναται να τερματίσει την Σύμβαση χωρίς επηρεασμό οποιωνδήποτε συσσωρευμένων δικαιωμάτων του Αναδόχου δυνάμει της Σύμβασης.</w:t>
      </w:r>
    </w:p>
    <w:p w14:paraId="63B1A626" w14:textId="77777777" w:rsidR="00F57924" w:rsidRDefault="007D3ECE" w:rsidP="002D4E2F">
      <w:pPr>
        <w:numPr>
          <w:ilvl w:val="0"/>
          <w:numId w:val="65"/>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Οι πληρωμές προς τον Ανάδοχο δυνάμει της Σύμβασης θα αποτελούν το μοναδικό εισόδημα ή όφελος που δυνατόν να προκύψει σε σχέση με την Σύμβαση και ούτε αυτός ούτε και το προσωπικό του δεν θα αποδέχονται καμία προμήθεια, έκπτωση, επίδομα, έμμεση πληρωμή ή άλλο αντάλλαγμα που να συνδέεται ή να σχετίζεται με ή να τον απαλλάσσει από τις υποχρεώσεις του δυνάμει της Σύμβασης.</w:t>
      </w:r>
    </w:p>
    <w:p w14:paraId="313FEF13" w14:textId="77777777" w:rsidR="00F57924" w:rsidRPr="00177D51" w:rsidRDefault="007D3ECE" w:rsidP="002D4E2F">
      <w:pPr>
        <w:numPr>
          <w:ilvl w:val="0"/>
          <w:numId w:val="65"/>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Ο Ανάδοχος δεν θα έχει όφελος, άμεσα ή έμμεσα, από οποιοδήποτε δικαίωμα εκμετάλλευσης, φιλοδώρημα ή προμήθεια αναφορικά με οποιοδήποτε κατοχυρωμένο ή προστατευόμενο είδος ή διαδικασία που χρησιμοποιείται στην ή για τους σκοπούς της Σύμβασης, χωρίς την προηγούμενη γραπτή έγκριση </w:t>
      </w:r>
      <w:r w:rsidR="00986504">
        <w:rPr>
          <w:i w:val="0"/>
          <w:color w:val="000000"/>
          <w:position w:val="-2"/>
          <w:szCs w:val="22"/>
          <w:lang w:val="el-GR"/>
        </w:rPr>
        <w:t>του Κέντρου</w:t>
      </w:r>
      <w:r>
        <w:rPr>
          <w:i w:val="0"/>
          <w:color w:val="000000"/>
          <w:position w:val="-2"/>
          <w:szCs w:val="22"/>
          <w:lang w:val="el-GR"/>
        </w:rPr>
        <w:t>.</w:t>
      </w:r>
    </w:p>
    <w:p w14:paraId="7CC37B9F" w14:textId="77777777" w:rsidR="00F57924" w:rsidRDefault="007D3ECE" w:rsidP="00177D51">
      <w:pPr>
        <w:keepNext/>
        <w:spacing w:before="0" w:after="240"/>
        <w:outlineLvl w:val="1"/>
        <w:rPr>
          <w:b/>
          <w:bCs/>
          <w:iCs/>
          <w:sz w:val="28"/>
          <w:szCs w:val="28"/>
          <w:lang w:val="en-GB"/>
        </w:rPr>
      </w:pPr>
      <w:bookmarkStart w:id="174" w:name="_Toc133922921"/>
      <w:bookmarkStart w:id="175" w:name="_Toc133934029"/>
      <w:r>
        <w:rPr>
          <w:rFonts w:cs="Times New Roman"/>
          <w:b/>
          <w:sz w:val="24"/>
          <w:lang w:val="en-GB"/>
        </w:rPr>
        <w:lastRenderedPageBreak/>
        <w:t>Άρθρο 1</w:t>
      </w:r>
      <w:r>
        <w:rPr>
          <w:rFonts w:cs="Times New Roman"/>
          <w:b/>
          <w:sz w:val="24"/>
          <w:lang w:val="el-GR"/>
        </w:rPr>
        <w:t>0</w:t>
      </w:r>
      <w:r>
        <w:rPr>
          <w:rFonts w:cs="Times New Roman"/>
          <w:b/>
          <w:sz w:val="24"/>
          <w:lang w:val="en-GB"/>
        </w:rPr>
        <w:t xml:space="preserve"> – </w:t>
      </w:r>
      <w:r>
        <w:rPr>
          <w:rFonts w:cs="Times New Roman"/>
          <w:b/>
          <w:sz w:val="24"/>
          <w:lang w:val="el-GR"/>
        </w:rPr>
        <w:t>Σύγκρουση Συμφερόντων</w:t>
      </w:r>
      <w:bookmarkEnd w:id="174"/>
      <w:bookmarkEnd w:id="175"/>
      <w:r>
        <w:rPr>
          <w:rFonts w:cs="Times New Roman"/>
          <w:b/>
          <w:sz w:val="24"/>
          <w:lang w:val="el-GR"/>
        </w:rPr>
        <w:t xml:space="preserve"> </w:t>
      </w:r>
    </w:p>
    <w:p w14:paraId="726A8D27" w14:textId="77777777" w:rsidR="00F57924" w:rsidRPr="00986504" w:rsidRDefault="007D3ECE" w:rsidP="002D4E2F">
      <w:pPr>
        <w:widowControl w:val="0"/>
        <w:numPr>
          <w:ilvl w:val="0"/>
          <w:numId w:val="66"/>
        </w:numPr>
        <w:tabs>
          <w:tab w:val="left" w:pos="360"/>
        </w:tabs>
        <w:overflowPunct/>
        <w:spacing w:before="0" w:after="240"/>
        <w:ind w:left="360"/>
        <w:textAlignment w:val="auto"/>
        <w:rPr>
          <w:i w:val="0"/>
          <w:sz w:val="24"/>
          <w:szCs w:val="24"/>
          <w:lang w:val="el-GR"/>
        </w:rPr>
      </w:pPr>
      <w:r>
        <w:rPr>
          <w:i w:val="0"/>
          <w:color w:val="000000"/>
          <w:position w:val="-2"/>
          <w:szCs w:val="22"/>
          <w:lang w:val="el-GR"/>
        </w:rPr>
        <w:t>Ο Ανάδοχος θα προβαίνει σε όλα τα απαραίτητα μέτρα για την αποτροπή ή τερματισμό οποιασδήποτε κατάστασης που θα μπορούσε να θέσει σε κίνδυνο την απρόσκοπτη και αντικειμενική εκτέλεση της Σύμβασης. Μια τέτοια σύγκρουση συμφερόντων θα μπορούσε να προκύψει συγκεκριμένα ως αποτέλεσμα οικονομικού συμφέροντος, πολιτικής ή εθνικής σχέσης, οικογενειακών ή συναισθηματικών δεσμών ή οποιασδήποτε άλλης συναφούς σύνδεσης ή κοινού συμφέροντος. Οποιαδήποτε σύγκρουση συμφερόντων που θα μπορούσε να προκύψει κατά την εκτέλεση της Σύμβασης, πρέπει να γνωστοποιείται γραπτώς σ</w:t>
      </w:r>
      <w:r w:rsidR="00986504">
        <w:rPr>
          <w:i w:val="0"/>
          <w:color w:val="000000"/>
          <w:position w:val="-2"/>
          <w:szCs w:val="22"/>
          <w:lang w:val="el-GR"/>
        </w:rPr>
        <w:t>το Κέντρο</w:t>
      </w:r>
      <w:r>
        <w:rPr>
          <w:i w:val="0"/>
          <w:color w:val="000000"/>
          <w:position w:val="-2"/>
          <w:szCs w:val="22"/>
          <w:lang w:val="el-GR"/>
        </w:rPr>
        <w:t xml:space="preserve"> χωρίς καθυστέρηση.</w:t>
      </w:r>
    </w:p>
    <w:p w14:paraId="7CB5FDE3" w14:textId="77777777" w:rsidR="00F57924" w:rsidRDefault="007D3ECE" w:rsidP="002D4E2F">
      <w:pPr>
        <w:widowControl w:val="0"/>
        <w:numPr>
          <w:ilvl w:val="0"/>
          <w:numId w:val="6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διατηρεί το δικαίωμα να επιβεβαιώνει ότι τα μέτρα αυτά είναι επαρκή και δύναται να ζητά τη λήψη πρόσθετων μέτρων εάν αυτό κρίνεται απαραίτητο. Ο Ανάδοχος θα διασφαλίζει ότι το προσωπικό του, περιλαμβανομένης και της διοίκησής του, δεν εμπλέκονται σε κατάσταση η οποία θα μπορούσε να προκαλέσει σύγκρουση συμφερόντων. Ο Ανάδοχος θα αντικαταστήσει αμέσως και χωρίς αποζημίωση από </w:t>
      </w:r>
      <w:r>
        <w:rPr>
          <w:i w:val="0"/>
          <w:color w:val="000000"/>
          <w:position w:val="-2"/>
          <w:szCs w:val="22"/>
          <w:lang w:val="el-GR"/>
        </w:rPr>
        <w:t>το Κέντρο</w:t>
      </w:r>
      <w:r w:rsidR="00F56D45">
        <w:rPr>
          <w:i w:val="0"/>
          <w:color w:val="000000"/>
          <w:position w:val="-2"/>
          <w:szCs w:val="22"/>
          <w:lang w:val="el-GR"/>
        </w:rPr>
        <w:t xml:space="preserve"> οποιοδήποτε μέλος του προσωπικού του που εκτίθεται σε μια τέτοια κατάσταση.</w:t>
      </w:r>
    </w:p>
    <w:p w14:paraId="6CD9DCE1" w14:textId="77777777" w:rsidR="00F57924" w:rsidRDefault="007D3ECE" w:rsidP="002D4E2F">
      <w:pPr>
        <w:widowControl w:val="0"/>
        <w:numPr>
          <w:ilvl w:val="0"/>
          <w:numId w:val="6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Ανάδοχος θα απέχει από οποιαδήποτε επαφή που δυνατόν να θέσει σε κίνδυνο την ανεξαρτησία αυτού ή του προσωπικού του. Εάν ο Ανάδοχος αποτύχει να διατηρήσει μια τέτοια ανεξαρτησία, </w:t>
      </w:r>
      <w:r w:rsidR="00986504">
        <w:rPr>
          <w:i w:val="0"/>
          <w:color w:val="000000"/>
          <w:position w:val="-2"/>
          <w:szCs w:val="22"/>
          <w:lang w:val="el-GR"/>
        </w:rPr>
        <w:t>το Κέντρο</w:t>
      </w:r>
      <w:r>
        <w:rPr>
          <w:i w:val="0"/>
          <w:color w:val="000000"/>
          <w:position w:val="-2"/>
          <w:szCs w:val="22"/>
          <w:lang w:val="el-GR"/>
        </w:rPr>
        <w:t xml:space="preserve"> δύναται, χωρίς επηρεασμό της αποζημίωσης για τυχόν βλάβες που δυνατόν να έχει υποστεί ως προς τούτο, να τερματίσει τη Σύμβαση αμέσως.</w:t>
      </w:r>
    </w:p>
    <w:p w14:paraId="7CFBA7D5" w14:textId="77777777" w:rsidR="00554F08" w:rsidRPr="00177D51" w:rsidRDefault="007D3ECE" w:rsidP="002D4E2F">
      <w:pPr>
        <w:widowControl w:val="0"/>
        <w:numPr>
          <w:ilvl w:val="0"/>
          <w:numId w:val="6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αποκλείεται από τη δυνατότητα συμμετοχής σε μελλοντικούς διαγωνισμούς, οι οποίοι σχετίζονται με το αντικείμενο της παρούσας συμβάσης και δημιουργείται η οποιαδήποτε σύγκρουση συμφερόντων με την οποία δεν διασφαλίζεται η συμμόρφωση της τήρησης της αρχής της ίσης μεταχείρισης</w:t>
      </w:r>
      <w:r w:rsidR="00177D51">
        <w:rPr>
          <w:i w:val="0"/>
          <w:color w:val="000000"/>
          <w:position w:val="-2"/>
          <w:szCs w:val="22"/>
          <w:lang w:val="el-GR"/>
        </w:rPr>
        <w:t>.</w:t>
      </w:r>
    </w:p>
    <w:p w14:paraId="5D629F92" w14:textId="77777777" w:rsidR="00F57924" w:rsidRDefault="007D3ECE" w:rsidP="00177D51">
      <w:pPr>
        <w:keepNext/>
        <w:spacing w:before="0" w:after="240"/>
        <w:outlineLvl w:val="1"/>
        <w:rPr>
          <w:b/>
          <w:bCs/>
          <w:iCs/>
          <w:sz w:val="28"/>
          <w:szCs w:val="28"/>
          <w:lang w:val="en-GB"/>
        </w:rPr>
      </w:pPr>
      <w:bookmarkStart w:id="176" w:name="_Toc133922922"/>
      <w:bookmarkStart w:id="177" w:name="_Toc133934030"/>
      <w:r>
        <w:rPr>
          <w:rFonts w:cs="Times New Roman"/>
          <w:b/>
          <w:sz w:val="24"/>
          <w:lang w:val="en-GB"/>
        </w:rPr>
        <w:t>Άρθρο 1</w:t>
      </w:r>
      <w:r>
        <w:rPr>
          <w:rFonts w:cs="Times New Roman"/>
          <w:b/>
          <w:sz w:val="24"/>
          <w:lang w:val="el-GR"/>
        </w:rPr>
        <w:t>1</w:t>
      </w:r>
      <w:r>
        <w:rPr>
          <w:rFonts w:cs="Times New Roman"/>
          <w:b/>
          <w:sz w:val="24"/>
          <w:lang w:val="en-GB"/>
        </w:rPr>
        <w:t xml:space="preserve"> – </w:t>
      </w:r>
      <w:r>
        <w:rPr>
          <w:rFonts w:cs="Times New Roman"/>
          <w:b/>
          <w:sz w:val="24"/>
          <w:lang w:val="el-GR"/>
        </w:rPr>
        <w:t>Προστασία</w:t>
      </w:r>
      <w:r>
        <w:rPr>
          <w:rFonts w:cs="Times New Roman"/>
          <w:b/>
          <w:sz w:val="24"/>
          <w:lang w:val="en-GB"/>
        </w:rPr>
        <w:t xml:space="preserve"> </w:t>
      </w:r>
      <w:r>
        <w:rPr>
          <w:rFonts w:cs="Times New Roman"/>
          <w:b/>
          <w:sz w:val="24"/>
          <w:lang w:val="el-GR"/>
        </w:rPr>
        <w:t>των</w:t>
      </w:r>
      <w:r>
        <w:rPr>
          <w:rFonts w:cs="Times New Roman"/>
          <w:b/>
          <w:sz w:val="24"/>
          <w:lang w:val="en-GB"/>
        </w:rPr>
        <w:t xml:space="preserve"> </w:t>
      </w:r>
      <w:r>
        <w:rPr>
          <w:rFonts w:cs="Times New Roman"/>
          <w:b/>
          <w:sz w:val="24"/>
          <w:lang w:val="el-GR"/>
        </w:rPr>
        <w:t>εργαζομένων</w:t>
      </w:r>
      <w:bookmarkEnd w:id="176"/>
      <w:bookmarkEnd w:id="177"/>
    </w:p>
    <w:p w14:paraId="2B90945C" w14:textId="77777777" w:rsidR="00F57924" w:rsidRDefault="007D3ECE" w:rsidP="002D4E2F">
      <w:pPr>
        <w:widowControl w:val="0"/>
        <w:numPr>
          <w:ilvl w:val="0"/>
          <w:numId w:val="6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πρέπει να εκπληρώνει τις υποχρεώσεις του που απορρέουν από τις διατάξεις της νομοθεσίας που ισχύουν στη Δημοκρατία, σε σχέση με την προστασία των εργαζομένων του και τις συνθήκες εργασίας.</w:t>
      </w:r>
    </w:p>
    <w:p w14:paraId="64984B9C" w14:textId="77777777" w:rsidR="00F57924" w:rsidRDefault="007D3ECE" w:rsidP="002D4E2F">
      <w:pPr>
        <w:widowControl w:val="0"/>
        <w:numPr>
          <w:ilvl w:val="0"/>
          <w:numId w:val="6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Εάν απαιτείται από την Νομοθεσία ή από τους Όρους Εντολής, ο Ανάδοχος υποχρεούται να ασφαλίσει και διατηρεί ασφαλισμένο το προσωπικό του στους αρμόδιους ασφαλιστικούς οργανισμούς καθ’ όλη τη διάρκεια εκτέλεσης της Σύμβασης, μεριμνά  δε όπως  οι υπεργολάβοι του πράξουν το ίδιο.</w:t>
      </w:r>
    </w:p>
    <w:p w14:paraId="419996BC" w14:textId="77777777" w:rsidR="00F57924" w:rsidRDefault="007D3ECE" w:rsidP="002D4E2F">
      <w:pPr>
        <w:widowControl w:val="0"/>
        <w:numPr>
          <w:ilvl w:val="0"/>
          <w:numId w:val="6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δεσμεύεται ότι θα λαμβάνει όλα τα ενδεδειγμένα μέτρα για την προστασία και ασφάλεια του προσωπικού του Αναδόχου και των υπεργολάβων του σε περίπτωση που τόπος υλοποίησης του Αντικειμένου της Σύμβασης είναι οι δικές της εγκαταστάσεις, ιδίως δε ότι θα ενημερώνει εγγράφως τον Ανάδοχο σχετικά με τις τυχόν ιδιαιτερότητες των εγκαταστάσεών της.</w:t>
      </w:r>
    </w:p>
    <w:p w14:paraId="3C3875D3" w14:textId="77777777" w:rsidR="00F57924" w:rsidRDefault="007D3ECE" w:rsidP="00177D51">
      <w:pPr>
        <w:keepNext/>
        <w:tabs>
          <w:tab w:val="left" w:pos="3933"/>
        </w:tabs>
        <w:spacing w:before="0" w:after="240"/>
        <w:outlineLvl w:val="0"/>
        <w:rPr>
          <w:rFonts w:cs="Times New Roman"/>
          <w:b/>
          <w:i w:val="0"/>
          <w:caps/>
          <w:color w:val="000000"/>
          <w:sz w:val="24"/>
          <w:lang w:val="el-GR"/>
        </w:rPr>
      </w:pPr>
      <w:bookmarkStart w:id="178" w:name="_Toc133922923"/>
      <w:bookmarkStart w:id="179" w:name="_Toc133934031"/>
      <w:r>
        <w:rPr>
          <w:rFonts w:cs="Times New Roman"/>
          <w:b/>
          <w:i w:val="0"/>
          <w:caps/>
          <w:color w:val="000000"/>
          <w:sz w:val="24"/>
          <w:lang w:val="el-GR"/>
        </w:rPr>
        <w:t>ΥΛΟΠΟΙΗΣΗ ΤΟΥ Αντικειμένου της Σύμβασης</w:t>
      </w:r>
      <w:bookmarkEnd w:id="178"/>
      <w:bookmarkEnd w:id="179"/>
    </w:p>
    <w:p w14:paraId="5D0CFD16" w14:textId="77777777" w:rsidR="00F57924" w:rsidRDefault="007D3ECE" w:rsidP="00177D51">
      <w:pPr>
        <w:keepNext/>
        <w:spacing w:before="0" w:after="240"/>
        <w:outlineLvl w:val="1"/>
        <w:rPr>
          <w:rFonts w:cs="Times New Roman"/>
          <w:b/>
          <w:sz w:val="24"/>
          <w:lang w:val="el-GR"/>
        </w:rPr>
      </w:pPr>
      <w:bookmarkStart w:id="180" w:name="_Toc133922924"/>
      <w:bookmarkStart w:id="181" w:name="_Toc133934032"/>
      <w:r>
        <w:rPr>
          <w:rFonts w:cs="Times New Roman"/>
          <w:b/>
          <w:sz w:val="24"/>
          <w:lang w:val="el-GR"/>
        </w:rPr>
        <w:t>Άρθρο 12  - Προέλευση προϊόντων</w:t>
      </w:r>
      <w:bookmarkEnd w:id="180"/>
      <w:bookmarkEnd w:id="181"/>
    </w:p>
    <w:p w14:paraId="5656223D" w14:textId="77777777" w:rsidR="00F57924" w:rsidRDefault="007D3ECE" w:rsidP="002D4E2F">
      <w:pPr>
        <w:widowControl w:val="0"/>
        <w:numPr>
          <w:ilvl w:val="0"/>
          <w:numId w:val="68"/>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είναι υποχρεωμένος να παραδώσει τα προϊόντα που δήλωσε στην προσφορά του, τα οποία πρέπει να έχουν κατασκευαστεί στη χώρα και το εργοστάσιο κατασκευής που δηλώθηκε στην προσφορά του.</w:t>
      </w:r>
    </w:p>
    <w:p w14:paraId="416C518E" w14:textId="77777777" w:rsidR="00F57924" w:rsidRDefault="007D3ECE" w:rsidP="002D4E2F">
      <w:pPr>
        <w:widowControl w:val="0"/>
        <w:numPr>
          <w:ilvl w:val="0"/>
          <w:numId w:val="68"/>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Για την πιστοποίηση της απαίτησης αυτής, ο Ανάδοχος υποχρεούται να παρουσιάσει σ</w:t>
      </w:r>
      <w:r w:rsidR="00986504">
        <w:rPr>
          <w:i w:val="0"/>
          <w:color w:val="000000"/>
          <w:position w:val="-2"/>
          <w:szCs w:val="22"/>
          <w:lang w:val="el-GR"/>
        </w:rPr>
        <w:t>το Κέντρο</w:t>
      </w:r>
      <w:r>
        <w:rPr>
          <w:i w:val="0"/>
          <w:color w:val="000000"/>
          <w:position w:val="-2"/>
          <w:szCs w:val="22"/>
          <w:lang w:val="el-GR"/>
        </w:rPr>
        <w:t>, κατά την παράδοση των προϊόντων, επίσημο πιστοποιητικό ή άλλο στοιχείο  από το οποίο θα αποδεικνύεται η προέλευση των προϊόντων.</w:t>
      </w:r>
    </w:p>
    <w:p w14:paraId="738194CB" w14:textId="77777777" w:rsidR="00F57924" w:rsidRPr="00177D51" w:rsidRDefault="007D3ECE" w:rsidP="002D4E2F">
      <w:pPr>
        <w:widowControl w:val="0"/>
        <w:numPr>
          <w:ilvl w:val="0"/>
          <w:numId w:val="68"/>
        </w:numPr>
        <w:tabs>
          <w:tab w:val="left" w:pos="360"/>
        </w:tabs>
        <w:overflowPunct/>
        <w:spacing w:before="0" w:after="240"/>
        <w:ind w:left="360"/>
        <w:textAlignment w:val="auto"/>
        <w:rPr>
          <w:i w:val="0"/>
          <w:sz w:val="24"/>
          <w:szCs w:val="24"/>
          <w:lang w:val="el-GR"/>
        </w:rPr>
      </w:pPr>
      <w:r>
        <w:rPr>
          <w:i w:val="0"/>
          <w:color w:val="000000"/>
          <w:position w:val="-2"/>
          <w:szCs w:val="22"/>
          <w:lang w:val="el-GR"/>
        </w:rPr>
        <w:lastRenderedPageBreak/>
        <w:t>Σε περίπτωση προϊόντων που κατασκευάστηκαν σε χώρα εκτός Ε.Ε., ο Ανάδοχος οφείλει να προσκομίσει και επίσημα πιστοποιητικά ή άλλα έγγραφα στοιχεία από τα οποία να αποδεικνύεται ότι για την εισαγωγή των προϊόντων έχουν τηρηθεί οι κανόνες που καθορίζονται στον κοινοτικό τελωνειακό κώδικα ή τις διεθνείς συμφωνίες που ενδεχομένως ισχύουν για τη χώρα προέλευσης.</w:t>
      </w:r>
    </w:p>
    <w:p w14:paraId="4D361247" w14:textId="77777777" w:rsidR="00F57924" w:rsidRDefault="007D3ECE" w:rsidP="00177D51">
      <w:pPr>
        <w:keepNext/>
        <w:spacing w:before="0" w:after="240"/>
        <w:outlineLvl w:val="1"/>
        <w:rPr>
          <w:rFonts w:cs="Times New Roman"/>
          <w:b/>
          <w:sz w:val="24"/>
          <w:lang w:val="el-GR"/>
        </w:rPr>
      </w:pPr>
      <w:bookmarkStart w:id="182" w:name="_Toc133922925"/>
      <w:bookmarkStart w:id="183" w:name="_Toc133934033"/>
      <w:r>
        <w:rPr>
          <w:rFonts w:cs="Times New Roman"/>
          <w:b/>
          <w:sz w:val="24"/>
          <w:lang w:val="el-GR"/>
        </w:rPr>
        <w:t>Άρθρο 13  - Υποχρεώσεις ασφάλισης</w:t>
      </w:r>
      <w:bookmarkEnd w:id="182"/>
      <w:bookmarkEnd w:id="183"/>
    </w:p>
    <w:p w14:paraId="2E68023D" w14:textId="77777777" w:rsidR="00F57924" w:rsidRDefault="007D3ECE" w:rsidP="002D4E2F">
      <w:pPr>
        <w:widowControl w:val="0"/>
        <w:numPr>
          <w:ilvl w:val="0"/>
          <w:numId w:val="6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που στο Παράρτημα ΙΙ απαιτείται ασφάλιση των προϊόντων μέχρι την οριστική τους παραλαβή από </w:t>
      </w:r>
      <w:r w:rsidR="00986504">
        <w:rPr>
          <w:i w:val="0"/>
          <w:color w:val="000000"/>
          <w:position w:val="-2"/>
          <w:szCs w:val="22"/>
          <w:lang w:val="el-GR"/>
        </w:rPr>
        <w:t>το Κέντρο</w:t>
      </w:r>
      <w:r>
        <w:rPr>
          <w:i w:val="0"/>
          <w:color w:val="000000"/>
          <w:position w:val="-2"/>
          <w:szCs w:val="22"/>
          <w:lang w:val="el-GR"/>
        </w:rPr>
        <w:t>, ο Ανάδοχος υποχρεούται στη σύναψη σχετικού ασφαλιστηρίου συμβολαίου και την άμεση προσκόμισή του σ</w:t>
      </w:r>
      <w:r w:rsidR="00986504">
        <w:rPr>
          <w:i w:val="0"/>
          <w:color w:val="000000"/>
          <w:position w:val="-2"/>
          <w:szCs w:val="22"/>
          <w:lang w:val="el-GR"/>
        </w:rPr>
        <w:t>το Κέντρο</w:t>
      </w:r>
      <w:r>
        <w:rPr>
          <w:i w:val="0"/>
          <w:color w:val="000000"/>
          <w:position w:val="-2"/>
          <w:szCs w:val="22"/>
          <w:lang w:val="el-GR"/>
        </w:rPr>
        <w:t>.</w:t>
      </w:r>
    </w:p>
    <w:p w14:paraId="672AACD5" w14:textId="77777777" w:rsidR="00F57924" w:rsidRDefault="007D3ECE" w:rsidP="002D4E2F">
      <w:pPr>
        <w:widowControl w:val="0"/>
        <w:numPr>
          <w:ilvl w:val="0"/>
          <w:numId w:val="6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Ανεξάρτητα από την απαίτηση του προηγούμενου εδαφίου, ο Ανάδοχος ευθύνεται και αποζημιώνει, προστατεύει ή/και υπερασπίζεται </w:t>
      </w:r>
      <w:r w:rsidR="00986504">
        <w:rPr>
          <w:i w:val="0"/>
          <w:color w:val="000000"/>
          <w:position w:val="-2"/>
          <w:szCs w:val="22"/>
          <w:lang w:val="el-GR"/>
        </w:rPr>
        <w:t>το Κέντρο</w:t>
      </w:r>
      <w:r>
        <w:rPr>
          <w:i w:val="0"/>
          <w:color w:val="000000"/>
          <w:position w:val="-2"/>
          <w:szCs w:val="22"/>
          <w:lang w:val="el-GR"/>
        </w:rPr>
        <w:t>, σε κάθε περίπτωση απωλειών ή βλαβών ή απαιτήσεων της ίδιας ή υπαλλήλων της ή τρίτων για καταστροφή ιδιοκτησίας ή προσωπικούς τραυματισμούς που προκύπτουν από την εκτέλεση της Σύμβασης από τον Ανάδοχο, τους υπεργολάβους του ή τους υπαλλήλους του.</w:t>
      </w:r>
    </w:p>
    <w:p w14:paraId="6B355CF0" w14:textId="77777777" w:rsidR="00F57924" w:rsidRDefault="007D3ECE" w:rsidP="00177D51">
      <w:pPr>
        <w:keepNext/>
        <w:spacing w:before="0" w:after="240"/>
        <w:outlineLvl w:val="1"/>
        <w:rPr>
          <w:b/>
          <w:bCs/>
          <w:iCs/>
          <w:sz w:val="28"/>
          <w:szCs w:val="28"/>
          <w:lang w:val="en-GB"/>
        </w:rPr>
      </w:pPr>
      <w:bookmarkStart w:id="184" w:name="_Toc133922926"/>
      <w:bookmarkStart w:id="185" w:name="_Toc133934034"/>
      <w:r>
        <w:rPr>
          <w:rFonts w:cs="Times New Roman"/>
          <w:b/>
          <w:sz w:val="24"/>
          <w:lang w:val="el-GR"/>
        </w:rPr>
        <w:t>Άρθρο 14  - Εγγυητική Διαβεβαίωση (</w:t>
      </w:r>
      <w:r>
        <w:rPr>
          <w:rFonts w:cs="Times New Roman"/>
          <w:b/>
          <w:sz w:val="24"/>
        </w:rPr>
        <w:t>Warranties)</w:t>
      </w:r>
      <w:bookmarkEnd w:id="184"/>
      <w:bookmarkEnd w:id="185"/>
    </w:p>
    <w:p w14:paraId="793B6329"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Ο Ανάδοχος εγγυάται προς </w:t>
      </w:r>
      <w:r w:rsidR="00986504">
        <w:rPr>
          <w:i w:val="0"/>
          <w:color w:val="000000"/>
          <w:position w:val="-2"/>
          <w:szCs w:val="22"/>
          <w:lang w:val="el-GR"/>
        </w:rPr>
        <w:t>το Κέντρο</w:t>
      </w:r>
      <w:r>
        <w:rPr>
          <w:i w:val="0"/>
          <w:color w:val="000000"/>
          <w:position w:val="-2"/>
          <w:szCs w:val="22"/>
          <w:lang w:val="el-GR"/>
        </w:rPr>
        <w:t xml:space="preserve"> ότι το Αντικείμενο της Σύμβασης θα εκτελεσθεί σύμφωνα με τους όρους και προϋποθέσεις της Σύμβασης και τα υπό παράδοση προϊόντα θα πληρούν τους τεχνικούς κανόνες και τα διεθνώς αναγνωρισμένα πρότυπα που ισχύουν για την παραγωγή ή την κατασκευή τέτοιων προϊόντων, όλες τις ιδιότητες και τα χαρακτηριστικά που προβλέπονται στη Σύμβαση αυτή και θα ανταποκρίνονται στις προδιαγραφές, αποτελέσματα και ιδιότητες όπως αυτές προδιαγράφονται στα Έγγραφα Διαγωνισμού.</w:t>
      </w:r>
    </w:p>
    <w:p w14:paraId="76582563"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Ο Ανάδοχος εγγυάται ότι τα προϊόντα που θα παραδοθούν θα είναι αυθεντικά, καινούργια, αχρησιμοποίητα, ανακοινωμένα και σε παραγωγή, δεν θα εμφανίζουν κακοτεχνίες ούτε θα παρουσιάζουν ατέλειες λόγω σχεδιασμού ή κατασκευής, ούτε αδυναμίες ή σφάλματα που δυνατό να παρουσιαστούν μετά από κανονική χρήση λόγω κρυφών ελαττωμάτων των υλικών που χρησιμοποιούνται για την κατασκευή τους. </w:t>
      </w:r>
    </w:p>
    <w:p w14:paraId="2E9F2CCB" w14:textId="77777777" w:rsidR="00F57924" w:rsidRPr="00986504" w:rsidRDefault="007D3ECE" w:rsidP="00177D51">
      <w:pPr>
        <w:overflowPunct/>
        <w:autoSpaceDE/>
        <w:spacing w:before="0" w:after="240"/>
        <w:ind w:left="360"/>
        <w:textAlignment w:val="auto"/>
        <w:rPr>
          <w:i w:val="0"/>
          <w:sz w:val="24"/>
          <w:szCs w:val="24"/>
          <w:lang w:val="el-GR"/>
        </w:rPr>
      </w:pPr>
      <w:r>
        <w:rPr>
          <w:i w:val="0"/>
          <w:color w:val="000000"/>
          <w:position w:val="-2"/>
          <w:szCs w:val="22"/>
          <w:lang w:val="el-GR"/>
        </w:rPr>
        <w:t xml:space="preserve">Ο Ανάδοχος υποχρεούται να παραδώσει προϊόντα τα οποία </w:t>
      </w:r>
      <w:r>
        <w:rPr>
          <w:i w:val="0"/>
          <w:szCs w:val="22"/>
          <w:lang w:val="el-GR"/>
        </w:rPr>
        <w:t xml:space="preserve">έχουν κατασκευαστεί με την άδεια του κατόχου δικαιωμάτων διανοητικής ιδιοκτησίας και δεν παραβιάζουν οποιεσδήποτε απαγορεύσεις ή περιορισμούς που προβλέπονται από το Κοινοτικό και Εθνικό νομοθετικό πλαίσιο.  </w:t>
      </w:r>
    </w:p>
    <w:p w14:paraId="2B863BE4"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Εφόσον, σύμφωνα με τα οριζόμενα στο Παράρτημα ΙΙ, το Αντικείμενο της Σύμβασης περιλαμβάνει την παροχή υπηρεσιών συντήρησης, επιδιόρθωσης ή αποκατάστασης των προϊόντων για συγκεκριμένη περίοδο εγγύησης, ο Ανάδοχος υποχρεούται στην επανόρθωση, με δικά του έξοδα, μετά από αίτημα </w:t>
      </w:r>
      <w:r w:rsidR="00986504">
        <w:rPr>
          <w:i w:val="0"/>
          <w:color w:val="000000"/>
          <w:position w:val="-2"/>
          <w:szCs w:val="22"/>
          <w:lang w:val="el-GR"/>
        </w:rPr>
        <w:t>του Κέντρου</w:t>
      </w:r>
      <w:r>
        <w:rPr>
          <w:i w:val="0"/>
          <w:color w:val="000000"/>
          <w:position w:val="-2"/>
          <w:szCs w:val="22"/>
          <w:lang w:val="el-GR"/>
        </w:rPr>
        <w:t>, οποιουδήποτε σφάλματος ή έλλειψης ιδιοτήτων στα προϊόντα που παραδίδει δυνάμει της Σύμβασης</w:t>
      </w:r>
      <w:r w:rsidR="00177D51">
        <w:rPr>
          <w:i w:val="0"/>
          <w:color w:val="000000"/>
          <w:position w:val="-2"/>
          <w:szCs w:val="22"/>
          <w:lang w:val="el-GR"/>
        </w:rPr>
        <w:t>.</w:t>
      </w:r>
    </w:p>
    <w:p w14:paraId="57B472FE"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Σε κάθε περίπτωση εμφάνισης ατελειών ή ελαττωμάτων κατά τη διάρκεια της περιόδου εγγύησης, </w:t>
      </w:r>
      <w:r w:rsidR="00986504">
        <w:rPr>
          <w:i w:val="0"/>
          <w:color w:val="000000"/>
          <w:position w:val="-2"/>
          <w:szCs w:val="22"/>
          <w:lang w:val="el-GR"/>
        </w:rPr>
        <w:t>το Κέντρο</w:t>
      </w:r>
      <w:r>
        <w:rPr>
          <w:i w:val="0"/>
          <w:color w:val="000000"/>
          <w:position w:val="-2"/>
          <w:szCs w:val="22"/>
          <w:lang w:val="el-GR"/>
        </w:rPr>
        <w:t xml:space="preserve"> θα ενημερώνει σχετικά τον Ανάδοχο ο οποίος υποχρεούται στην αποκατάσταση αυτών των ατελειών ή ελαττωμάτων, ακόμη και με αντικατάσταση των προϊόντων στα οποία εμφανίζονται ατέλειες ή ελαττώματα, σε χρόνο που θα συμφωνείται κατά περίπτωση και δεν θα υπερβαίνει τις είκοσι (20) ημέρες. </w:t>
      </w:r>
    </w:p>
    <w:p w14:paraId="40AC59F5" w14:textId="77777777" w:rsidR="00F57924" w:rsidRDefault="007D3ECE" w:rsidP="002D4E2F">
      <w:pPr>
        <w:numPr>
          <w:ilvl w:val="1"/>
          <w:numId w:val="69"/>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αδυναμίας του Αναδόχου να αποκαταστήσει έγκαιρα τέτοιες ατέλειες ή ελαττώματα </w:t>
      </w:r>
      <w:r w:rsidR="00986504">
        <w:rPr>
          <w:i w:val="0"/>
          <w:color w:val="000000"/>
          <w:position w:val="-2"/>
          <w:szCs w:val="22"/>
          <w:lang w:val="el-GR"/>
        </w:rPr>
        <w:t>το Κέντρο</w:t>
      </w:r>
      <w:r>
        <w:rPr>
          <w:i w:val="0"/>
          <w:color w:val="000000"/>
          <w:position w:val="-2"/>
          <w:szCs w:val="22"/>
          <w:lang w:val="el-GR"/>
        </w:rPr>
        <w:t xml:space="preserve"> δικαιούται να προβεί σε ολική ή μερική κατάπτωση της Εγγύησης Καλής Λειτουργίας.</w:t>
      </w:r>
    </w:p>
    <w:p w14:paraId="2F03E41F" w14:textId="77777777" w:rsidR="00F57924" w:rsidRPr="00986504" w:rsidRDefault="007D3ECE" w:rsidP="002D4E2F">
      <w:pPr>
        <w:numPr>
          <w:ilvl w:val="1"/>
          <w:numId w:val="69"/>
        </w:numPr>
        <w:tabs>
          <w:tab w:val="left" w:pos="360"/>
        </w:tabs>
        <w:overflowPunct/>
        <w:autoSpaceDE/>
        <w:spacing w:before="0" w:after="240"/>
        <w:ind w:left="360"/>
        <w:textAlignment w:val="auto"/>
        <w:rPr>
          <w:i w:val="0"/>
          <w:sz w:val="24"/>
          <w:szCs w:val="24"/>
          <w:lang w:val="el-GR"/>
        </w:rPr>
      </w:pPr>
      <w:r>
        <w:rPr>
          <w:i w:val="0"/>
          <w:color w:val="000000"/>
          <w:position w:val="-2"/>
          <w:szCs w:val="22"/>
          <w:lang w:val="el-GR"/>
        </w:rPr>
        <w:lastRenderedPageBreak/>
        <w:t xml:space="preserve">Ο Ανάδοχος δεν θα φέρει καμία ευθύνη για ατέλειες ή ελαττώματα που μπορεί να αποδείξει, εκθέτοντας τα πραγματικά περιστατικά προς </w:t>
      </w:r>
      <w:r w:rsidR="00986504">
        <w:rPr>
          <w:i w:val="0"/>
          <w:color w:val="000000"/>
          <w:position w:val="-2"/>
          <w:szCs w:val="22"/>
          <w:lang w:val="el-GR"/>
        </w:rPr>
        <w:t>το Κέντρο</w:t>
      </w:r>
      <w:r>
        <w:rPr>
          <w:i w:val="0"/>
          <w:color w:val="000000"/>
          <w:position w:val="-2"/>
          <w:szCs w:val="22"/>
          <w:lang w:val="el-GR"/>
        </w:rPr>
        <w:t>, ότι προκαλούνται από</w:t>
      </w:r>
      <w:r>
        <w:rPr>
          <w:rFonts w:ascii="Symbol" w:eastAsia="Symbol" w:hAnsi="Symbol" w:cs="Symbol"/>
          <w:i w:val="0"/>
          <w:color w:val="000000"/>
          <w:position w:val="-2"/>
          <w:szCs w:val="22"/>
          <w:lang w:val="el-GR"/>
        </w:rPr>
        <w:sym w:font="Symbol" w:char="F03A"/>
      </w:r>
    </w:p>
    <w:p w14:paraId="4353441D" w14:textId="77777777" w:rsidR="00F57924" w:rsidRDefault="007D3ECE" w:rsidP="002D4E2F">
      <w:pPr>
        <w:widowControl w:val="0"/>
        <w:numPr>
          <w:ilvl w:val="1"/>
          <w:numId w:val="68"/>
        </w:numPr>
        <w:tabs>
          <w:tab w:val="left" w:pos="900"/>
        </w:tabs>
        <w:overflowPunct/>
        <w:spacing w:before="0" w:after="240"/>
        <w:ind w:left="900" w:hanging="540"/>
        <w:textAlignment w:val="auto"/>
        <w:rPr>
          <w:i w:val="0"/>
          <w:color w:val="000000"/>
          <w:position w:val="-2"/>
          <w:szCs w:val="22"/>
          <w:lang w:val="el-GR"/>
        </w:rPr>
      </w:pPr>
      <w:r>
        <w:rPr>
          <w:i w:val="0"/>
          <w:color w:val="000000"/>
          <w:position w:val="-2"/>
          <w:szCs w:val="22"/>
          <w:lang w:val="el-GR"/>
        </w:rPr>
        <w:t xml:space="preserve">παράλειψη εκ μέρους </w:t>
      </w:r>
      <w:r w:rsidR="00986504">
        <w:rPr>
          <w:i w:val="0"/>
          <w:color w:val="000000"/>
          <w:position w:val="-2"/>
          <w:szCs w:val="22"/>
          <w:lang w:val="el-GR"/>
        </w:rPr>
        <w:t>του Κέντρου</w:t>
      </w:r>
      <w:r>
        <w:rPr>
          <w:i w:val="0"/>
          <w:color w:val="000000"/>
          <w:position w:val="-2"/>
          <w:szCs w:val="22"/>
          <w:lang w:val="el-GR"/>
        </w:rPr>
        <w:t xml:space="preserve"> να ενεργήσει σχετικά με οποιαδήποτε αιτιολογημένη εισήγηση του Αναδόχου, ή απαίτηση εκ μέρους </w:t>
      </w:r>
      <w:r w:rsidR="00986504">
        <w:rPr>
          <w:i w:val="0"/>
          <w:color w:val="000000"/>
          <w:position w:val="-2"/>
          <w:szCs w:val="22"/>
          <w:lang w:val="el-GR"/>
        </w:rPr>
        <w:t>του Κέντρου</w:t>
      </w:r>
      <w:r>
        <w:rPr>
          <w:i w:val="0"/>
          <w:color w:val="000000"/>
          <w:position w:val="-2"/>
          <w:szCs w:val="22"/>
          <w:lang w:val="el-GR"/>
        </w:rPr>
        <w:t xml:space="preserve"> να εφαρμοστεί από τον Ανάδοχο μια απόφαση ή εισήγηση με την οποία ο ίδιος διαφωνεί αιτιολογημένα ή για την οποία εκφράζει σοβαρή αιτιολογημένη επιφύλαξη, ή </w:t>
      </w:r>
    </w:p>
    <w:p w14:paraId="6C68F7FB" w14:textId="77777777" w:rsidR="00F57924" w:rsidRDefault="007D3ECE" w:rsidP="002D4E2F">
      <w:pPr>
        <w:widowControl w:val="0"/>
        <w:numPr>
          <w:ilvl w:val="1"/>
          <w:numId w:val="68"/>
        </w:numPr>
        <w:tabs>
          <w:tab w:val="left" w:pos="900"/>
        </w:tabs>
        <w:overflowPunct/>
        <w:spacing w:before="0" w:after="240"/>
        <w:ind w:left="900" w:hanging="540"/>
        <w:textAlignment w:val="auto"/>
        <w:rPr>
          <w:i w:val="0"/>
          <w:color w:val="000000"/>
          <w:position w:val="-2"/>
          <w:szCs w:val="22"/>
          <w:lang w:val="el-GR"/>
        </w:rPr>
      </w:pPr>
      <w:r>
        <w:rPr>
          <w:i w:val="0"/>
          <w:color w:val="000000"/>
          <w:position w:val="-2"/>
          <w:szCs w:val="22"/>
          <w:lang w:val="el-GR"/>
        </w:rPr>
        <w:t xml:space="preserve">ανάρμοστη εκτέλεση από τους υπαλλήλους ή ανεξάρτητους αναδόχους </w:t>
      </w:r>
      <w:r w:rsidR="00986504">
        <w:rPr>
          <w:i w:val="0"/>
          <w:color w:val="000000"/>
          <w:position w:val="-2"/>
          <w:szCs w:val="22"/>
          <w:lang w:val="el-GR"/>
        </w:rPr>
        <w:t>του Κέντρου</w:t>
      </w:r>
      <w:r>
        <w:rPr>
          <w:i w:val="0"/>
          <w:color w:val="000000"/>
          <w:position w:val="-2"/>
          <w:szCs w:val="22"/>
          <w:lang w:val="el-GR"/>
        </w:rPr>
        <w:t xml:space="preserve">, των οδηγιών του Αναδόχου που έχουν υιοθετηθεί από </w:t>
      </w:r>
      <w:r w:rsidR="00986504">
        <w:rPr>
          <w:i w:val="0"/>
          <w:color w:val="000000"/>
          <w:position w:val="-2"/>
          <w:szCs w:val="22"/>
          <w:lang w:val="el-GR"/>
        </w:rPr>
        <w:t>το Κέντρο</w:t>
      </w:r>
      <w:r>
        <w:rPr>
          <w:i w:val="0"/>
          <w:color w:val="000000"/>
          <w:position w:val="-2"/>
          <w:szCs w:val="22"/>
          <w:lang w:val="el-GR"/>
        </w:rPr>
        <w:t>.</w:t>
      </w:r>
    </w:p>
    <w:p w14:paraId="11FE4429" w14:textId="77777777" w:rsidR="00F57924" w:rsidRDefault="007D3ECE" w:rsidP="00177D51">
      <w:pPr>
        <w:keepNext/>
        <w:spacing w:before="0" w:after="240"/>
        <w:outlineLvl w:val="1"/>
        <w:rPr>
          <w:rFonts w:cs="Times New Roman"/>
          <w:b/>
          <w:sz w:val="24"/>
          <w:lang w:val="el-GR"/>
        </w:rPr>
      </w:pPr>
      <w:bookmarkStart w:id="186" w:name="_Toc133922927"/>
      <w:bookmarkStart w:id="187" w:name="_Toc133934035"/>
      <w:r>
        <w:rPr>
          <w:rFonts w:cs="Times New Roman"/>
          <w:b/>
          <w:sz w:val="24"/>
          <w:lang w:val="el-GR"/>
        </w:rPr>
        <w:t>Άρθρο 15  - Υποβολή σχεδίων για έγκριση</w:t>
      </w:r>
      <w:bookmarkEnd w:id="186"/>
      <w:bookmarkEnd w:id="187"/>
    </w:p>
    <w:p w14:paraId="628982A1"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Εφόσον αυτό απαιτείται, ο Ανάδοχος θα υποβάλει στον Υπεύθυνο Συντονιστή οποιαδήποτε προκαθορισμένα στο Παράρτημα ΙΙ σχέδια, έγγραφα, δείγματα ή πρότυπα, μέσα στα χρονικά όρια και με τη διαδικασία που προβλέπεται στο ίδιο Παράρτημα.</w:t>
      </w:r>
    </w:p>
    <w:p w14:paraId="50653AFF"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Ο Υπεύθυνος Συντονιστής δύναται να απαιτήσει τέτοια σχέδια, έγγραφα, δείγματα ή πρότυπα, ακόμη και αν δεν υπάρχει σχετική πρόβλεψη στο Παράρτημα ΙΙ, εφόσον αυτά εύλογα απαιτούνται για την εκτέλεση της Σύμβασης.</w:t>
      </w:r>
    </w:p>
    <w:p w14:paraId="569520AD"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Εάν δεν προβλέπεται διαφορετικά στο Παράρτημα ΙΙ, ο Υπεύθυνος Συντονιστής θα ενημερώσει τον Ανάδοχο σχετικά με την έγκριση ή μη των ως άνω σχεδίων, εγγράφων, δειγμάτων ή προτύπων, μέσα σε τριάντα (30) ημέρες από την υποβολή τους.</w:t>
      </w:r>
    </w:p>
    <w:p w14:paraId="32137719"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μη έγκρισης των σχεδίων, εγγράφων, δειγμάτων ή προτύπων από </w:t>
      </w:r>
      <w:r w:rsidR="00986504">
        <w:rPr>
          <w:i w:val="0"/>
          <w:color w:val="000000"/>
          <w:position w:val="-2"/>
          <w:szCs w:val="22"/>
          <w:lang w:val="el-GR"/>
        </w:rPr>
        <w:t>το Κέντρο</w:t>
      </w:r>
      <w:r>
        <w:rPr>
          <w:i w:val="0"/>
          <w:color w:val="000000"/>
          <w:position w:val="-2"/>
          <w:szCs w:val="22"/>
          <w:lang w:val="el-GR"/>
        </w:rPr>
        <w:t>, ο Ανάδοχος υποχρεούται στην τροποποίηση και προσαρμογή τους με βάση τις οδηγίες που θα του υποδειχθούν από τον Υπεύθυνο Συντονιστή και την επανυποβολή τους χωρίς πρόσθετη οικονομική επιβάρυνση.</w:t>
      </w:r>
    </w:p>
    <w:p w14:paraId="2FCCC34A" w14:textId="77777777" w:rsidR="00F57924" w:rsidRDefault="007D3ECE" w:rsidP="002D4E2F">
      <w:pPr>
        <w:numPr>
          <w:ilvl w:val="0"/>
          <w:numId w:val="70"/>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Νοείται ότι η έγκριση τέτοιων σχεδίων, εγγράφων, δειγμάτων ή προτύπων δεν απαλλάσσει τον Ανάδοχο από οποιαδήποτε από τις υποχρεώσεις του που αφορούν την παράδοση των προϊόντων ή οποιεσδήποτε άλλες από τις υποχρεώσεις που του αναλογούν στο πλαίσιο της Σύμβασης.</w:t>
      </w:r>
    </w:p>
    <w:p w14:paraId="5D6CB31D" w14:textId="77777777" w:rsidR="00F57924" w:rsidRDefault="007D3ECE" w:rsidP="00177D51">
      <w:pPr>
        <w:keepNext/>
        <w:spacing w:before="0" w:after="240"/>
        <w:outlineLvl w:val="1"/>
        <w:rPr>
          <w:rFonts w:cs="Times New Roman"/>
          <w:b/>
          <w:sz w:val="24"/>
          <w:lang w:val="el-GR"/>
        </w:rPr>
      </w:pPr>
      <w:bookmarkStart w:id="188" w:name="_Toc133922928"/>
      <w:bookmarkStart w:id="189" w:name="_Toc133934036"/>
      <w:r>
        <w:rPr>
          <w:rFonts w:cs="Times New Roman"/>
          <w:b/>
          <w:sz w:val="24"/>
          <w:lang w:val="el-GR"/>
        </w:rPr>
        <w:t>Άρθρο 16 - Παράδοση προϊόντων</w:t>
      </w:r>
      <w:bookmarkEnd w:id="188"/>
      <w:bookmarkEnd w:id="189"/>
    </w:p>
    <w:p w14:paraId="2E205972"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Η παράδοση των προϊόντων της Σύμβασης, γίνεται στους τόπους και το χρόνο που ορίζεται στην </w:t>
      </w:r>
      <w:r w:rsidRPr="00177D51">
        <w:rPr>
          <w:i w:val="0"/>
          <w:color w:val="000000"/>
          <w:position w:val="-2"/>
          <w:szCs w:val="22"/>
          <w:lang w:val="el-GR"/>
        </w:rPr>
        <w:t xml:space="preserve">προσφορά του Αναδόχου και στο Παράρτημα ΙΙ. </w:t>
      </w:r>
    </w:p>
    <w:p w14:paraId="2A143232"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Σε περίπτωση Σύμβασης Παραγγελιών, η παράδοση όλων ή μέρους των προϊόντων που περιλαμβάνονται στον Κατάλογο Προϊόντων, γίνεται στους τόπους και εντός του χρόνου που καθορίζεται στις Παραγγελίες, εντός του πλαισίου που καθορίζεται στους Όρους Εντολής.</w:t>
      </w:r>
    </w:p>
    <w:p w14:paraId="63D68273"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 xml:space="preserve">Ο Ανάδοχος υποχρεούται να ειδοποιεί τον Υπεύθυνο Συντονιστή εκ μέρους </w:t>
      </w:r>
      <w:r w:rsidR="00986504" w:rsidRPr="00177D51">
        <w:rPr>
          <w:i w:val="0"/>
          <w:color w:val="000000"/>
          <w:position w:val="-2"/>
          <w:szCs w:val="22"/>
          <w:lang w:val="el-GR"/>
        </w:rPr>
        <w:t>του Κέντρου</w:t>
      </w:r>
      <w:r w:rsidRPr="00177D51">
        <w:rPr>
          <w:i w:val="0"/>
          <w:color w:val="000000"/>
          <w:position w:val="-2"/>
          <w:szCs w:val="22"/>
          <w:lang w:val="el-GR"/>
        </w:rPr>
        <w:t xml:space="preserve"> για την ακριβή ημερομηνία που προτίθεται να παραδώσει το κατά περίπτωση προϊόν ή προϊόντα, τουλάχιστον πέντε εργάσιμες (5) μέρες νωρίτερα.</w:t>
      </w:r>
    </w:p>
    <w:p w14:paraId="37577143"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sz w:val="24"/>
          <w:szCs w:val="24"/>
          <w:lang w:val="el-GR"/>
        </w:rPr>
      </w:pPr>
      <w:r w:rsidRPr="00177D51">
        <w:rPr>
          <w:i w:val="0"/>
          <w:color w:val="000000"/>
          <w:position w:val="-2"/>
          <w:szCs w:val="22"/>
          <w:lang w:val="el-GR"/>
        </w:rPr>
        <w:t>Όλα τα προς παράδοση προϊόντα πρέπει να είναι κατάλληλα συσκευασμένα, η σήμανσή τους να ικανοποιεί τις απαιτήσεις των σχετικών με την εισαγωγή ή/και τη διάθεση προϊόντων στην Κυπριακή αγορά νομοθετημάτων και να συνοδεύονται από πρωτότυπο τιμολόγιο σε δύο αντίγραφα, στο οποίο να αναγράφεται ο αριθμός προσφοράς, το είδος και ο αριθμός Παραγγελίας –εφόσον πρόκειται για Σύμβαση Παραγγελιών- καθώς και από Δελτία Αποστολής, από τα οποία να προκύπτει ότι κατασκευάστηκαν στην δηλωθείσα με την προσφορά τους χώρα κατασκευής.</w:t>
      </w:r>
    </w:p>
    <w:p w14:paraId="30A0D801"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lastRenderedPageBreak/>
        <w:t>Τα προς παράδοση προϊόντα πρέπει να συνοδεύονται από τυχόν απαιτούμενα στο Παράρτημα ΙΙ εγχειρίδια χρήσης καθώς και εγχειρίδια λειτουργίας ή σχέδια που θα είναι αρκούντως λεπτομερή, ώστε να επιτρέπεται σ</w:t>
      </w:r>
      <w:r w:rsidR="00986504" w:rsidRPr="00177D51">
        <w:rPr>
          <w:i w:val="0"/>
          <w:color w:val="000000"/>
          <w:position w:val="-2"/>
          <w:szCs w:val="22"/>
          <w:lang w:val="el-GR"/>
        </w:rPr>
        <w:t>το Κέντρο</w:t>
      </w:r>
      <w:r w:rsidRPr="00177D51">
        <w:rPr>
          <w:i w:val="0"/>
          <w:color w:val="000000"/>
          <w:position w:val="-2"/>
          <w:szCs w:val="22"/>
          <w:lang w:val="el-GR"/>
        </w:rPr>
        <w:t xml:space="preserve"> και τους υπαλλήλους της η μελλοντική ενεργοποίηση, συντήρηση, ρύθμιση ή επισκευή κατά περίπτωση των προϊόντων.</w:t>
      </w:r>
    </w:p>
    <w:p w14:paraId="258B6ED7"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Ο συμβατικός χρόνος παράδοσης δύναται να μετατεθεί, ύστερα από σχετικό αίτημα του Αναδόχου που υποβάλλεται υποχρεωτικά πριν από τη λήξη του συμβατικού χρόνου.  Μετάθεση γίνεται σε περίπτωση σοβαρότατων λόγων που συνιστούν αντικειμενική αδυναμία εμπρόθεσμων παραδόσεων των προϊόντων  ή σε περίπτωση που συντρέχουν λόγοι που συνιστούν ανωτέρα βία. Στις περιπτώσεις μετάθεσης του συμβατικού χρόνου  παράδοσης, δεν επιβάλλονται κυρώσεις.</w:t>
      </w:r>
    </w:p>
    <w:p w14:paraId="7127E4BA" w14:textId="77777777" w:rsidR="00F57924" w:rsidRPr="00177D51"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Ο Ανάδοχος δύναται να κηρυχθεί έκπτωτος σε περίπτωση που λήγει ο συμβατικός χρόνος παράδοσης και δεν υποβλήθηκε έγκαιρα αίτημα μετάθεσής του, χωρίς να παραδώσει τα προϊόντα.</w:t>
      </w:r>
    </w:p>
    <w:p w14:paraId="6E680B44" w14:textId="1DECD104" w:rsidR="00C7085E" w:rsidRPr="00E84E70" w:rsidRDefault="007D3ECE" w:rsidP="002D4E2F">
      <w:pPr>
        <w:widowControl w:val="0"/>
        <w:numPr>
          <w:ilvl w:val="0"/>
          <w:numId w:val="71"/>
        </w:numPr>
        <w:tabs>
          <w:tab w:val="left" w:pos="360"/>
        </w:tabs>
        <w:overflowPunct/>
        <w:spacing w:before="0" w:after="240"/>
        <w:ind w:left="360"/>
        <w:textAlignment w:val="auto"/>
        <w:rPr>
          <w:i w:val="0"/>
          <w:color w:val="000000"/>
          <w:position w:val="-2"/>
          <w:szCs w:val="22"/>
          <w:lang w:val="el-GR"/>
        </w:rPr>
      </w:pPr>
      <w:r w:rsidRPr="00177D51">
        <w:rPr>
          <w:i w:val="0"/>
          <w:color w:val="000000"/>
          <w:position w:val="-2"/>
          <w:szCs w:val="22"/>
          <w:lang w:val="el-GR"/>
        </w:rPr>
        <w:t xml:space="preserve">Σε περίπτωση Σύμβασης Παραγγελιών, </w:t>
      </w:r>
      <w:r w:rsidR="00986504" w:rsidRPr="00177D51">
        <w:rPr>
          <w:i w:val="0"/>
          <w:color w:val="000000"/>
          <w:position w:val="-2"/>
          <w:szCs w:val="22"/>
          <w:lang w:val="el-GR"/>
        </w:rPr>
        <w:t>το Κέντρο</w:t>
      </w:r>
      <w:r w:rsidRPr="00177D51">
        <w:rPr>
          <w:i w:val="0"/>
          <w:color w:val="000000"/>
          <w:position w:val="-2"/>
          <w:szCs w:val="22"/>
          <w:lang w:val="el-GR"/>
        </w:rPr>
        <w:t xml:space="preserve"> έχει το δικαίωμα να τερματίσει ολόκληρη ή μέρος της Παραγγελίας, εφόσον παραβιάζεται από τον Ανάδοχο η προθεσμία εκτέλεσης της Παραγγελίας.</w:t>
      </w:r>
    </w:p>
    <w:p w14:paraId="28853407" w14:textId="77777777" w:rsidR="00F57924" w:rsidRDefault="007D3ECE" w:rsidP="00177D51">
      <w:pPr>
        <w:keepNext/>
        <w:spacing w:before="0" w:after="240"/>
        <w:outlineLvl w:val="1"/>
        <w:rPr>
          <w:rFonts w:cs="Times New Roman"/>
          <w:b/>
          <w:sz w:val="24"/>
          <w:lang w:val="el-GR"/>
        </w:rPr>
      </w:pPr>
      <w:bookmarkStart w:id="190" w:name="_Toc133922929"/>
      <w:bookmarkStart w:id="191" w:name="_Toc133934037"/>
      <w:r>
        <w:rPr>
          <w:rFonts w:cs="Times New Roman"/>
          <w:b/>
          <w:sz w:val="24"/>
          <w:lang w:val="el-GR"/>
        </w:rPr>
        <w:t>Άρθρο 17  - Παραλαβή Προϊόντων - Δοκιμασίες και Έλεγχοι</w:t>
      </w:r>
      <w:bookmarkEnd w:id="190"/>
      <w:bookmarkEnd w:id="191"/>
    </w:p>
    <w:p w14:paraId="1929C1FE"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Η παραλαβή των προϊόντων γίνεται από αρμόδιο όργανο, σύμφωνα με ισχύουσες διατάξεις.</w:t>
      </w:r>
    </w:p>
    <w:p w14:paraId="7203F1C1" w14:textId="77777777" w:rsidR="00F57924" w:rsidRDefault="007D3ECE" w:rsidP="00177D51">
      <w:pPr>
        <w:widowControl w:val="0"/>
        <w:overflowPunct/>
        <w:spacing w:before="0" w:after="240"/>
        <w:ind w:left="360"/>
        <w:textAlignment w:val="auto"/>
        <w:rPr>
          <w:i w:val="0"/>
          <w:color w:val="000000"/>
          <w:position w:val="-2"/>
          <w:szCs w:val="22"/>
          <w:lang w:val="el-GR"/>
        </w:rPr>
      </w:pPr>
      <w:r>
        <w:rPr>
          <w:i w:val="0"/>
          <w:color w:val="000000"/>
          <w:position w:val="-2"/>
          <w:szCs w:val="22"/>
          <w:lang w:val="el-GR"/>
        </w:rPr>
        <w:t>Σε περίπτωση κατά την οποία αμφισβητείται η αυθεντικότητα των προϊόντων, η διαδικασία παραλαβής αναστέλλεται μέχρις ότου διερευνηθεί το όλο θέμα. Εάν διαπιστωθεί ότι τα προϊόντα δεν έχουν κατασκευαστεί με την άδεια του κατόχου δικαιωμάτων διανοητικής ιδιοκτησίας, τότε η Επιτροπή Παραλαβής θα απορρίπτει τα προϊόντα.</w:t>
      </w:r>
    </w:p>
    <w:p w14:paraId="1C5E7A11"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Κατά τη διαδικασία ελέγχου παραλαβής διενεργείται μόνο ποσοτικός (μακροσκοπικός) ή ποσοτικός και ποιοτικός έλεγχος των προϊόντων, σύμφωνα με τα οριζόμενα στους Όρους Εντολής.</w:t>
      </w:r>
    </w:p>
    <w:p w14:paraId="6F7DA8E0"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Σε περίπτωση που στους Όρους Εντολής προβλέπεται μόνο μακροσκοπικός έλεγχος, η Επιτροπή Παραλαβής εκδίδει ανάλογα με την περίπτωση πιστοποιητικό παραλαβής ή απόρριψης μετά το πέρας του μακροσκοπικού ελέγχου. </w:t>
      </w:r>
    </w:p>
    <w:p w14:paraId="42C49D40"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Σε περίπτωση που στους Όρους Εντολής προβλέπεται και η διενέργεια ποιοτικού ελέγχου τότε εκδίδεται πιστοποιητικό προσωρινής παραλαβής με το τέλος του μακροσκοπικού ελέγχου και πρακτικό δειγματοληψίας με σκοπό τη διενέργεια των κατά περίπτωση προβλεπόμενων δοκιμασιών και εξετάσεων. </w:t>
      </w:r>
    </w:p>
    <w:p w14:paraId="0BD16E1B"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Η έκδοση του πιστοποιητικού μετά το τέλος του μακροσκοπικού ελέγχου δεν θα απέχει από την ημερομηνία παράδοσης των προϊόντων περισσότερες από είκοσι (20) ημέρες. Σε περίπτωση που παρέλθει το χρονικό διάστημα των είκοσι (20) ημερών και η Επιτροπή Παραλαβής δεν έχει εκδώσει το πιστοποιητικό τα προϊόντα θεωρούνται ως αυτοδικαίως παραληφθέντα ή προσωρινά παραληφθέντα. </w:t>
      </w:r>
    </w:p>
    <w:p w14:paraId="7C79AAB7" w14:textId="77777777" w:rsidR="00F57924" w:rsidRPr="00986504" w:rsidRDefault="007D3ECE" w:rsidP="002D4E2F">
      <w:pPr>
        <w:widowControl w:val="0"/>
        <w:numPr>
          <w:ilvl w:val="0"/>
          <w:numId w:val="72"/>
        </w:numPr>
        <w:tabs>
          <w:tab w:val="left" w:pos="360"/>
        </w:tabs>
        <w:overflowPunct/>
        <w:spacing w:before="0" w:after="240"/>
        <w:ind w:left="360" w:hanging="360"/>
        <w:textAlignment w:val="auto"/>
        <w:rPr>
          <w:i w:val="0"/>
          <w:sz w:val="24"/>
          <w:szCs w:val="24"/>
          <w:lang w:val="el-GR"/>
        </w:rPr>
      </w:pPr>
      <w:r>
        <w:rPr>
          <w:i w:val="0"/>
          <w:color w:val="000000"/>
          <w:position w:val="-2"/>
          <w:szCs w:val="22"/>
          <w:lang w:val="el-GR"/>
        </w:rPr>
        <w:t>Σε περίπτωση που απαιτείται από τους Όρους Εντολής, ο Ανάδοχος υποχρεούται να προσκομίζει στον Υπεύθυνο Συντονιστή αποτελέσματα δοκιμασιών κατασκευαστή ή στοιχεία παραγωγής των προϊόντων ή, υλικά και σχέδια που είναι δυνατό να απαιτούνται για τη διενέργεια του ποιοτικού ελέγχου.</w:t>
      </w:r>
    </w:p>
    <w:p w14:paraId="6297356D"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Μετά το πέρας των κατά περίπτωση προβλεπόμενων δοκιμασιών και εξετάσεων για τις ανάγκες του ποιοτικού ελέγχου, η Επιτροπή Παραλαβής εκδίδει πιστοποιητικό οριστικής παραλαβής ή απόρριψης των προϊόντων. Σε περίπτωση απόρριψης, η Επιτροπή Παραλαβής προσδιορίζει στο πιστοποιητικό τις συγκεκριμένες παρεκκλίσεις από τους όρους της Σύμβασης που παρουσιάζουν τα προϊόντα και τους λόγους της απόρριψης.</w:t>
      </w:r>
    </w:p>
    <w:p w14:paraId="5DE975AE"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lastRenderedPageBreak/>
        <w:t xml:space="preserve">Η έκδοση του πιστοποιητικού οριστικής παραλαβής ή απόρριψης δεν θα απέχει από την ημερομηνία ολοκλήρωσης των δοκιμασιών και εξετάσεων ποιοτικού ελέγχου περισσότερες από είκοσι (20) ημέρες. Σε περίπτωση που παρέλθει το χρονικό διάστημα των είκοσι (20) ημερών και η Επιτροπή Παραλαβής δεν έχει συντάξει το πιστοποιητικό τα προϊόντα θεωρούνται ως αυτοδικαίως παραληφθέντα. </w:t>
      </w:r>
    </w:p>
    <w:p w14:paraId="6054814E"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 xml:space="preserve">Εφόσον, κατά τη διαδικασία του ποιοτικού ελέγχου, διαπιστωθούν ατέλειες ή ελαττώματα που εμποδίζουν την οριστική παραλαβή των προϊόντων, </w:t>
      </w:r>
      <w:r w:rsidR="00986504">
        <w:rPr>
          <w:i w:val="0"/>
          <w:color w:val="000000"/>
          <w:position w:val="-2"/>
          <w:szCs w:val="22"/>
          <w:lang w:val="el-GR"/>
        </w:rPr>
        <w:t>το Κέντρο</w:t>
      </w:r>
      <w:r>
        <w:rPr>
          <w:i w:val="0"/>
          <w:color w:val="000000"/>
          <w:position w:val="-2"/>
          <w:szCs w:val="22"/>
          <w:lang w:val="el-GR"/>
        </w:rPr>
        <w:t xml:space="preserve"> δύναται να επιτρέψει στον Ανάδοχο την αποκατάσταση αυτών των ατελειών ή ελαττωμάτων και ο Ανάδοχος, στην περίπτωση αυτή, υποχρεούται να προβεί αμέσως στις κατά περίπτωση απαιτούμενες ενέργειες. </w:t>
      </w:r>
    </w:p>
    <w:p w14:paraId="24F17929"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Μετά την ως άνω αποκατάσταση των ατελειών ή ελαττωμάτων από τον Ανάδοχο, η Επιτροπή Παραλαβής θα επαναλάβει τη διαδικασία του ποιοτικού ελέγχου για τα προϊόντα που παρουσίασαν ατέλειες ή ελαττώματα. Τα αποτελέσματα του επανελέγχου στην περίπτωση αυτή θα είναι οριστικά.</w:t>
      </w:r>
    </w:p>
    <w:p w14:paraId="5EC1DBFB" w14:textId="77777777" w:rsidR="00F57924" w:rsidRPr="00986504" w:rsidRDefault="007D3ECE" w:rsidP="002D4E2F">
      <w:pPr>
        <w:widowControl w:val="0"/>
        <w:numPr>
          <w:ilvl w:val="0"/>
          <w:numId w:val="72"/>
        </w:numPr>
        <w:tabs>
          <w:tab w:val="left" w:pos="360"/>
        </w:tabs>
        <w:overflowPunct/>
        <w:spacing w:before="0" w:after="240"/>
        <w:ind w:left="360" w:hanging="360"/>
        <w:textAlignment w:val="auto"/>
        <w:rPr>
          <w:i w:val="0"/>
          <w:sz w:val="24"/>
          <w:szCs w:val="24"/>
          <w:lang w:val="el-GR"/>
        </w:rPr>
      </w:pPr>
      <w:r>
        <w:rPr>
          <w:i w:val="0"/>
          <w:color w:val="000000"/>
          <w:position w:val="-2"/>
          <w:szCs w:val="22"/>
          <w:lang w:val="el-GR"/>
        </w:rPr>
        <w:t xml:space="preserve">Ο Ανάδοχος δεν θα φέρει καμία ευθύνη για ατέλειες ή ελαττώματα που μπορεί να αποδείξει, εκθέτοντας τα πραγματικά περιστατικά προς </w:t>
      </w:r>
      <w:r w:rsidR="00986504">
        <w:rPr>
          <w:i w:val="0"/>
          <w:color w:val="000000"/>
          <w:position w:val="-2"/>
          <w:szCs w:val="22"/>
          <w:lang w:val="el-GR"/>
        </w:rPr>
        <w:t>το Κέντρο</w:t>
      </w:r>
      <w:r>
        <w:rPr>
          <w:i w:val="0"/>
          <w:color w:val="000000"/>
          <w:position w:val="-2"/>
          <w:szCs w:val="22"/>
          <w:lang w:val="el-GR"/>
        </w:rPr>
        <w:t>, ότι προκαλούνται από</w:t>
      </w:r>
      <w:r>
        <w:rPr>
          <w:rFonts w:ascii="Symbol" w:eastAsia="Symbol" w:hAnsi="Symbol" w:cs="Symbol"/>
          <w:i w:val="0"/>
          <w:color w:val="000000"/>
          <w:position w:val="-2"/>
          <w:szCs w:val="22"/>
          <w:lang w:val="el-GR"/>
        </w:rPr>
        <w:sym w:font="Symbol" w:char="F03A"/>
      </w:r>
    </w:p>
    <w:p w14:paraId="4E210DF7" w14:textId="77777777" w:rsidR="00F57924" w:rsidRDefault="007D3ECE" w:rsidP="002D4E2F">
      <w:pPr>
        <w:widowControl w:val="0"/>
        <w:numPr>
          <w:ilvl w:val="1"/>
          <w:numId w:val="68"/>
        </w:numPr>
        <w:tabs>
          <w:tab w:val="left" w:pos="900"/>
        </w:tabs>
        <w:overflowPunct/>
        <w:spacing w:before="0" w:after="240"/>
        <w:ind w:left="900" w:hanging="540"/>
        <w:textAlignment w:val="auto"/>
        <w:rPr>
          <w:i w:val="0"/>
          <w:color w:val="000000"/>
          <w:position w:val="-2"/>
          <w:szCs w:val="22"/>
          <w:lang w:val="el-GR"/>
        </w:rPr>
      </w:pPr>
      <w:r>
        <w:rPr>
          <w:i w:val="0"/>
          <w:color w:val="000000"/>
          <w:position w:val="-2"/>
          <w:szCs w:val="22"/>
          <w:lang w:val="el-GR"/>
        </w:rPr>
        <w:t xml:space="preserve">παράλειψη εκ μέρους </w:t>
      </w:r>
      <w:r w:rsidR="00986504">
        <w:rPr>
          <w:i w:val="0"/>
          <w:color w:val="000000"/>
          <w:position w:val="-2"/>
          <w:szCs w:val="22"/>
          <w:lang w:val="el-GR"/>
        </w:rPr>
        <w:t>του Κέντρου</w:t>
      </w:r>
      <w:r>
        <w:rPr>
          <w:i w:val="0"/>
          <w:color w:val="000000"/>
          <w:position w:val="-2"/>
          <w:szCs w:val="22"/>
          <w:lang w:val="el-GR"/>
        </w:rPr>
        <w:t xml:space="preserve"> να ενεργήσει σχετικά με οποιαδήποτε αιτιολογημένη εισήγηση του Αναδόχου, ή απαίτηση εκ μέρους </w:t>
      </w:r>
      <w:r w:rsidR="00986504">
        <w:rPr>
          <w:i w:val="0"/>
          <w:color w:val="000000"/>
          <w:position w:val="-2"/>
          <w:szCs w:val="22"/>
          <w:lang w:val="el-GR"/>
        </w:rPr>
        <w:t>του Κέντρου</w:t>
      </w:r>
      <w:r>
        <w:rPr>
          <w:i w:val="0"/>
          <w:color w:val="000000"/>
          <w:position w:val="-2"/>
          <w:szCs w:val="22"/>
          <w:lang w:val="el-GR"/>
        </w:rPr>
        <w:t xml:space="preserve"> να εφαρμοστεί από τον Ανάδοχο μια απόφαση ή εισήγηση με την οποία ο ίδιος διαφωνεί αιτιολογημένα ή για την οποία εκφράζει σοβαρή αιτιολογημένη επιφύλαξη, ή </w:t>
      </w:r>
    </w:p>
    <w:p w14:paraId="65219824" w14:textId="77777777" w:rsidR="00F57924" w:rsidRDefault="007D3ECE" w:rsidP="002D4E2F">
      <w:pPr>
        <w:widowControl w:val="0"/>
        <w:numPr>
          <w:ilvl w:val="1"/>
          <w:numId w:val="68"/>
        </w:numPr>
        <w:tabs>
          <w:tab w:val="left" w:pos="900"/>
        </w:tabs>
        <w:overflowPunct/>
        <w:spacing w:before="0" w:after="240"/>
        <w:ind w:left="900" w:hanging="540"/>
        <w:textAlignment w:val="auto"/>
        <w:rPr>
          <w:i w:val="0"/>
          <w:color w:val="000000"/>
          <w:position w:val="-2"/>
          <w:szCs w:val="22"/>
          <w:lang w:val="el-GR"/>
        </w:rPr>
      </w:pPr>
      <w:r>
        <w:rPr>
          <w:i w:val="0"/>
          <w:color w:val="000000"/>
          <w:position w:val="-2"/>
          <w:szCs w:val="22"/>
          <w:lang w:val="el-GR"/>
        </w:rPr>
        <w:t xml:space="preserve">ανάρμοστη εκτέλεση από τους υπαλλήλους ή ανεξάρτητους αναδόχους </w:t>
      </w:r>
      <w:r w:rsidR="00986504">
        <w:rPr>
          <w:i w:val="0"/>
          <w:color w:val="000000"/>
          <w:position w:val="-2"/>
          <w:szCs w:val="22"/>
          <w:lang w:val="el-GR"/>
        </w:rPr>
        <w:t>του Κέντρου</w:t>
      </w:r>
      <w:r>
        <w:rPr>
          <w:i w:val="0"/>
          <w:color w:val="000000"/>
          <w:position w:val="-2"/>
          <w:szCs w:val="22"/>
          <w:lang w:val="el-GR"/>
        </w:rPr>
        <w:t xml:space="preserve">, των οδηγιών του Αναδόχου που έχουν υιοθετηθεί από </w:t>
      </w:r>
      <w:r w:rsidR="00986504">
        <w:rPr>
          <w:i w:val="0"/>
          <w:color w:val="000000"/>
          <w:position w:val="-2"/>
          <w:szCs w:val="22"/>
          <w:lang w:val="el-GR"/>
        </w:rPr>
        <w:t>το Κέντρο</w:t>
      </w:r>
      <w:r>
        <w:rPr>
          <w:i w:val="0"/>
          <w:color w:val="000000"/>
          <w:position w:val="-2"/>
          <w:szCs w:val="22"/>
          <w:lang w:val="el-GR"/>
        </w:rPr>
        <w:t>.</w:t>
      </w:r>
    </w:p>
    <w:p w14:paraId="54D68DFE" w14:textId="77777777" w:rsidR="00F57924" w:rsidRDefault="007D3ECE" w:rsidP="002D4E2F">
      <w:pPr>
        <w:widowControl w:val="0"/>
        <w:numPr>
          <w:ilvl w:val="0"/>
          <w:numId w:val="72"/>
        </w:numPr>
        <w:tabs>
          <w:tab w:val="left" w:pos="360"/>
        </w:tabs>
        <w:overflowPunct/>
        <w:spacing w:before="0" w:after="240"/>
        <w:ind w:left="360" w:hanging="360"/>
        <w:textAlignment w:val="auto"/>
        <w:rPr>
          <w:i w:val="0"/>
          <w:color w:val="000000"/>
          <w:position w:val="-2"/>
          <w:szCs w:val="22"/>
          <w:lang w:val="el-GR"/>
        </w:rPr>
      </w:pPr>
      <w:r>
        <w:rPr>
          <w:i w:val="0"/>
          <w:color w:val="000000"/>
          <w:position w:val="-2"/>
          <w:szCs w:val="22"/>
          <w:lang w:val="el-GR"/>
        </w:rPr>
        <w:t>Η Επιτροπή Παραλαβής έχει το δικαίωμα να μελετήσει το ενδεχόμενο αποδοχής προϊόντων τα οποία μετά τη διενέργεια των καθορισμένων δοκιμασιών και εξετάσεων αποδεικνύεται ότι παρουσιάζουν αποκλίσεις που δεν είναι ουσιώδεις σε σχέση με τις προδιαγραφές ή τους όρους της Σύμβασης, δεν επηρεάζουν τη χρήση των προϊόντων και δεν επιφέρουν ουσιαστικό κόστος σ</w:t>
      </w:r>
      <w:r w:rsidR="00986504">
        <w:rPr>
          <w:i w:val="0"/>
          <w:color w:val="000000"/>
          <w:position w:val="-2"/>
          <w:szCs w:val="22"/>
          <w:lang w:val="el-GR"/>
        </w:rPr>
        <w:t>το Κέντρο</w:t>
      </w:r>
      <w:r>
        <w:rPr>
          <w:i w:val="0"/>
          <w:color w:val="000000"/>
          <w:position w:val="-2"/>
          <w:szCs w:val="22"/>
          <w:lang w:val="el-GR"/>
        </w:rPr>
        <w:t>. Σε τέτοια περίπτωση, η Επιτροπή Παραλαβής καταγράφει τα γεγονότα και την εισήγησή της για αποδοχή των προϊόντων με μειωμένη τιμή, σε ειδική έκθεση, την οποία παραπέμπει για εξέταση και λήψη τελικής απόφασης σύμφωνα με τους Κανονισμούς.</w:t>
      </w:r>
    </w:p>
    <w:p w14:paraId="46123F36" w14:textId="77777777" w:rsidR="00F57924" w:rsidRDefault="007D3ECE" w:rsidP="00177D51">
      <w:pPr>
        <w:keepNext/>
        <w:spacing w:before="0" w:after="240"/>
        <w:outlineLvl w:val="1"/>
        <w:rPr>
          <w:rFonts w:cs="Times New Roman"/>
          <w:b/>
          <w:sz w:val="24"/>
          <w:lang w:val="el-GR"/>
        </w:rPr>
      </w:pPr>
      <w:bookmarkStart w:id="192" w:name="_Toc133922930"/>
      <w:bookmarkStart w:id="193" w:name="_Toc133934038"/>
      <w:r>
        <w:rPr>
          <w:rFonts w:cs="Times New Roman"/>
          <w:b/>
          <w:sz w:val="24"/>
          <w:lang w:val="el-GR"/>
        </w:rPr>
        <w:t>Άρθρο 18 –Απόρριψη Προϊόντων</w:t>
      </w:r>
      <w:bookmarkEnd w:id="192"/>
      <w:bookmarkEnd w:id="193"/>
    </w:p>
    <w:p w14:paraId="450FD0B6" w14:textId="77777777" w:rsidR="00F57924" w:rsidRPr="00986504" w:rsidRDefault="007D3ECE" w:rsidP="002D4E2F">
      <w:pPr>
        <w:widowControl w:val="0"/>
        <w:numPr>
          <w:ilvl w:val="0"/>
          <w:numId w:val="73"/>
        </w:numPr>
        <w:tabs>
          <w:tab w:val="left" w:pos="360"/>
        </w:tabs>
        <w:overflowPunct/>
        <w:spacing w:before="0" w:after="240"/>
        <w:ind w:left="360"/>
        <w:textAlignment w:val="auto"/>
        <w:rPr>
          <w:i w:val="0"/>
          <w:sz w:val="24"/>
          <w:szCs w:val="24"/>
          <w:lang w:val="el-GR"/>
        </w:rPr>
      </w:pPr>
      <w:r>
        <w:rPr>
          <w:i w:val="0"/>
          <w:color w:val="000000"/>
          <w:position w:val="-2"/>
          <w:szCs w:val="22"/>
          <w:lang w:val="el-GR"/>
        </w:rPr>
        <w:t xml:space="preserve">Προϊόντα που απορρίπτονται από την Επιτροπή Παραλαβής, θα θεωρούνται ως να μην έχουν παραδοθεί, και εκτός εάν εγκριθεί η αντικατάσταση τους, ο Ανάδοχος, οφείλει να τα αποσύρει εντός περιόδου δέκα (10) ημερών από την ημερομηνία που θα του γνωστοποιηθεί η απόφαση για απόρριψή τους. Σε περίπτωση που παρέλθει η προθεσμία των δέκα (10) ημερών και ο Ανάδοχος δεν αποσύρει την απορριφθείσα ποσότητα, </w:t>
      </w:r>
      <w:r w:rsidR="00986504">
        <w:rPr>
          <w:i w:val="0"/>
          <w:color w:val="000000"/>
          <w:position w:val="-2"/>
          <w:szCs w:val="22"/>
          <w:lang w:val="el-GR"/>
        </w:rPr>
        <w:t>το Κέντρο</w:t>
      </w:r>
      <w:r>
        <w:rPr>
          <w:i w:val="0"/>
          <w:color w:val="000000"/>
          <w:position w:val="-2"/>
          <w:szCs w:val="22"/>
          <w:lang w:val="el-GR"/>
        </w:rPr>
        <w:t xml:space="preserve"> μπορεί να προβεί σε οποιεσδήποτε κατάλληλες ενέργειες, περιλαμβανομένης και της επιστροφής τους σε υποστατικά του Αναδόχου, αφού προηγουμένως ενημερωθεί γραπτώς, σχετικά. Σε τέτοια περίπτωση τα σχετικά έξοδα βαρύνουν τον Ανάδοχο. </w:t>
      </w:r>
    </w:p>
    <w:p w14:paraId="0AC6A4A5" w14:textId="77777777" w:rsidR="00F57924" w:rsidRDefault="007D3ECE" w:rsidP="002D4E2F">
      <w:pPr>
        <w:widowControl w:val="0"/>
        <w:numPr>
          <w:ilvl w:val="0"/>
          <w:numId w:val="7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απόρριψης ολόκληρης ή μέρους της συμβατικής ποσότητας των υπό προμήθεια προϊόντων, </w:t>
      </w:r>
      <w:r w:rsidR="00986504">
        <w:rPr>
          <w:i w:val="0"/>
          <w:color w:val="000000"/>
          <w:position w:val="-2"/>
          <w:szCs w:val="22"/>
          <w:lang w:val="el-GR"/>
        </w:rPr>
        <w:t>το Κέντρο</w:t>
      </w:r>
      <w:r>
        <w:rPr>
          <w:i w:val="0"/>
          <w:color w:val="000000"/>
          <w:position w:val="-2"/>
          <w:szCs w:val="22"/>
          <w:lang w:val="el-GR"/>
        </w:rPr>
        <w:t>, με απόφασή της, μπορεί να εγκρίνει την αντικατάσταση της συγκεκριμένης ποσότητας με άλλη, που να είναι σύμφωνη με τους όρους της Σύμβασης μέσα σε τακτή προθεσμία που ορίζεται από την απόφαση αυτή. Η προθεσμία αυτή δεν μπορεί να είναι μεγαλύτερη του ½ του συνολικού συμβατικού χρόνου παράδοσης, σε περίπτωση που η αντικατάσταση γίνεται μετά τη λήξη του. Εάν ο Ανάδοχος δεν αντικαταστήσει τα προϊόντα που απορρίφθηκαν μέσα στην προθεσμία που καθορίστηκε και εφόσον έχει λήξει ο συμβατικός χρόνος, κηρύσσεται έκπτωτος και υπόκειται στις προβλεπόμενες κυρώσεις.</w:t>
      </w:r>
    </w:p>
    <w:p w14:paraId="01A70F35" w14:textId="77777777" w:rsidR="00F57924" w:rsidRPr="00177D51" w:rsidRDefault="007D3ECE" w:rsidP="002D4E2F">
      <w:pPr>
        <w:widowControl w:val="0"/>
        <w:numPr>
          <w:ilvl w:val="0"/>
          <w:numId w:val="73"/>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lastRenderedPageBreak/>
        <w:t xml:space="preserve">Σε περίπτωση αδυναμίας του Αναδόχου να αντικαταστήσει τα ακατάλληλα προϊόντα, </w:t>
      </w:r>
      <w:r w:rsidR="00986504">
        <w:rPr>
          <w:i w:val="0"/>
          <w:color w:val="000000"/>
          <w:position w:val="-2"/>
          <w:szCs w:val="22"/>
          <w:lang w:val="el-GR"/>
        </w:rPr>
        <w:t>το Κέντρο</w:t>
      </w:r>
      <w:r>
        <w:rPr>
          <w:i w:val="0"/>
          <w:color w:val="000000"/>
          <w:position w:val="-2"/>
          <w:szCs w:val="22"/>
          <w:lang w:val="el-GR"/>
        </w:rPr>
        <w:t>, χωρίς βλάβη όλων των άλλων δικαιωμάτων του που απορρέουν από τη Σύμβαση, έχει το δικαίωμα να προμηθευτεί όμοια με τα πιο πάνω προϊόντα από άλλη πηγή και να απαιτήσει τυχόν πρόσθετα έξοδα ή ζημιές από τον Ανάδοχο.</w:t>
      </w:r>
    </w:p>
    <w:p w14:paraId="00FF1FC0" w14:textId="77777777" w:rsidR="00F57924" w:rsidRDefault="007D3ECE" w:rsidP="00177D51">
      <w:pPr>
        <w:keepNext/>
        <w:spacing w:before="0" w:after="240"/>
        <w:outlineLvl w:val="1"/>
        <w:rPr>
          <w:b/>
          <w:bCs/>
          <w:iCs/>
          <w:sz w:val="28"/>
          <w:szCs w:val="28"/>
          <w:lang w:val="en-GB"/>
        </w:rPr>
      </w:pPr>
      <w:bookmarkStart w:id="194" w:name="_Toc133922931"/>
      <w:bookmarkStart w:id="195" w:name="_Toc133934039"/>
      <w:r>
        <w:rPr>
          <w:rFonts w:cs="Times New Roman"/>
          <w:b/>
          <w:sz w:val="24"/>
          <w:lang w:val="en-GB"/>
        </w:rPr>
        <w:t xml:space="preserve">Άρθρο </w:t>
      </w:r>
      <w:r>
        <w:rPr>
          <w:rFonts w:cs="Times New Roman"/>
          <w:b/>
          <w:sz w:val="24"/>
          <w:lang w:val="el-GR"/>
        </w:rPr>
        <w:t>19</w:t>
      </w:r>
      <w:r>
        <w:rPr>
          <w:rFonts w:cs="Times New Roman"/>
          <w:b/>
          <w:sz w:val="24"/>
          <w:lang w:val="en-GB"/>
        </w:rPr>
        <w:t xml:space="preserve"> – Τροποποίηση της σύμβασης</w:t>
      </w:r>
      <w:bookmarkEnd w:id="194"/>
      <w:bookmarkEnd w:id="195"/>
    </w:p>
    <w:p w14:paraId="5671C4C5" w14:textId="77777777" w:rsidR="00F57924" w:rsidRDefault="007D3ECE" w:rsidP="002D4E2F">
      <w:pPr>
        <w:widowControl w:val="0"/>
        <w:numPr>
          <w:ilvl w:val="0"/>
          <w:numId w:val="7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Οποιαδήποτε τροποποίηση της Σύμβασης πρέπει να είναι τέτοιας μορφής που δεν θίγει ουσιωδώς τον ανταγωνισμό και θα πρέπει να καθορίζεται γραπτώς σε Συμπληρωματική Συμφωνία η οποία θα αποτελεί αναπόσπαστο μέρος της αρχικής Σύμβασης. </w:t>
      </w:r>
    </w:p>
    <w:p w14:paraId="65968B7F" w14:textId="77777777" w:rsidR="00F57924" w:rsidRPr="00986504" w:rsidRDefault="007D3ECE" w:rsidP="002D4E2F">
      <w:pPr>
        <w:widowControl w:val="0"/>
        <w:numPr>
          <w:ilvl w:val="0"/>
          <w:numId w:val="74"/>
        </w:numPr>
        <w:tabs>
          <w:tab w:val="left" w:pos="360"/>
        </w:tabs>
        <w:overflowPunct/>
        <w:spacing w:before="0" w:after="240"/>
        <w:ind w:left="360"/>
        <w:textAlignment w:val="auto"/>
        <w:rPr>
          <w:i w:val="0"/>
          <w:sz w:val="24"/>
          <w:szCs w:val="24"/>
          <w:lang w:val="el-GR"/>
        </w:rPr>
      </w:pPr>
      <w:r>
        <w:rPr>
          <w:i w:val="0"/>
          <w:color w:val="000000"/>
          <w:position w:val="-2"/>
          <w:szCs w:val="22"/>
          <w:lang w:val="el-GR"/>
        </w:rPr>
        <w:t>Εάν το αίτημα για τροποποίηση προέρχεται από το Ανάδοχο, αυτό θα πρέπει να υποβληθεί σ</w:t>
      </w:r>
      <w:r w:rsidR="00986504">
        <w:rPr>
          <w:i w:val="0"/>
          <w:color w:val="000000"/>
          <w:position w:val="-2"/>
          <w:szCs w:val="22"/>
          <w:lang w:val="el-GR"/>
        </w:rPr>
        <w:t>το Κέντρο</w:t>
      </w:r>
      <w:r>
        <w:rPr>
          <w:i w:val="0"/>
          <w:color w:val="000000"/>
          <w:position w:val="-2"/>
          <w:szCs w:val="22"/>
          <w:lang w:val="el-GR"/>
        </w:rPr>
        <w:t xml:space="preserve"> τουλάχιστον τριάντα (30)</w:t>
      </w:r>
      <w:r>
        <w:rPr>
          <w:i w:val="0"/>
          <w:color w:val="000000"/>
          <w:szCs w:val="22"/>
          <w:vertAlign w:val="superscript"/>
          <w:lang w:val="el-GR"/>
        </w:rPr>
        <w:t xml:space="preserve"> </w:t>
      </w:r>
      <w:r>
        <w:rPr>
          <w:i w:val="0"/>
          <w:color w:val="000000"/>
          <w:position w:val="-2"/>
          <w:szCs w:val="22"/>
          <w:lang w:val="el-GR"/>
        </w:rPr>
        <w:t xml:space="preserve">ημέρες πριν την αναμενόμενη ισχύ της τροποποίησης, εκτός σε περιπτώσεις που είναι δεόντως τεκμηριωμένες από το Ανάδοχο και αποδεκτές από </w:t>
      </w:r>
      <w:r w:rsidR="00986504">
        <w:rPr>
          <w:i w:val="0"/>
          <w:color w:val="000000"/>
          <w:position w:val="-2"/>
          <w:szCs w:val="22"/>
          <w:lang w:val="el-GR"/>
        </w:rPr>
        <w:t>το Κέντρο</w:t>
      </w:r>
      <w:r>
        <w:rPr>
          <w:i w:val="0"/>
          <w:color w:val="000000"/>
          <w:position w:val="-2"/>
          <w:szCs w:val="22"/>
          <w:lang w:val="el-GR"/>
        </w:rPr>
        <w:t>.</w:t>
      </w:r>
    </w:p>
    <w:p w14:paraId="5B727521" w14:textId="77777777" w:rsidR="00F57924" w:rsidRPr="00986504" w:rsidRDefault="007D3ECE" w:rsidP="002D4E2F">
      <w:pPr>
        <w:widowControl w:val="0"/>
        <w:numPr>
          <w:ilvl w:val="0"/>
          <w:numId w:val="74"/>
        </w:numPr>
        <w:tabs>
          <w:tab w:val="left" w:pos="360"/>
        </w:tabs>
        <w:overflowPunct/>
        <w:spacing w:before="0" w:after="240"/>
        <w:ind w:left="360"/>
        <w:textAlignment w:val="auto"/>
        <w:rPr>
          <w:i w:val="0"/>
          <w:sz w:val="24"/>
          <w:szCs w:val="24"/>
          <w:lang w:val="el-GR"/>
        </w:rPr>
      </w:pPr>
      <w:r>
        <w:rPr>
          <w:i w:val="0"/>
          <w:color w:val="000000"/>
          <w:position w:val="-2"/>
          <w:szCs w:val="22"/>
          <w:lang w:val="el-GR"/>
        </w:rPr>
        <w:t xml:space="preserve">Πριν από οποιανδήποτε οδηγία για τροποποίηση που εκδίδεται από </w:t>
      </w:r>
      <w:r w:rsidR="00986504">
        <w:rPr>
          <w:i w:val="0"/>
          <w:color w:val="000000"/>
          <w:position w:val="-2"/>
          <w:szCs w:val="22"/>
          <w:lang w:val="el-GR"/>
        </w:rPr>
        <w:t>το Κέντρο</w:t>
      </w:r>
      <w:r>
        <w:rPr>
          <w:i w:val="0"/>
          <w:color w:val="000000"/>
          <w:position w:val="-2"/>
          <w:szCs w:val="22"/>
          <w:lang w:val="el-GR"/>
        </w:rPr>
        <w:t>, ο Υπεύθυνος Συντονιστής θα γνωστοποιεί στον Ανάδοχο τη φύση και μορφή της τροποποίησης αυτής. Το συντομότερο δυνατό μετά τη λήψη μιας τέτοιας ειδοποίησης, ο Ανάδοχος θα υποβάλλει στον Υπεύθυνο Συντονιστή γραπτή πρόταση που θα περιέχει</w:t>
      </w:r>
      <w:r>
        <w:rPr>
          <w:rFonts w:ascii="Symbol" w:eastAsia="Symbol" w:hAnsi="Symbol" w:cs="Symbol"/>
          <w:i w:val="0"/>
          <w:color w:val="000000"/>
          <w:position w:val="-2"/>
          <w:szCs w:val="22"/>
          <w:lang w:val="el-GR"/>
        </w:rPr>
        <w:sym w:font="Symbol" w:char="F03A"/>
      </w:r>
    </w:p>
    <w:p w14:paraId="510465B4" w14:textId="77777777" w:rsidR="00F57924" w:rsidRDefault="007D3ECE" w:rsidP="002D4E2F">
      <w:pPr>
        <w:widowControl w:val="0"/>
        <w:numPr>
          <w:ilvl w:val="0"/>
          <w:numId w:val="75"/>
        </w:numPr>
        <w:tabs>
          <w:tab w:val="left" w:pos="851"/>
        </w:tabs>
        <w:overflowPunct/>
        <w:spacing w:before="0" w:after="240"/>
        <w:ind w:left="851" w:hanging="425"/>
        <w:textAlignment w:val="auto"/>
        <w:rPr>
          <w:i w:val="0"/>
          <w:color w:val="000000"/>
          <w:position w:val="-2"/>
          <w:szCs w:val="22"/>
          <w:lang w:val="el-GR"/>
        </w:rPr>
      </w:pPr>
      <w:r>
        <w:rPr>
          <w:i w:val="0"/>
          <w:color w:val="000000"/>
          <w:position w:val="-2"/>
          <w:szCs w:val="22"/>
          <w:lang w:val="el-GR"/>
        </w:rPr>
        <w:t>περιγραφή των τροποποιήσεων και των σχετικών εργασιών που θα εκτελεστούν ή των μέτρων που θα ληφθούν και το πρόγραμμα εκτέλεσης, και</w:t>
      </w:r>
    </w:p>
    <w:p w14:paraId="30BE87C1" w14:textId="77777777" w:rsidR="00F57924" w:rsidRDefault="007D3ECE" w:rsidP="002D4E2F">
      <w:pPr>
        <w:widowControl w:val="0"/>
        <w:numPr>
          <w:ilvl w:val="0"/>
          <w:numId w:val="75"/>
        </w:numPr>
        <w:tabs>
          <w:tab w:val="left" w:pos="851"/>
        </w:tabs>
        <w:overflowPunct/>
        <w:spacing w:before="0" w:after="240"/>
        <w:ind w:left="851" w:hanging="425"/>
        <w:textAlignment w:val="auto"/>
        <w:rPr>
          <w:i w:val="0"/>
          <w:color w:val="000000"/>
          <w:position w:val="-2"/>
          <w:szCs w:val="22"/>
          <w:lang w:val="el-GR"/>
        </w:rPr>
      </w:pPr>
      <w:r>
        <w:rPr>
          <w:i w:val="0"/>
          <w:color w:val="000000"/>
          <w:position w:val="-2"/>
          <w:szCs w:val="22"/>
          <w:lang w:val="el-GR"/>
        </w:rPr>
        <w:t>οποιεσδήποτε απαραίτητες τροποποιήσεις στο πρόγραμμα εκτέλεσης ή σε οποιεσδήποτε από τις υποχρεώσεις του Αναδόχου δυνάμει της Σύμβασης.</w:t>
      </w:r>
    </w:p>
    <w:p w14:paraId="186AB708" w14:textId="77777777" w:rsidR="00F57924" w:rsidRDefault="007D3ECE" w:rsidP="002D4E2F">
      <w:pPr>
        <w:widowControl w:val="0"/>
        <w:numPr>
          <w:ilvl w:val="0"/>
          <w:numId w:val="7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Μετά την λήψη της πρότασης του Αναδόχου, το αρμόδιο όργανο σύμφωνα με τον Κανονισμό, θα αποφασίσει το συντομότερο δυνατόν την έγκριση ή απόρριψη της τροποποίησης. Εάν εγκριθεί, τότε ο Υπεύθυνος Συντονιστής θα εκδώσει σχετική οδηγία.</w:t>
      </w:r>
    </w:p>
    <w:p w14:paraId="50FC5F0F" w14:textId="77777777" w:rsidR="00F57924" w:rsidRDefault="007D3ECE" w:rsidP="002D4E2F">
      <w:pPr>
        <w:widowControl w:val="0"/>
        <w:numPr>
          <w:ilvl w:val="0"/>
          <w:numId w:val="7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Με την λήψη της σχετικής οδηγίας, ο Ανάδοχος θα προχωρήσει στην εκτέλεση της τροποποίησης και θα δεσμεύεται με τους παρόντες Γενικούς Όρους, ως εάν η τροποποίηση αυτή καθοριζόταν στη Σύμβαση.</w:t>
      </w:r>
    </w:p>
    <w:p w14:paraId="7CD7A247" w14:textId="77777777" w:rsidR="00F57924" w:rsidRPr="00FF421A" w:rsidRDefault="007D3ECE" w:rsidP="002D4E2F">
      <w:pPr>
        <w:widowControl w:val="0"/>
        <w:numPr>
          <w:ilvl w:val="0"/>
          <w:numId w:val="7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Καμία τροποποίηση δεν θα γίνεται αναδρομικά. </w:t>
      </w:r>
    </w:p>
    <w:p w14:paraId="77798A35" w14:textId="77777777" w:rsidR="00F57924" w:rsidRDefault="007D3ECE" w:rsidP="00177D51">
      <w:pPr>
        <w:keepNext/>
        <w:spacing w:before="0" w:after="240"/>
        <w:outlineLvl w:val="1"/>
        <w:rPr>
          <w:b/>
          <w:bCs/>
          <w:iCs/>
          <w:sz w:val="28"/>
          <w:szCs w:val="28"/>
          <w:lang w:val="en-GB"/>
        </w:rPr>
      </w:pPr>
      <w:bookmarkStart w:id="196" w:name="_Toc133922932"/>
      <w:bookmarkStart w:id="197" w:name="_Toc133934040"/>
      <w:r>
        <w:rPr>
          <w:rFonts w:cs="Times New Roman"/>
          <w:b/>
          <w:sz w:val="24"/>
          <w:lang w:val="en-GB"/>
        </w:rPr>
        <w:t xml:space="preserve">Άρθρο </w:t>
      </w:r>
      <w:r>
        <w:rPr>
          <w:rFonts w:cs="Times New Roman"/>
          <w:b/>
          <w:sz w:val="24"/>
          <w:lang w:val="el-GR"/>
        </w:rPr>
        <w:t>20</w:t>
      </w:r>
      <w:r>
        <w:rPr>
          <w:rFonts w:cs="Times New Roman"/>
          <w:b/>
          <w:sz w:val="24"/>
          <w:lang w:val="en-GB"/>
        </w:rPr>
        <w:t xml:space="preserve"> – Αναστολή Εκτέλεσης</w:t>
      </w:r>
      <w:bookmarkEnd w:id="196"/>
      <w:bookmarkEnd w:id="197"/>
    </w:p>
    <w:p w14:paraId="0CB7FC62" w14:textId="77777777" w:rsidR="00F57924" w:rsidRDefault="007D3ECE" w:rsidP="002D4E2F">
      <w:pPr>
        <w:widowControl w:val="0"/>
        <w:numPr>
          <w:ilvl w:val="0"/>
          <w:numId w:val="7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δικαιούται να αναστείλει την παράδοση ή και την εγκατάσταση των προϊόντων ή οποιουδήποτε μέρους αυτών για τέτοιο χρόνο και με τέτοιο τρόπο όπως δύναται να θεωρήσει απαραίτητο.</w:t>
      </w:r>
    </w:p>
    <w:p w14:paraId="0959E916" w14:textId="77777777" w:rsidR="00F57924" w:rsidRDefault="007D3ECE" w:rsidP="002D4E2F">
      <w:pPr>
        <w:widowControl w:val="0"/>
        <w:numPr>
          <w:ilvl w:val="0"/>
          <w:numId w:val="76"/>
        </w:numPr>
        <w:tabs>
          <w:tab w:val="left" w:pos="360"/>
        </w:tabs>
        <w:overflowPunct/>
        <w:spacing w:before="0" w:after="240"/>
        <w:ind w:left="357" w:hanging="357"/>
        <w:textAlignment w:val="auto"/>
        <w:rPr>
          <w:i w:val="0"/>
          <w:color w:val="000000"/>
          <w:position w:val="-2"/>
          <w:szCs w:val="22"/>
          <w:lang w:val="el-GR"/>
        </w:rPr>
      </w:pPr>
      <w:r>
        <w:rPr>
          <w:i w:val="0"/>
          <w:color w:val="000000"/>
          <w:position w:val="-2"/>
          <w:szCs w:val="22"/>
          <w:lang w:val="el-GR"/>
        </w:rPr>
        <w:t>Εάν η περίοδος αναστολής ξεπερνά τις εκατόν είκοσι (120) ημέρες και η αναστολή δεν οφείλεται σε παράλειψη του Αναδόχου, ο Ανάδοχος δύναται, με ειδοποίηση προς τον Υπεύθυνο Συντονιστή, να ζητήσει άδεια για επανέναρξη της παράδοσης ή/και της εγκατάστασης των προϊόντων εντός τριάντα (30) ημερών ή να τερματίσει την Σύμβαση.</w:t>
      </w:r>
    </w:p>
    <w:p w14:paraId="594FAE48" w14:textId="77777777" w:rsidR="00F57924" w:rsidRPr="00986504" w:rsidRDefault="007D3ECE" w:rsidP="002D4E2F">
      <w:pPr>
        <w:widowControl w:val="0"/>
        <w:numPr>
          <w:ilvl w:val="0"/>
          <w:numId w:val="76"/>
        </w:numPr>
        <w:tabs>
          <w:tab w:val="left" w:pos="360"/>
        </w:tabs>
        <w:overflowPunct/>
        <w:autoSpaceDE/>
        <w:spacing w:before="0" w:after="240"/>
        <w:ind w:left="357" w:hanging="357"/>
        <w:textAlignment w:val="auto"/>
        <w:rPr>
          <w:i w:val="0"/>
          <w:sz w:val="24"/>
          <w:szCs w:val="24"/>
          <w:lang w:val="el-GR"/>
        </w:rPr>
      </w:pPr>
      <w:r>
        <w:rPr>
          <w:i w:val="0"/>
          <w:color w:val="000000"/>
          <w:position w:val="-2"/>
          <w:szCs w:val="22"/>
          <w:lang w:val="el-GR"/>
        </w:rPr>
        <w:t xml:space="preserve">Όπου διαπιστωθούν σοβαρά λάθη, παρατυπίες ή απάτη, τόσο στην διαδικασία ανάθεσης όσο στην εκτέλεση της Σύμβασης, </w:t>
      </w:r>
      <w:r w:rsidR="00986504">
        <w:rPr>
          <w:i w:val="0"/>
          <w:color w:val="000000"/>
          <w:position w:val="-2"/>
          <w:szCs w:val="22"/>
          <w:lang w:val="el-GR"/>
        </w:rPr>
        <w:t>το Κέντρο</w:t>
      </w:r>
      <w:r>
        <w:rPr>
          <w:i w:val="0"/>
          <w:color w:val="000000"/>
          <w:position w:val="-2"/>
          <w:szCs w:val="22"/>
          <w:lang w:val="el-GR"/>
        </w:rPr>
        <w:t xml:space="preserve"> αναστέλλει την εκτέλεση της Σύμβασης για να εξετάσει τις εν λόγω διαπιστώσεις. </w:t>
      </w:r>
      <w:r>
        <w:rPr>
          <w:i w:val="0"/>
          <w:szCs w:val="22"/>
          <w:lang w:val="el-GR"/>
        </w:rPr>
        <w:t>Εάν αυτές δεν επιβεβαιωθούν, η εκτέλεση της Σύμβασης επαναρχίζει το συντομότερο δυνατόν.</w:t>
      </w:r>
    </w:p>
    <w:p w14:paraId="60DDF052" w14:textId="77777777" w:rsidR="00F57924" w:rsidRDefault="007D3ECE" w:rsidP="002D4E2F">
      <w:pPr>
        <w:widowControl w:val="0"/>
        <w:numPr>
          <w:ilvl w:val="0"/>
          <w:numId w:val="7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Όπου τέτοια λάθη, παρατυπίες ή απάτη αποδίδονται στον Ανάδοχο, </w:t>
      </w:r>
      <w:r w:rsidR="00986504">
        <w:rPr>
          <w:i w:val="0"/>
          <w:color w:val="000000"/>
          <w:position w:val="-2"/>
          <w:szCs w:val="22"/>
          <w:lang w:val="el-GR"/>
        </w:rPr>
        <w:t>το Κέντρο</w:t>
      </w:r>
      <w:r>
        <w:rPr>
          <w:i w:val="0"/>
          <w:color w:val="000000"/>
          <w:position w:val="-2"/>
          <w:szCs w:val="22"/>
          <w:lang w:val="el-GR"/>
        </w:rPr>
        <w:t xml:space="preserve"> δύναται να αρνηθεί να προβεί σε οποιεσδήποτε πληρωμές κατά την διάρκεια της αναστολής ή δύναται να ανακτήσει ποσά που </w:t>
      </w:r>
      <w:r>
        <w:rPr>
          <w:i w:val="0"/>
          <w:color w:val="000000"/>
          <w:position w:val="-2"/>
          <w:szCs w:val="22"/>
          <w:lang w:val="el-GR"/>
        </w:rPr>
        <w:lastRenderedPageBreak/>
        <w:t>έχουν ήδη καταβληθεί, ανάλογα με την σοβαρότητα των λαθών, παρατυπιών ή απάτης.</w:t>
      </w:r>
    </w:p>
    <w:p w14:paraId="3D5976C5" w14:textId="77777777" w:rsidR="00F57924" w:rsidRDefault="007D3ECE" w:rsidP="00177D51">
      <w:pPr>
        <w:keepNext/>
        <w:tabs>
          <w:tab w:val="left" w:pos="3933"/>
        </w:tabs>
        <w:spacing w:before="0" w:after="240"/>
        <w:outlineLvl w:val="0"/>
        <w:rPr>
          <w:rFonts w:cs="Times New Roman"/>
          <w:b/>
          <w:i w:val="0"/>
          <w:caps/>
          <w:color w:val="000000"/>
          <w:sz w:val="24"/>
          <w:lang w:val="el-GR"/>
        </w:rPr>
      </w:pPr>
      <w:bookmarkStart w:id="198" w:name="_Toc133922933"/>
      <w:bookmarkStart w:id="199" w:name="_Toc133934041"/>
      <w:r>
        <w:rPr>
          <w:rFonts w:cs="Times New Roman"/>
          <w:b/>
          <w:i w:val="0"/>
          <w:caps/>
          <w:color w:val="000000"/>
          <w:sz w:val="24"/>
          <w:lang w:val="el-GR"/>
        </w:rPr>
        <w:t>ΠΛΗΡΩΜΕΣ ΚΑΙ ΑΝΑΚΤΗΣΗ ΧΡΕΟΥΣ</w:t>
      </w:r>
      <w:bookmarkEnd w:id="198"/>
      <w:bookmarkEnd w:id="199"/>
    </w:p>
    <w:p w14:paraId="2C2E3C82" w14:textId="77777777" w:rsidR="00F57924" w:rsidRPr="00986504" w:rsidRDefault="007D3ECE" w:rsidP="00177D51">
      <w:pPr>
        <w:keepNext/>
        <w:spacing w:before="0" w:after="240"/>
        <w:outlineLvl w:val="1"/>
        <w:rPr>
          <w:b/>
          <w:bCs/>
          <w:iCs/>
          <w:sz w:val="28"/>
          <w:szCs w:val="28"/>
          <w:lang w:val="el-GR"/>
        </w:rPr>
      </w:pPr>
      <w:bookmarkStart w:id="200" w:name="_Toc133922934"/>
      <w:bookmarkStart w:id="201" w:name="_Toc133934042"/>
      <w:r>
        <w:rPr>
          <w:rFonts w:cs="Times New Roman"/>
          <w:b/>
          <w:szCs w:val="22"/>
          <w:lang w:val="el-GR"/>
        </w:rPr>
        <w:t>Άρθρο 21 – Συμβατική Αξία</w:t>
      </w:r>
      <w:bookmarkEnd w:id="200"/>
      <w:bookmarkEnd w:id="201"/>
      <w:r>
        <w:rPr>
          <w:rFonts w:cs="Times New Roman"/>
          <w:b/>
          <w:szCs w:val="22"/>
          <w:lang w:val="el-GR"/>
        </w:rPr>
        <w:t xml:space="preserve"> </w:t>
      </w:r>
    </w:p>
    <w:p w14:paraId="04D41202" w14:textId="77777777" w:rsidR="00F57924" w:rsidRDefault="007D3ECE" w:rsidP="002D4E2F">
      <w:pPr>
        <w:widowControl w:val="0"/>
        <w:numPr>
          <w:ilvl w:val="0"/>
          <w:numId w:val="77"/>
        </w:numPr>
        <w:tabs>
          <w:tab w:val="left" w:pos="360"/>
        </w:tabs>
        <w:overflowPunct/>
        <w:spacing w:before="0" w:after="240"/>
        <w:ind w:left="360"/>
        <w:textAlignment w:val="auto"/>
        <w:rPr>
          <w:rFonts w:cs="Times New Roman"/>
          <w:bCs/>
          <w:i w:val="0"/>
          <w:iCs/>
          <w:szCs w:val="22"/>
          <w:lang w:val="el-GR"/>
        </w:rPr>
      </w:pPr>
      <w:r>
        <w:rPr>
          <w:rFonts w:cs="Times New Roman"/>
          <w:bCs/>
          <w:i w:val="0"/>
          <w:iCs/>
          <w:szCs w:val="22"/>
          <w:lang w:val="el-GR"/>
        </w:rPr>
        <w:t>Η Συμβατική Αξία είναι η αναφερόμενη στο άρθρο 3 της Συμφωνίας.</w:t>
      </w:r>
    </w:p>
    <w:p w14:paraId="56C394D7" w14:textId="77777777" w:rsidR="00F57924" w:rsidRDefault="007D3ECE" w:rsidP="002D4E2F">
      <w:pPr>
        <w:widowControl w:val="0"/>
        <w:numPr>
          <w:ilvl w:val="0"/>
          <w:numId w:val="77"/>
        </w:numPr>
        <w:tabs>
          <w:tab w:val="left" w:pos="360"/>
        </w:tabs>
        <w:overflowPunct/>
        <w:spacing w:before="0" w:after="240"/>
        <w:ind w:left="357" w:hanging="357"/>
        <w:textAlignment w:val="auto"/>
        <w:rPr>
          <w:rFonts w:cs="Times New Roman"/>
          <w:bCs/>
          <w:i w:val="0"/>
          <w:iCs/>
          <w:szCs w:val="22"/>
          <w:lang w:val="el-GR"/>
        </w:rPr>
      </w:pPr>
      <w:r>
        <w:rPr>
          <w:rFonts w:cs="Times New Roman"/>
          <w:bCs/>
          <w:i w:val="0"/>
          <w:iCs/>
          <w:szCs w:val="22"/>
          <w:lang w:val="el-GR"/>
        </w:rPr>
        <w:t>Ο Ανάδοχος δεν δικαιούται να απαιτήσει αμοιβή πέρα από την Συμβατική Αξία, ούτε να διεκδικήσει οποιεσδήποτε δαπάνες στις οποίες είναι δυνατό να υποβληθεί ισχυριζόμενος ότι δεν περιλαμβάνονται στη Συμβατική Αξία, οι οποίες αφορούν ενδεικτικά και όχι περιοριστικά:</w:t>
      </w:r>
    </w:p>
    <w:p w14:paraId="2831EC33"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μεταφοράς ή διέλευσης προϊόντων</w:t>
      </w:r>
    </w:p>
    <w:p w14:paraId="1E3F302E"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ασφάλειας</w:t>
      </w:r>
    </w:p>
    <w:p w14:paraId="79280B68"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συσκευασίας</w:t>
      </w:r>
    </w:p>
    <w:p w14:paraId="104A858D"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Κόστος παραγωγής εγγράφων ή σχεδίων ή εκθέσεων εφόσον απαιτούνται από τη Σύμβαση</w:t>
      </w:r>
    </w:p>
    <w:p w14:paraId="15F233F0"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Κόστος παραγωγής τυχόν απαιτούμενων εγχειριδίων χρήσης ή λειτουργίας</w:t>
      </w:r>
    </w:p>
    <w:p w14:paraId="07BF3D22"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επίβλεψης της εκτέλεσης εργασιών μεταφοράς ή παράδοσης ή εγκατάστασης</w:t>
      </w:r>
    </w:p>
    <w:p w14:paraId="4E98E4A4"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συντήρησης ή αποκατάστασης βλαβών κατά την περίοδο εγγύησης, εφόσον προβλέπεται στη Σύμβαση</w:t>
      </w:r>
    </w:p>
    <w:p w14:paraId="5A88569F" w14:textId="77777777" w:rsidR="00F57924"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 xml:space="preserve">Δαπάνες επίδειξης της λειτουργίας των προϊόντων σε υπαλλήλους </w:t>
      </w:r>
      <w:r w:rsidR="00986504">
        <w:rPr>
          <w:rFonts w:cs="Times New Roman"/>
          <w:bCs/>
          <w:i w:val="0"/>
          <w:iCs/>
          <w:szCs w:val="22"/>
          <w:lang w:val="el-GR"/>
        </w:rPr>
        <w:t>του Κέντρου</w:t>
      </w:r>
      <w:r>
        <w:rPr>
          <w:rFonts w:cs="Times New Roman"/>
          <w:bCs/>
          <w:i w:val="0"/>
          <w:iCs/>
          <w:szCs w:val="22"/>
          <w:lang w:val="el-GR"/>
        </w:rPr>
        <w:t>, εφόσον προβλέπεται στη Σύμβαση</w:t>
      </w:r>
    </w:p>
    <w:p w14:paraId="3B6FF2F2" w14:textId="77777777" w:rsidR="00F57924" w:rsidRPr="00FF421A" w:rsidRDefault="007D3ECE" w:rsidP="002D4E2F">
      <w:pPr>
        <w:widowControl w:val="0"/>
        <w:numPr>
          <w:ilvl w:val="1"/>
          <w:numId w:val="77"/>
        </w:numPr>
        <w:overflowPunct/>
        <w:spacing w:before="0" w:after="240"/>
        <w:ind w:left="1299" w:hanging="902"/>
        <w:textAlignment w:val="auto"/>
        <w:rPr>
          <w:rFonts w:cs="Times New Roman"/>
          <w:bCs/>
          <w:i w:val="0"/>
          <w:iCs/>
          <w:szCs w:val="22"/>
          <w:lang w:val="el-GR"/>
        </w:rPr>
      </w:pPr>
      <w:r>
        <w:rPr>
          <w:rFonts w:cs="Times New Roman"/>
          <w:bCs/>
          <w:i w:val="0"/>
          <w:iCs/>
          <w:szCs w:val="22"/>
          <w:lang w:val="el-GR"/>
        </w:rPr>
        <w:t>Δαπάνες για την προμήθεια προϊόντων ή την εκτέλεση εργασιών για τα/τις οποία/οποίες δεν έχει δηλώσει τίμημα στην Οικονομική του Προσφορά.</w:t>
      </w:r>
    </w:p>
    <w:p w14:paraId="50C7F7F1" w14:textId="77777777" w:rsidR="00F57924" w:rsidRDefault="007D3ECE" w:rsidP="00177D51">
      <w:pPr>
        <w:keepNext/>
        <w:spacing w:before="0" w:after="240"/>
        <w:outlineLvl w:val="1"/>
        <w:rPr>
          <w:b/>
          <w:bCs/>
          <w:iCs/>
          <w:sz w:val="28"/>
          <w:szCs w:val="28"/>
          <w:lang w:val="en-GB"/>
        </w:rPr>
      </w:pPr>
      <w:bookmarkStart w:id="202" w:name="_Toc133922935"/>
      <w:bookmarkStart w:id="203" w:name="_Toc133934043"/>
      <w:r>
        <w:rPr>
          <w:rFonts w:cs="Times New Roman"/>
          <w:b/>
          <w:sz w:val="24"/>
          <w:lang w:val="el-GR"/>
        </w:rPr>
        <w:t>Άρθρο 22- Πληρωμές</w:t>
      </w:r>
      <w:bookmarkEnd w:id="202"/>
      <w:bookmarkEnd w:id="203"/>
      <w:r>
        <w:rPr>
          <w:rFonts w:cs="Times New Roman"/>
          <w:b/>
          <w:sz w:val="24"/>
          <w:lang w:val="el-GR"/>
        </w:rPr>
        <w:t xml:space="preserve"> </w:t>
      </w:r>
    </w:p>
    <w:p w14:paraId="227FC413" w14:textId="77777777" w:rsidR="00F57924" w:rsidRDefault="007D3ECE" w:rsidP="002D4E2F">
      <w:pPr>
        <w:widowControl w:val="0"/>
        <w:numPr>
          <w:ilvl w:val="0"/>
          <w:numId w:val="78"/>
        </w:numPr>
        <w:tabs>
          <w:tab w:val="left" w:pos="284"/>
        </w:tabs>
        <w:spacing w:before="0" w:after="240"/>
        <w:ind w:left="284" w:hanging="284"/>
        <w:rPr>
          <w:i w:val="0"/>
          <w:color w:val="000000"/>
          <w:position w:val="-2"/>
          <w:szCs w:val="22"/>
          <w:lang w:val="el-GR"/>
        </w:rPr>
      </w:pPr>
      <w:r>
        <w:rPr>
          <w:i w:val="0"/>
          <w:color w:val="000000"/>
          <w:position w:val="-2"/>
          <w:szCs w:val="22"/>
          <w:lang w:val="el-GR"/>
        </w:rPr>
        <w:t>Με την έναρξη της Σύμβασης, ο Ανάδοχος θα γνωστοποιήσει γραπτώς</w:t>
      </w:r>
      <w:r w:rsidR="00FF421A">
        <w:rPr>
          <w:i w:val="0"/>
          <w:color w:val="000000"/>
          <w:position w:val="-2"/>
          <w:szCs w:val="22"/>
          <w:lang w:val="el-GR"/>
        </w:rPr>
        <w:t xml:space="preserve"> στο Κέντρο</w:t>
      </w:r>
      <w:r>
        <w:rPr>
          <w:i w:val="0"/>
          <w:color w:val="000000"/>
          <w:position w:val="-2"/>
          <w:szCs w:val="22"/>
          <w:lang w:val="el-GR"/>
        </w:rPr>
        <w:t xml:space="preserve"> τον τραπεζικό λογαριασμό στον οποίο επιθυμεί να καταβάλλονται οι πληρωμές της συμβατικής αξίας. </w:t>
      </w:r>
      <w:r w:rsidR="00986504">
        <w:rPr>
          <w:i w:val="0"/>
          <w:color w:val="000000"/>
          <w:position w:val="-2"/>
          <w:szCs w:val="22"/>
          <w:lang w:val="el-GR"/>
        </w:rPr>
        <w:t>Το Κέντρο</w:t>
      </w:r>
      <w:r>
        <w:rPr>
          <w:i w:val="0"/>
          <w:color w:val="000000"/>
          <w:position w:val="-2"/>
          <w:szCs w:val="22"/>
          <w:lang w:val="el-GR"/>
        </w:rPr>
        <w:t xml:space="preserve"> διατηρεί το δικαίωμα να αντιτεθεί στην επιλογή του Αναδόχου αναφορικά με τον τραπεζικό λογαριασμό.</w:t>
      </w:r>
    </w:p>
    <w:p w14:paraId="1A91D97B" w14:textId="77777777" w:rsidR="00F57924" w:rsidRDefault="007D3ECE" w:rsidP="002D4E2F">
      <w:pPr>
        <w:widowControl w:val="0"/>
        <w:numPr>
          <w:ilvl w:val="0"/>
          <w:numId w:val="78"/>
        </w:numPr>
        <w:overflowPunct/>
        <w:spacing w:before="0" w:after="240"/>
        <w:ind w:left="284" w:hanging="426"/>
        <w:textAlignment w:val="auto"/>
        <w:rPr>
          <w:i w:val="0"/>
          <w:color w:val="000000"/>
          <w:position w:val="-2"/>
          <w:szCs w:val="22"/>
          <w:lang w:val="el-GR"/>
        </w:rPr>
      </w:pPr>
      <w:r>
        <w:rPr>
          <w:i w:val="0"/>
          <w:color w:val="000000"/>
          <w:position w:val="-2"/>
          <w:szCs w:val="22"/>
          <w:lang w:val="el-GR"/>
        </w:rPr>
        <w:t xml:space="preserve">Όλες οι πληρωμές που θα καταβάλλει </w:t>
      </w:r>
      <w:r w:rsidR="00986504">
        <w:rPr>
          <w:i w:val="0"/>
          <w:color w:val="000000"/>
          <w:position w:val="-2"/>
          <w:szCs w:val="22"/>
          <w:lang w:val="el-GR"/>
        </w:rPr>
        <w:t>το Κέντρο</w:t>
      </w:r>
      <w:r>
        <w:rPr>
          <w:i w:val="0"/>
          <w:color w:val="000000"/>
          <w:position w:val="-2"/>
          <w:szCs w:val="22"/>
          <w:lang w:val="el-GR"/>
        </w:rPr>
        <w:t xml:space="preserve"> στον ως άνω τραπεζικό λογαριασμό θα έχουν αποδεσμευτική ισχύ.</w:t>
      </w:r>
    </w:p>
    <w:p w14:paraId="68510F95" w14:textId="77777777" w:rsidR="00F57924" w:rsidRDefault="007D3ECE" w:rsidP="002D4E2F">
      <w:pPr>
        <w:widowControl w:val="0"/>
        <w:numPr>
          <w:ilvl w:val="0"/>
          <w:numId w:val="78"/>
        </w:numPr>
        <w:overflowPunct/>
        <w:spacing w:before="0" w:after="240"/>
        <w:ind w:left="284" w:hanging="426"/>
        <w:textAlignment w:val="auto"/>
        <w:rPr>
          <w:i w:val="0"/>
          <w:color w:val="000000"/>
          <w:position w:val="-2"/>
          <w:szCs w:val="22"/>
          <w:lang w:val="el-GR"/>
        </w:rPr>
      </w:pPr>
      <w:r>
        <w:rPr>
          <w:i w:val="0"/>
          <w:color w:val="000000"/>
          <w:position w:val="-2"/>
          <w:szCs w:val="22"/>
          <w:lang w:val="el-GR"/>
        </w:rPr>
        <w:t xml:space="preserve">Η συμβατική αξία θα καταβληθεί στον Ανάδοχο με τον τρόπο που περιγράφεται στο άρθρο 6 της Συμφωνίας. Ο χρόνος μεταξύ του χρονικού σημείου έναρξης του δικαιώματος αμοιβής του </w:t>
      </w:r>
      <w:r w:rsidRPr="00F26209">
        <w:rPr>
          <w:i w:val="0"/>
          <w:color w:val="000000"/>
          <w:position w:val="-2"/>
          <w:szCs w:val="22"/>
          <w:lang w:val="el-GR"/>
        </w:rPr>
        <w:t xml:space="preserve">Αναδόχου, όπως αυτό προσδιορίζεται στο άρθρο 6 της Συμφωνίας και της ημερομηνίας χρέωσης του λογαριασμού </w:t>
      </w:r>
      <w:r w:rsidR="00986504" w:rsidRPr="00F26209">
        <w:rPr>
          <w:i w:val="0"/>
          <w:color w:val="000000"/>
          <w:position w:val="-2"/>
          <w:szCs w:val="22"/>
          <w:lang w:val="el-GR"/>
        </w:rPr>
        <w:t>του Κέντρου</w:t>
      </w:r>
      <w:r w:rsidRPr="00F26209">
        <w:rPr>
          <w:i w:val="0"/>
          <w:color w:val="000000"/>
          <w:position w:val="-2"/>
          <w:szCs w:val="22"/>
          <w:lang w:val="el-GR"/>
        </w:rPr>
        <w:t xml:space="preserve"> δεν θα ξεπερνά το χρονικό διάστημα των </w:t>
      </w:r>
      <w:r w:rsidR="00FF421A" w:rsidRPr="00F26209">
        <w:rPr>
          <w:b/>
          <w:bCs/>
          <w:i w:val="0"/>
          <w:color w:val="000000"/>
          <w:position w:val="-2"/>
          <w:szCs w:val="22"/>
          <w:lang w:val="el-GR"/>
        </w:rPr>
        <w:t>εξήντα</w:t>
      </w:r>
      <w:r w:rsidRPr="00F26209">
        <w:rPr>
          <w:b/>
          <w:bCs/>
          <w:i w:val="0"/>
          <w:color w:val="000000"/>
          <w:position w:val="-2"/>
          <w:szCs w:val="22"/>
          <w:lang w:val="el-GR"/>
        </w:rPr>
        <w:t xml:space="preserve"> (</w:t>
      </w:r>
      <w:r w:rsidR="00FF421A" w:rsidRPr="00F26209">
        <w:rPr>
          <w:b/>
          <w:bCs/>
          <w:i w:val="0"/>
          <w:color w:val="000000"/>
          <w:position w:val="-2"/>
          <w:szCs w:val="22"/>
          <w:lang w:val="el-GR"/>
        </w:rPr>
        <w:t>6</w:t>
      </w:r>
      <w:r w:rsidRPr="00F26209">
        <w:rPr>
          <w:b/>
          <w:bCs/>
          <w:i w:val="0"/>
          <w:color w:val="000000"/>
          <w:position w:val="-2"/>
          <w:szCs w:val="22"/>
          <w:lang w:val="el-GR"/>
        </w:rPr>
        <w:t>0)</w:t>
      </w:r>
      <w:r w:rsidRPr="00F26209">
        <w:rPr>
          <w:i w:val="0"/>
          <w:color w:val="000000"/>
          <w:position w:val="-2"/>
          <w:szCs w:val="22"/>
          <w:lang w:val="el-GR"/>
        </w:rPr>
        <w:t xml:space="preserve"> ημερολογιακών ημερών.</w:t>
      </w:r>
      <w:r>
        <w:rPr>
          <w:i w:val="0"/>
          <w:color w:val="000000"/>
          <w:position w:val="-2"/>
          <w:szCs w:val="22"/>
          <w:lang w:val="el-GR"/>
        </w:rPr>
        <w:t xml:space="preserve"> </w:t>
      </w:r>
    </w:p>
    <w:p w14:paraId="08CFC769" w14:textId="77777777" w:rsidR="00F57924" w:rsidRDefault="007D3ECE" w:rsidP="002D4E2F">
      <w:pPr>
        <w:widowControl w:val="0"/>
        <w:numPr>
          <w:ilvl w:val="0"/>
          <w:numId w:val="78"/>
        </w:numPr>
        <w:overflowPunct/>
        <w:spacing w:before="0" w:after="240"/>
        <w:ind w:left="284" w:hanging="426"/>
        <w:textAlignment w:val="auto"/>
        <w:rPr>
          <w:i w:val="0"/>
          <w:szCs w:val="22"/>
          <w:lang w:val="el-GR"/>
        </w:rPr>
      </w:pPr>
      <w:r>
        <w:rPr>
          <w:i w:val="0"/>
          <w:szCs w:val="22"/>
          <w:lang w:val="el-GR"/>
        </w:rPr>
        <w:t>Το Κέντρο</w:t>
      </w:r>
      <w:r w:rsidR="00F56D45">
        <w:rPr>
          <w:i w:val="0"/>
          <w:szCs w:val="22"/>
          <w:lang w:val="el-GR"/>
        </w:rPr>
        <w:t xml:space="preserve"> δύναται να σταματήσει την αντίστροφη μέτρηση προς την λήξη της προθεσμίας αυτής για οποιοδήποτε μέρος του τιμολογημένου ποσού που τίθεται υπό αμφισβήτηση από τον Υπεύθυνο Συντονιστή ειδοποιώντας τον Ανάδοχο ότι αυτό το μέρος του τιμολογίου δεν είναι αποδεκτό, και </w:t>
      </w:r>
      <w:r>
        <w:rPr>
          <w:i w:val="0"/>
          <w:szCs w:val="22"/>
          <w:lang w:val="el-GR"/>
        </w:rPr>
        <w:t>το Κέντρο</w:t>
      </w:r>
      <w:r w:rsidR="00F56D45">
        <w:rPr>
          <w:i w:val="0"/>
          <w:szCs w:val="22"/>
          <w:lang w:val="el-GR"/>
        </w:rPr>
        <w:t xml:space="preserve"> θεωρεί απαραίτητη τη διεξαγωγή περαιτέρω ελέγχων. Σε τέτοιες περιπτώσεις, </w:t>
      </w:r>
      <w:r>
        <w:rPr>
          <w:i w:val="0"/>
          <w:szCs w:val="22"/>
          <w:lang w:val="el-GR"/>
        </w:rPr>
        <w:t>το Κέντρο</w:t>
      </w:r>
      <w:r w:rsidR="00F56D45">
        <w:rPr>
          <w:i w:val="0"/>
          <w:szCs w:val="22"/>
          <w:lang w:val="el-GR"/>
        </w:rPr>
        <w:t xml:space="preserve"> δεν πρέπει να κατακρατεί άνευ εύλογης αιτίας οποιοδήποτε μη αμφισβητούμενο μέρος του τιμολογημένου ποσού αλλά δύναται να ζητήσει διευκρινήσεις, τροποποιήσεις ή πρόσθετες πληροφορίες, οι οποίες πρέπει να δοθούν </w:t>
      </w:r>
      <w:r w:rsidR="00F56D45">
        <w:rPr>
          <w:i w:val="0"/>
          <w:szCs w:val="22"/>
          <w:lang w:val="el-GR"/>
        </w:rPr>
        <w:lastRenderedPageBreak/>
        <w:t xml:space="preserve">εντός τριάντα (30) ημερών από το σχετικό αίτημα. Η αντίστροφη μέτρηση προς τη λήξη της προθεσμίας της ανωτέρω παραγράφου 3 θα συνεχίσει από την ημερομηνία κατά την οποία </w:t>
      </w:r>
      <w:r>
        <w:rPr>
          <w:i w:val="0"/>
          <w:szCs w:val="22"/>
          <w:lang w:val="el-GR"/>
        </w:rPr>
        <w:t>το Κέντρο</w:t>
      </w:r>
      <w:r w:rsidR="00F56D45">
        <w:rPr>
          <w:i w:val="0"/>
          <w:szCs w:val="22"/>
          <w:lang w:val="el-GR"/>
        </w:rPr>
        <w:t xml:space="preserve"> θα λάβει ορθά διατυπωμένο τιμολόγιο.</w:t>
      </w:r>
    </w:p>
    <w:p w14:paraId="2621B96C" w14:textId="77777777" w:rsidR="00F57924" w:rsidRDefault="007D3ECE" w:rsidP="002D4E2F">
      <w:pPr>
        <w:widowControl w:val="0"/>
        <w:numPr>
          <w:ilvl w:val="0"/>
          <w:numId w:val="78"/>
        </w:numPr>
        <w:overflowPunct/>
        <w:spacing w:before="0" w:after="240"/>
        <w:ind w:left="284" w:hanging="426"/>
        <w:textAlignment w:val="auto"/>
        <w:rPr>
          <w:i w:val="0"/>
          <w:szCs w:val="22"/>
          <w:lang w:val="el-GR"/>
        </w:rPr>
      </w:pPr>
      <w:r>
        <w:rPr>
          <w:i w:val="0"/>
          <w:szCs w:val="22"/>
          <w:lang w:val="el-GR"/>
        </w:rPr>
        <w:t xml:space="preserve">Η πληρωμή του τελικού υπολοίπου υπόκειται στην εκτέλεση από τον Ανάδοχο όλων των υποχρεώσεών του όπως αυτές απορρέουν από τη Σύμβαση, την παράδοση όλων των προβλεπόμενων στη Σύμβαση προϊόντων και την έγκριση από </w:t>
      </w:r>
      <w:r w:rsidR="00986504">
        <w:rPr>
          <w:i w:val="0"/>
          <w:szCs w:val="22"/>
          <w:lang w:val="el-GR"/>
        </w:rPr>
        <w:t>το Κέντρο</w:t>
      </w:r>
      <w:r>
        <w:rPr>
          <w:i w:val="0"/>
          <w:szCs w:val="22"/>
          <w:lang w:val="el-GR"/>
        </w:rPr>
        <w:t xml:space="preserve"> του τελικού σταδίου του Αντικειμένου της Σύμβασης ή της τελικής ποσότητας προϊόντων.</w:t>
      </w:r>
    </w:p>
    <w:p w14:paraId="76D33980" w14:textId="77777777" w:rsidR="00F57924" w:rsidRPr="00986504" w:rsidRDefault="007D3ECE" w:rsidP="002D4E2F">
      <w:pPr>
        <w:widowControl w:val="0"/>
        <w:numPr>
          <w:ilvl w:val="0"/>
          <w:numId w:val="78"/>
        </w:numPr>
        <w:overflowPunct/>
        <w:spacing w:before="0" w:after="240"/>
        <w:ind w:left="284" w:hanging="426"/>
        <w:textAlignment w:val="auto"/>
        <w:rPr>
          <w:i w:val="0"/>
          <w:sz w:val="24"/>
          <w:szCs w:val="24"/>
          <w:lang w:val="el-GR"/>
        </w:rPr>
      </w:pPr>
      <w:r>
        <w:rPr>
          <w:i w:val="0"/>
          <w:szCs w:val="22"/>
          <w:lang w:val="el-GR"/>
        </w:rPr>
        <w:t xml:space="preserve">Εάν οποιοδήποτε από τα ακόλουθα γεγονότα λαμβάνει χώρα και συνεχίζεται, </w:t>
      </w:r>
      <w:r w:rsidR="00986504">
        <w:rPr>
          <w:i w:val="0"/>
          <w:szCs w:val="22"/>
          <w:lang w:val="el-GR"/>
        </w:rPr>
        <w:t>το Κέντρο</w:t>
      </w:r>
      <w:r>
        <w:rPr>
          <w:i w:val="0"/>
          <w:szCs w:val="22"/>
          <w:lang w:val="el-GR"/>
        </w:rPr>
        <w:t xml:space="preserve"> δύναται, με γραπτή ειδοποίησή της προς τον Ανάδοχο, να αναστείλει εξ’ ολοκλήρου ή εν μέρει, τις πληρωμές που οφείλονται στον Ανάδοχο βάσει της Σύμβασης</w:t>
      </w:r>
      <w:r>
        <w:rPr>
          <w:rFonts w:ascii="Symbol" w:eastAsia="Symbol" w:hAnsi="Symbol" w:cs="Symbol"/>
          <w:i w:val="0"/>
          <w:szCs w:val="22"/>
          <w:lang w:val="en-GB"/>
        </w:rPr>
        <w:sym w:font="Symbol" w:char="F03A"/>
      </w:r>
    </w:p>
    <w:p w14:paraId="2051D877" w14:textId="77777777" w:rsidR="00F57924" w:rsidRDefault="007D3ECE" w:rsidP="002D4E2F">
      <w:pPr>
        <w:widowControl w:val="0"/>
        <w:numPr>
          <w:ilvl w:val="0"/>
          <w:numId w:val="75"/>
        </w:numPr>
        <w:overflowPunct/>
        <w:spacing w:before="0" w:after="240"/>
        <w:ind w:left="1299" w:hanging="902"/>
        <w:textAlignment w:val="auto"/>
        <w:rPr>
          <w:i w:val="0"/>
          <w:color w:val="000000"/>
          <w:position w:val="-2"/>
          <w:szCs w:val="22"/>
          <w:lang w:val="el-GR"/>
        </w:rPr>
      </w:pPr>
      <w:r>
        <w:rPr>
          <w:i w:val="0"/>
          <w:color w:val="000000"/>
          <w:position w:val="-2"/>
          <w:szCs w:val="22"/>
          <w:lang w:val="el-GR"/>
        </w:rPr>
        <w:t>ο Ανάδοχος αθετεί την εκτέλεση της Σύμβασης,</w:t>
      </w:r>
    </w:p>
    <w:p w14:paraId="7EEA1588" w14:textId="77777777" w:rsidR="00F57924" w:rsidRPr="00FF421A" w:rsidRDefault="007D3ECE" w:rsidP="002D4E2F">
      <w:pPr>
        <w:widowControl w:val="0"/>
        <w:numPr>
          <w:ilvl w:val="0"/>
          <w:numId w:val="75"/>
        </w:numPr>
        <w:overflowPunct/>
        <w:spacing w:before="0" w:after="240"/>
        <w:ind w:left="737" w:hanging="340"/>
        <w:textAlignment w:val="auto"/>
        <w:rPr>
          <w:i w:val="0"/>
          <w:color w:val="000000"/>
          <w:position w:val="-2"/>
          <w:szCs w:val="22"/>
          <w:lang w:val="el-GR"/>
        </w:rPr>
      </w:pPr>
      <w:r>
        <w:rPr>
          <w:i w:val="0"/>
          <w:color w:val="000000"/>
          <w:position w:val="-2"/>
          <w:szCs w:val="22"/>
          <w:lang w:val="el-GR"/>
        </w:rPr>
        <w:t xml:space="preserve">οποιαδήποτε άλλη προϋπόθεση για την οποία ο Ανάδοχος φέρει ευθύνη δυνάμει της Σύμβασης και η οποία, κατά την γνώμη </w:t>
      </w:r>
      <w:r w:rsidR="00986504">
        <w:rPr>
          <w:i w:val="0"/>
          <w:color w:val="000000"/>
          <w:position w:val="-2"/>
          <w:szCs w:val="22"/>
          <w:lang w:val="el-GR"/>
        </w:rPr>
        <w:t>του Κέντρου</w:t>
      </w:r>
      <w:r>
        <w:rPr>
          <w:i w:val="0"/>
          <w:color w:val="000000"/>
          <w:position w:val="-2"/>
          <w:szCs w:val="22"/>
          <w:lang w:val="el-GR"/>
        </w:rPr>
        <w:t>, παρεμβαίνει ή απειλεί να παρέμβει στην επιτυχή ολοκλήρωση της Σύμβασης.</w:t>
      </w:r>
    </w:p>
    <w:p w14:paraId="75490D78" w14:textId="77777777" w:rsidR="00F57924" w:rsidRPr="00F26209" w:rsidRDefault="007D3ECE" w:rsidP="00177D51">
      <w:pPr>
        <w:keepNext/>
        <w:spacing w:before="0" w:after="240"/>
        <w:outlineLvl w:val="1"/>
        <w:rPr>
          <w:rFonts w:cs="Times New Roman"/>
          <w:b/>
          <w:sz w:val="24"/>
          <w:lang w:val="el-GR"/>
        </w:rPr>
      </w:pPr>
      <w:bookmarkStart w:id="204" w:name="_Toc133922936"/>
      <w:bookmarkStart w:id="205" w:name="_Toc133934044"/>
      <w:r w:rsidRPr="00F26209">
        <w:rPr>
          <w:rFonts w:cs="Times New Roman"/>
          <w:b/>
          <w:sz w:val="24"/>
          <w:lang w:val="el-GR"/>
        </w:rPr>
        <w:t>Άρθρο 23 – Ανάκτηση χρεών από τον Ανάδοχο</w:t>
      </w:r>
      <w:bookmarkEnd w:id="204"/>
      <w:bookmarkEnd w:id="205"/>
    </w:p>
    <w:p w14:paraId="0E96B998" w14:textId="77777777" w:rsidR="00F57924" w:rsidRPr="00F26209" w:rsidRDefault="007D3ECE" w:rsidP="002D4E2F">
      <w:pPr>
        <w:widowControl w:val="0"/>
        <w:numPr>
          <w:ilvl w:val="1"/>
          <w:numId w:val="75"/>
        </w:numPr>
        <w:tabs>
          <w:tab w:val="left" w:pos="360"/>
        </w:tabs>
        <w:overflowPunct/>
        <w:spacing w:before="0" w:after="240"/>
        <w:ind w:left="360"/>
        <w:textAlignment w:val="auto"/>
        <w:rPr>
          <w:i w:val="0"/>
          <w:color w:val="000000"/>
          <w:position w:val="-2"/>
          <w:szCs w:val="22"/>
          <w:lang w:val="el-GR"/>
        </w:rPr>
      </w:pPr>
      <w:r w:rsidRPr="00F26209">
        <w:rPr>
          <w:i w:val="0"/>
          <w:color w:val="000000"/>
          <w:position w:val="-2"/>
          <w:szCs w:val="22"/>
          <w:lang w:val="el-GR"/>
        </w:rPr>
        <w:t xml:space="preserve">Οποιοδήποτε ποσό το οποίο </w:t>
      </w:r>
      <w:r w:rsidR="00986504" w:rsidRPr="00F26209">
        <w:rPr>
          <w:i w:val="0"/>
          <w:color w:val="000000"/>
          <w:position w:val="-2"/>
          <w:szCs w:val="22"/>
          <w:lang w:val="el-GR"/>
        </w:rPr>
        <w:t>το Κέντρο</w:t>
      </w:r>
      <w:r w:rsidRPr="00F26209">
        <w:rPr>
          <w:i w:val="0"/>
          <w:color w:val="000000"/>
          <w:position w:val="-2"/>
          <w:szCs w:val="22"/>
          <w:lang w:val="el-GR"/>
        </w:rPr>
        <w:t xml:space="preserve"> έχει καταβάλει και υπερβαίνει τα δικαιώματα του Αναδόχου δυνάμει της Σύμβασης, θα εξοφλείται από το Ανάδοχο προς </w:t>
      </w:r>
      <w:r w:rsidR="00986504" w:rsidRPr="00F26209">
        <w:rPr>
          <w:i w:val="0"/>
          <w:color w:val="000000"/>
          <w:position w:val="-2"/>
          <w:szCs w:val="22"/>
          <w:lang w:val="el-GR"/>
        </w:rPr>
        <w:t>το Κέντρο</w:t>
      </w:r>
      <w:r w:rsidRPr="00F26209">
        <w:rPr>
          <w:i w:val="0"/>
          <w:color w:val="000000"/>
          <w:position w:val="-2"/>
          <w:szCs w:val="22"/>
          <w:lang w:val="el-GR"/>
        </w:rPr>
        <w:t xml:space="preserve"> εντός </w:t>
      </w:r>
      <w:r w:rsidR="00FF421A" w:rsidRPr="00F26209">
        <w:rPr>
          <w:b/>
          <w:bCs/>
          <w:i w:val="0"/>
          <w:color w:val="000000"/>
          <w:position w:val="-2"/>
          <w:szCs w:val="22"/>
          <w:lang w:val="el-GR"/>
        </w:rPr>
        <w:t>εξήντα (60)</w:t>
      </w:r>
      <w:r w:rsidRPr="00F26209">
        <w:rPr>
          <w:i w:val="0"/>
          <w:color w:val="000000"/>
          <w:position w:val="-2"/>
          <w:szCs w:val="22"/>
          <w:lang w:val="el-GR"/>
        </w:rPr>
        <w:t xml:space="preserve"> ημερών μετά την λήψη από τον Ανάδοχο του αιτήματος για εξόφληση.</w:t>
      </w:r>
    </w:p>
    <w:p w14:paraId="475ABF94" w14:textId="77777777" w:rsidR="00F57924" w:rsidRDefault="007D3ECE" w:rsidP="002D4E2F">
      <w:pPr>
        <w:widowControl w:val="0"/>
        <w:numPr>
          <w:ilvl w:val="1"/>
          <w:numId w:val="75"/>
        </w:numPr>
        <w:tabs>
          <w:tab w:val="left" w:pos="360"/>
        </w:tabs>
        <w:overflowPunct/>
        <w:spacing w:before="0" w:after="240"/>
        <w:ind w:left="360"/>
        <w:textAlignment w:val="auto"/>
        <w:rPr>
          <w:i w:val="0"/>
          <w:color w:val="000000"/>
          <w:position w:val="-2"/>
          <w:szCs w:val="22"/>
          <w:lang w:val="el-GR"/>
        </w:rPr>
      </w:pPr>
      <w:r w:rsidRPr="00F26209">
        <w:rPr>
          <w:i w:val="0"/>
          <w:color w:val="000000"/>
          <w:position w:val="-2"/>
          <w:szCs w:val="22"/>
          <w:lang w:val="el-GR"/>
        </w:rPr>
        <w:t>Σε περίπτωση που ο Ανάδοχος παραλείψει να εξοφλήσει το αρχικό ποσό, εντός τριάντα  (30) ημερών από</w:t>
      </w:r>
      <w:r>
        <w:rPr>
          <w:i w:val="0"/>
          <w:color w:val="000000"/>
          <w:position w:val="-2"/>
          <w:szCs w:val="22"/>
          <w:lang w:val="el-GR"/>
        </w:rPr>
        <w:t xml:space="preserve"> τη λήξη της προθεσμίας της παραγράφου 1, </w:t>
      </w:r>
      <w:r w:rsidR="00986504">
        <w:rPr>
          <w:i w:val="0"/>
          <w:color w:val="000000"/>
          <w:position w:val="-2"/>
          <w:szCs w:val="22"/>
          <w:lang w:val="el-GR"/>
        </w:rPr>
        <w:t>το Κέντρο</w:t>
      </w:r>
      <w:r>
        <w:rPr>
          <w:i w:val="0"/>
          <w:color w:val="000000"/>
          <w:position w:val="-2"/>
          <w:szCs w:val="22"/>
          <w:lang w:val="el-GR"/>
        </w:rPr>
        <w:t xml:space="preserve"> δύναται να προβεί σε κατάσχεση ανάλογου μέρους της Εγγύησης Πιστής Εκτέλεσης.</w:t>
      </w:r>
    </w:p>
    <w:p w14:paraId="7F7475EA" w14:textId="77777777" w:rsidR="00F57924" w:rsidRDefault="007D3ECE" w:rsidP="002D4E2F">
      <w:pPr>
        <w:widowControl w:val="0"/>
        <w:numPr>
          <w:ilvl w:val="0"/>
          <w:numId w:val="7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Ποσά που πρέπει να εξοφληθούν προς </w:t>
      </w:r>
      <w:r w:rsidR="00986504">
        <w:rPr>
          <w:i w:val="0"/>
          <w:color w:val="000000"/>
          <w:position w:val="-2"/>
          <w:szCs w:val="22"/>
          <w:lang w:val="el-GR"/>
        </w:rPr>
        <w:t>το Κέντρο</w:t>
      </w:r>
      <w:r>
        <w:rPr>
          <w:i w:val="0"/>
          <w:color w:val="000000"/>
          <w:position w:val="-2"/>
          <w:szCs w:val="22"/>
          <w:lang w:val="el-GR"/>
        </w:rPr>
        <w:t xml:space="preserve"> δύνανται να συμψηφιστούν έναντι οποιωνδήποτε ποσών οφείλονται στον Ανάδοχο. Αυτό δεν θα επηρεάσει το δικαίωμα του Αναδόχου και </w:t>
      </w:r>
      <w:r w:rsidR="00986504">
        <w:rPr>
          <w:i w:val="0"/>
          <w:color w:val="000000"/>
          <w:position w:val="-2"/>
          <w:szCs w:val="22"/>
          <w:lang w:val="el-GR"/>
        </w:rPr>
        <w:t>του Κέντρου</w:t>
      </w:r>
      <w:r>
        <w:rPr>
          <w:i w:val="0"/>
          <w:color w:val="000000"/>
          <w:position w:val="-2"/>
          <w:szCs w:val="22"/>
          <w:lang w:val="el-GR"/>
        </w:rPr>
        <w:t xml:space="preserve"> να συμφωνήσουν για εξόφληση με δόσεις.</w:t>
      </w:r>
    </w:p>
    <w:p w14:paraId="31DC9A74" w14:textId="77777777" w:rsidR="00F57924" w:rsidRDefault="007D3ECE" w:rsidP="002D4E2F">
      <w:pPr>
        <w:widowControl w:val="0"/>
        <w:numPr>
          <w:ilvl w:val="0"/>
          <w:numId w:val="79"/>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Οι τραπεζικές χρεώσεις που προκύπτουν από την εξόφληση οφειλόμενων ποσών προς </w:t>
      </w:r>
      <w:r w:rsidR="00986504">
        <w:rPr>
          <w:i w:val="0"/>
          <w:color w:val="000000"/>
          <w:position w:val="-2"/>
          <w:szCs w:val="22"/>
          <w:lang w:val="el-GR"/>
        </w:rPr>
        <w:t>το Κέντρο</w:t>
      </w:r>
      <w:r>
        <w:rPr>
          <w:i w:val="0"/>
          <w:color w:val="000000"/>
          <w:position w:val="-2"/>
          <w:szCs w:val="22"/>
          <w:lang w:val="el-GR"/>
        </w:rPr>
        <w:t xml:space="preserve"> θα βαρύνουν εξ’ ολοκλήρου τον Ανάδοχο.</w:t>
      </w:r>
    </w:p>
    <w:p w14:paraId="771E2523" w14:textId="77777777" w:rsidR="00F57924" w:rsidRDefault="007D3ECE" w:rsidP="00177D51">
      <w:pPr>
        <w:keepNext/>
        <w:tabs>
          <w:tab w:val="left" w:pos="3933"/>
        </w:tabs>
        <w:spacing w:before="0" w:after="240"/>
        <w:outlineLvl w:val="0"/>
        <w:rPr>
          <w:rFonts w:cs="Times New Roman"/>
          <w:b/>
          <w:i w:val="0"/>
          <w:caps/>
          <w:color w:val="000000"/>
          <w:sz w:val="24"/>
          <w:lang w:val="el-GR"/>
        </w:rPr>
      </w:pPr>
      <w:bookmarkStart w:id="206" w:name="_Toc133922937"/>
      <w:bookmarkStart w:id="207" w:name="_Toc133934045"/>
      <w:r>
        <w:rPr>
          <w:rFonts w:cs="Times New Roman"/>
          <w:b/>
          <w:i w:val="0"/>
          <w:caps/>
          <w:color w:val="000000"/>
          <w:sz w:val="24"/>
          <w:lang w:val="el-GR"/>
        </w:rPr>
        <w:t>ΑΘΕΤΗΣΗ ΣΥΜΒΑΤΙΚΩΝ ΟΡΩΝ – ΤΕΡΜΑΤΙΣΜΟΣ ΣΥΜΒΑΣΗΣ</w:t>
      </w:r>
      <w:bookmarkEnd w:id="206"/>
      <w:bookmarkEnd w:id="207"/>
    </w:p>
    <w:p w14:paraId="5A83971D" w14:textId="77777777" w:rsidR="00F57924" w:rsidRDefault="007D3ECE" w:rsidP="00177D51">
      <w:pPr>
        <w:keepNext/>
        <w:spacing w:before="0" w:after="240"/>
        <w:outlineLvl w:val="1"/>
        <w:rPr>
          <w:rFonts w:cs="Times New Roman"/>
          <w:b/>
          <w:sz w:val="24"/>
          <w:lang w:val="el-GR"/>
        </w:rPr>
      </w:pPr>
      <w:bookmarkStart w:id="208" w:name="_Toc133922938"/>
      <w:bookmarkStart w:id="209" w:name="_Toc133934046"/>
      <w:r>
        <w:rPr>
          <w:rFonts w:cs="Times New Roman"/>
          <w:b/>
          <w:sz w:val="24"/>
          <w:lang w:val="el-GR"/>
        </w:rPr>
        <w:t>Άρθρο 24 – Αθέτηση συμβατικών όρων</w:t>
      </w:r>
      <w:bookmarkEnd w:id="208"/>
      <w:bookmarkEnd w:id="209"/>
    </w:p>
    <w:p w14:paraId="054926DB" w14:textId="77777777" w:rsidR="00F57924" w:rsidRDefault="007D3ECE" w:rsidP="002D4E2F">
      <w:pPr>
        <w:widowControl w:val="0"/>
        <w:numPr>
          <w:ilvl w:val="0"/>
          <w:numId w:val="8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Υπάρχει αθέτηση συμβατικών όρων από τους συμβαλλομένους όταν κάποιος από αυτούς αποτύχει να εκπληρώσει τις συμβατικές του υποχρεώσεις.</w:t>
      </w:r>
    </w:p>
    <w:p w14:paraId="62644193" w14:textId="77777777" w:rsidR="00F57924" w:rsidRDefault="007D3ECE" w:rsidP="002D4E2F">
      <w:pPr>
        <w:widowControl w:val="0"/>
        <w:numPr>
          <w:ilvl w:val="0"/>
          <w:numId w:val="80"/>
        </w:numPr>
        <w:tabs>
          <w:tab w:val="left" w:pos="360"/>
        </w:tabs>
        <w:overflowPunct/>
        <w:spacing w:before="0" w:after="240"/>
        <w:ind w:left="360"/>
        <w:textAlignment w:val="auto"/>
        <w:rPr>
          <w:i w:val="0"/>
          <w:color w:val="000000"/>
          <w:position w:val="-2"/>
          <w:sz w:val="24"/>
          <w:lang w:val="el-GR"/>
        </w:rPr>
      </w:pPr>
      <w:r>
        <w:rPr>
          <w:i w:val="0"/>
          <w:color w:val="000000"/>
          <w:position w:val="-2"/>
          <w:szCs w:val="22"/>
          <w:lang w:val="el-GR"/>
        </w:rPr>
        <w:t>Όταν υπάρχει αθέτηση συμβατικών όρων, το μέρος που ζημιώθηκε δικαιούται να προσφύγει στα ακόλουθα μέτρα αποκατάστασης</w:t>
      </w:r>
      <w:r>
        <w:rPr>
          <w:rFonts w:ascii="Symbol" w:eastAsia="Symbol" w:hAnsi="Symbol" w:cs="Symbol"/>
          <w:i w:val="0"/>
          <w:color w:val="000000"/>
          <w:position w:val="-2"/>
          <w:szCs w:val="22"/>
          <w:lang w:val="el-GR"/>
        </w:rPr>
        <w:sym w:font="Symbol" w:char="F03A"/>
      </w:r>
    </w:p>
    <w:p w14:paraId="3B349013"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αποζημίωση, ή/και</w:t>
      </w:r>
    </w:p>
    <w:p w14:paraId="6A88036A"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τερματισμό της Σύμβασης, για τους λόγους που καθορίζονται στα άρθρα 26 και 27 του παρόντος Παραρτήματος.</w:t>
      </w:r>
    </w:p>
    <w:p w14:paraId="7EF7E387" w14:textId="77777777" w:rsidR="00F57924" w:rsidRDefault="007D3ECE" w:rsidP="002D4E2F">
      <w:pPr>
        <w:widowControl w:val="0"/>
        <w:numPr>
          <w:ilvl w:val="0"/>
          <w:numId w:val="80"/>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κάθε περίπτωση όπου </w:t>
      </w:r>
      <w:r w:rsidR="00986504">
        <w:rPr>
          <w:i w:val="0"/>
          <w:color w:val="000000"/>
          <w:position w:val="-2"/>
          <w:szCs w:val="22"/>
          <w:lang w:val="el-GR"/>
        </w:rPr>
        <w:t>το Κέντρο</w:t>
      </w:r>
      <w:r>
        <w:rPr>
          <w:i w:val="0"/>
          <w:color w:val="000000"/>
          <w:position w:val="-2"/>
          <w:szCs w:val="22"/>
          <w:lang w:val="el-GR"/>
        </w:rPr>
        <w:t xml:space="preserve"> δικαιούται αποζημιώσεις, μπορεί να τις αφαιρέσει από οποιαδήποτε </w:t>
      </w:r>
      <w:r>
        <w:rPr>
          <w:i w:val="0"/>
          <w:color w:val="000000"/>
          <w:position w:val="-2"/>
          <w:szCs w:val="22"/>
          <w:lang w:val="el-GR"/>
        </w:rPr>
        <w:lastRenderedPageBreak/>
        <w:t xml:space="preserve">οφειλόμενα προς τον Ανάδοχο ποσά ή να διευθετηθούν μέσω της Εγγύησης Πιστής Εκτέλεσης. </w:t>
      </w:r>
    </w:p>
    <w:p w14:paraId="06E0B313" w14:textId="77777777" w:rsidR="00F57924" w:rsidRDefault="007D3ECE" w:rsidP="00177D51">
      <w:pPr>
        <w:keepNext/>
        <w:spacing w:before="0" w:after="240"/>
        <w:outlineLvl w:val="1"/>
        <w:rPr>
          <w:rFonts w:cs="Times New Roman"/>
          <w:b/>
          <w:sz w:val="24"/>
          <w:lang w:val="el-GR"/>
        </w:rPr>
      </w:pPr>
      <w:bookmarkStart w:id="210" w:name="_Toc133922939"/>
      <w:bookmarkStart w:id="211" w:name="_Toc133934047"/>
      <w:r>
        <w:rPr>
          <w:rFonts w:cs="Times New Roman"/>
          <w:b/>
          <w:sz w:val="24"/>
          <w:lang w:val="el-GR"/>
        </w:rPr>
        <w:t>Άρθρο 25 – Διοικητικές και οικονομικές κυρώσεις στον Ανάδοχο</w:t>
      </w:r>
      <w:bookmarkEnd w:id="210"/>
      <w:bookmarkEnd w:id="211"/>
    </w:p>
    <w:p w14:paraId="75428B48" w14:textId="77777777" w:rsidR="00F57924" w:rsidRDefault="007D3ECE" w:rsidP="002D4E2F">
      <w:pPr>
        <w:widowControl w:val="0"/>
        <w:numPr>
          <w:ilvl w:val="0"/>
          <w:numId w:val="81"/>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Σε περίπτωση εφαρμογής του άρθρου 26 περί τερματισμού της Σύμβασης, πέρα από τα προβλεπόμενα στο ίδιο άρθρο, ενδεχομένως ο Ανάδοχος να στερηθεί το δικαίωμα συμμετοχής σε μελλοντικούς διαγωνισμούς</w:t>
      </w:r>
      <w:r w:rsidR="00FF421A">
        <w:rPr>
          <w:i w:val="0"/>
          <w:color w:val="000000"/>
          <w:position w:val="-2"/>
          <w:szCs w:val="22"/>
          <w:lang w:val="el-GR"/>
        </w:rPr>
        <w:t xml:space="preserve"> του Κέντρου.</w:t>
      </w:r>
      <w:r>
        <w:rPr>
          <w:i w:val="0"/>
          <w:color w:val="000000"/>
          <w:position w:val="-2"/>
          <w:szCs w:val="22"/>
          <w:lang w:val="el-GR"/>
        </w:rPr>
        <w:t xml:space="preserve"> </w:t>
      </w:r>
    </w:p>
    <w:p w14:paraId="14E64FE1" w14:textId="77777777" w:rsidR="00F57924" w:rsidRDefault="007D3ECE" w:rsidP="002D4E2F">
      <w:pPr>
        <w:widowControl w:val="0"/>
        <w:numPr>
          <w:ilvl w:val="0"/>
          <w:numId w:val="81"/>
        </w:numPr>
        <w:tabs>
          <w:tab w:val="left" w:pos="360"/>
        </w:tabs>
        <w:overflowPunct/>
        <w:autoSpaceDE/>
        <w:spacing w:before="0" w:after="240"/>
        <w:ind w:left="360"/>
        <w:textAlignment w:val="auto"/>
        <w:rPr>
          <w:i w:val="0"/>
          <w:color w:val="000000"/>
          <w:position w:val="-2"/>
          <w:szCs w:val="22"/>
          <w:lang w:val="el-GR"/>
        </w:rPr>
      </w:pPr>
      <w:r>
        <w:rPr>
          <w:i w:val="0"/>
          <w:color w:val="000000"/>
          <w:position w:val="-2"/>
          <w:szCs w:val="22"/>
          <w:lang w:val="el-GR"/>
        </w:rPr>
        <w:t xml:space="preserve">Επιπρόσθετα, σε τέτοια περίπτωση, </w:t>
      </w:r>
      <w:r w:rsidR="00986504">
        <w:rPr>
          <w:i w:val="0"/>
          <w:color w:val="000000"/>
          <w:position w:val="-2"/>
          <w:szCs w:val="22"/>
          <w:lang w:val="el-GR"/>
        </w:rPr>
        <w:t>το Κέντρο</w:t>
      </w:r>
      <w:r>
        <w:rPr>
          <w:i w:val="0"/>
          <w:color w:val="000000"/>
          <w:position w:val="-2"/>
          <w:szCs w:val="22"/>
          <w:lang w:val="el-GR"/>
        </w:rPr>
        <w:t xml:space="preserve"> προβαίνει αμέσως στην κατάσχεση της Εγγύησης Πιστής Εκτέλεσης. Σε περίπτωση που η ζημιά που υπέστη </w:t>
      </w:r>
      <w:r w:rsidR="00986504">
        <w:rPr>
          <w:i w:val="0"/>
          <w:color w:val="000000"/>
          <w:position w:val="-2"/>
          <w:szCs w:val="22"/>
          <w:lang w:val="el-GR"/>
        </w:rPr>
        <w:t>το Κέντρο</w:t>
      </w:r>
      <w:r>
        <w:rPr>
          <w:i w:val="0"/>
          <w:color w:val="000000"/>
          <w:position w:val="-2"/>
          <w:szCs w:val="22"/>
          <w:lang w:val="el-GR"/>
        </w:rPr>
        <w:t xml:space="preserve"> υπερβαίνει το ποσό της προαναφερόμενης εγγύησης, τότε </w:t>
      </w:r>
      <w:r w:rsidR="00986504">
        <w:rPr>
          <w:i w:val="0"/>
          <w:color w:val="000000"/>
          <w:position w:val="-2"/>
          <w:szCs w:val="22"/>
          <w:lang w:val="el-GR"/>
        </w:rPr>
        <w:t>το Κέντρο</w:t>
      </w:r>
      <w:r>
        <w:rPr>
          <w:i w:val="0"/>
          <w:color w:val="000000"/>
          <w:position w:val="-2"/>
          <w:szCs w:val="22"/>
          <w:lang w:val="el-GR"/>
        </w:rPr>
        <w:t xml:space="preserve"> διατηρεί το δικαίωμα για λήψη δικαστικών ή άλλων μέτρων που θεωρεί απαραίτητα εναντίον του Αναδόχου προς επανόρθωση της κατάστασης.</w:t>
      </w:r>
    </w:p>
    <w:p w14:paraId="629334FE" w14:textId="77777777" w:rsidR="00F57924" w:rsidRPr="00986504" w:rsidRDefault="007D3ECE" w:rsidP="002D4E2F">
      <w:pPr>
        <w:widowControl w:val="0"/>
        <w:numPr>
          <w:ilvl w:val="0"/>
          <w:numId w:val="81"/>
        </w:numPr>
        <w:tabs>
          <w:tab w:val="left" w:pos="360"/>
        </w:tabs>
        <w:overflowPunct/>
        <w:autoSpaceDE/>
        <w:spacing w:before="0" w:after="240"/>
        <w:ind w:left="360"/>
        <w:textAlignment w:val="auto"/>
        <w:rPr>
          <w:i w:val="0"/>
          <w:sz w:val="24"/>
          <w:szCs w:val="24"/>
          <w:lang w:val="el-GR"/>
        </w:rPr>
      </w:pPr>
      <w:r>
        <w:rPr>
          <w:i w:val="0"/>
          <w:color w:val="000000"/>
          <w:position w:val="-2"/>
          <w:szCs w:val="22"/>
          <w:lang w:val="el-GR"/>
        </w:rPr>
        <w:t>Σε ότι αφορά στις ρήτρες καθυστέρησης ισχύουν τα ειδικά αναφερόμενα στο άρθρο 7 της Συμφωνίας</w:t>
      </w:r>
      <w:r>
        <w:rPr>
          <w:i w:val="0"/>
          <w:color w:val="000000"/>
          <w:position w:val="-2"/>
          <w:sz w:val="24"/>
          <w:szCs w:val="22"/>
          <w:lang w:val="el-GR"/>
        </w:rPr>
        <w:t>.</w:t>
      </w:r>
    </w:p>
    <w:p w14:paraId="4464CE56" w14:textId="77777777" w:rsidR="00F57924" w:rsidRDefault="007D3ECE" w:rsidP="00177D51">
      <w:pPr>
        <w:keepNext/>
        <w:spacing w:before="0" w:after="240"/>
        <w:outlineLvl w:val="1"/>
        <w:rPr>
          <w:rFonts w:cs="Times New Roman"/>
          <w:b/>
          <w:sz w:val="24"/>
          <w:lang w:val="el-GR"/>
        </w:rPr>
      </w:pPr>
      <w:bookmarkStart w:id="212" w:name="_Toc133922940"/>
      <w:bookmarkStart w:id="213" w:name="_Toc133934048"/>
      <w:r>
        <w:rPr>
          <w:rFonts w:cs="Times New Roman"/>
          <w:b/>
          <w:sz w:val="24"/>
          <w:lang w:val="el-GR"/>
        </w:rPr>
        <w:t xml:space="preserve">Άρθρο 26 – Τερματισμός από </w:t>
      </w:r>
      <w:r w:rsidR="00986504">
        <w:rPr>
          <w:rFonts w:cs="Times New Roman"/>
          <w:b/>
          <w:sz w:val="24"/>
          <w:lang w:val="el-GR"/>
        </w:rPr>
        <w:t>το Κέντρο</w:t>
      </w:r>
      <w:bookmarkEnd w:id="212"/>
      <w:bookmarkEnd w:id="213"/>
    </w:p>
    <w:p w14:paraId="6A4C9FD1"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Η Σύμβαση αυτή τερματίζεται αυτοδικαίως εάν, εντός περιόδου ενός έτους μετά την υπογραφή της και από τα δύο μέρη, δεν πραγματοποιηθεί οποιαδήποτε εργασία που να εγείρει δικαίωμα πληρωμής.  </w:t>
      </w:r>
    </w:p>
    <w:p w14:paraId="189C0851"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Ο τερματισμός θα γίνει χωρίς επηρεασμό οποιωνδήποτε δικαιωμάτων ή εξουσιών </w:t>
      </w:r>
      <w:r w:rsidR="00986504">
        <w:rPr>
          <w:i w:val="0"/>
          <w:color w:val="000000"/>
          <w:position w:val="-2"/>
          <w:szCs w:val="22"/>
          <w:lang w:val="el-GR"/>
        </w:rPr>
        <w:t>του Κέντρου</w:t>
      </w:r>
      <w:r>
        <w:rPr>
          <w:i w:val="0"/>
          <w:color w:val="000000"/>
          <w:position w:val="-2"/>
          <w:szCs w:val="22"/>
          <w:lang w:val="el-GR"/>
        </w:rPr>
        <w:t xml:space="preserve"> καθώς και του Αναδόχου, δυνάμει της Σύμβασης.</w:t>
      </w:r>
    </w:p>
    <w:p w14:paraId="34F7DAC7" w14:textId="77777777" w:rsidR="00F57924" w:rsidRPr="00F56D45"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sidRPr="00F56D45">
        <w:rPr>
          <w:i w:val="0"/>
          <w:color w:val="000000"/>
          <w:position w:val="-2"/>
          <w:szCs w:val="22"/>
          <w:lang w:val="el-GR"/>
        </w:rPr>
        <w:t xml:space="preserve">Επιπρόσθετα από τους παραπάνω λόγους τερματισμού, </w:t>
      </w:r>
      <w:r w:rsidR="00986504" w:rsidRPr="00F56D45">
        <w:rPr>
          <w:i w:val="0"/>
          <w:color w:val="000000"/>
          <w:position w:val="-2"/>
          <w:szCs w:val="22"/>
          <w:lang w:val="el-GR"/>
        </w:rPr>
        <w:t>το Κέντρο</w:t>
      </w:r>
      <w:r w:rsidRPr="00F56D45">
        <w:rPr>
          <w:i w:val="0"/>
          <w:color w:val="000000"/>
          <w:position w:val="-2"/>
          <w:szCs w:val="22"/>
          <w:lang w:val="el-GR"/>
        </w:rPr>
        <w:t xml:space="preserve"> δύναται, αφού δώσει στον Ανάδοχο προειδοποίηση επτά (7) ημερών, να τερματίσει τη Σύμβαση σε οποιαδήποτε από τις ακόλουθες περιπτώσεις:</w:t>
      </w:r>
    </w:p>
    <w:p w14:paraId="2390C57C"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Η σύμβαση έχει υποστεί ουσιώδη τροποποίηση μετά από απαίτηση του Ανάδοχου, χωρίς νέα διαδικασία σύναψης σύμβασης, </w:t>
      </w:r>
    </w:p>
    <w:p w14:paraId="03F4DA93"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ο ανάδοχος, τη στιγμή της ανάθεσης της σύμβασης, τελούσε σε μια από τις καταστάσεις που αναφέρονται στην υπογραφείσα Δήλωση Πιστοποίησης Προσωπικής Κατάστασης,</w:t>
      </w:r>
    </w:p>
    <w:p w14:paraId="6371F98A"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ο Ανάδοχος δεν παραδώσει μέρος ή όλα τα προϊόντα μέσα στα χρονικά πλαίσια που καθορίζει η Σύμβαση ή/και οποιαδήποτε παράταση που μπορεί να δοθεί,</w:t>
      </w:r>
    </w:p>
    <w:p w14:paraId="267F0F8E"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ο Ανάδοχος αδυνατεί ουσιαστικά να εκπληρώσει τις συμβατικές του υποχρεώσεις, </w:t>
      </w:r>
    </w:p>
    <w:p w14:paraId="73848E0E"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ο Ανάδοχος δεν συμμορφώνεται εντός εύλογου χρονικού διαστήματος με την ειδοποίηση του Υπεύθυνου Συντονιστή βάσει της οποίας ζητείται από τον Ανάδοχο να επανορθώσει κάθε αμέλεια ή αδυναμία εκπλήρωσης των συμβατικών του υποχρεώσεων που επηρεάζουν σημαντικά την πιστή εκτέλεση της Σύμβασης εντός των προθεσμιών, </w:t>
      </w:r>
    </w:p>
    <w:p w14:paraId="3F4A9643"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ο Ανάδοχος αρνείται ή αμελεί να εκτελέσει οδηγίες που δόθηκαν από τον Υπεύθυνο Συντονιστή, </w:t>
      </w:r>
    </w:p>
    <w:p w14:paraId="2B7366D3"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 xml:space="preserve">ο Ανάδοχος εκχωρεί τη Σύμβαση ή αναθέτει μέρος του Αντικειμένου της Σύμβασης σε υπεργολάβο/ους ή αντικαθιστά υπεργολάβο/ους χωρίς την έγκριση του Κέντρου, </w:t>
      </w:r>
    </w:p>
    <w:p w14:paraId="053C885E" w14:textId="77777777" w:rsidR="00FF421A" w:rsidRPr="00FF421A" w:rsidRDefault="007D3ECE" w:rsidP="002D4E2F">
      <w:pPr>
        <w:widowControl w:val="0"/>
        <w:numPr>
          <w:ilvl w:val="0"/>
          <w:numId w:val="83"/>
        </w:numPr>
        <w:tabs>
          <w:tab w:val="left" w:pos="709"/>
        </w:tabs>
        <w:overflowPunct/>
        <w:spacing w:before="0" w:after="240" w:line="276" w:lineRule="auto"/>
        <w:textAlignment w:val="auto"/>
        <w:rPr>
          <w:i w:val="0"/>
          <w:color w:val="000000"/>
          <w:position w:val="-2"/>
          <w:szCs w:val="22"/>
          <w:lang w:val="el-GR"/>
        </w:rPr>
      </w:pPr>
      <w:r w:rsidRPr="00FF421A">
        <w:rPr>
          <w:i w:val="0"/>
          <w:color w:val="000000"/>
          <w:position w:val="-2"/>
          <w:szCs w:val="22"/>
          <w:lang w:val="el-GR"/>
        </w:rPr>
        <w:t>προκύψει οποιαδήποτε άλλη νομική ανικανότητα που παρεμποδίζει την εκτέλεση της Σύμβασης.</w:t>
      </w:r>
    </w:p>
    <w:p w14:paraId="7E483E35" w14:textId="77777777" w:rsidR="00F57924" w:rsidRPr="00FF421A" w:rsidRDefault="007D3ECE" w:rsidP="002D4E2F">
      <w:pPr>
        <w:widowControl w:val="0"/>
        <w:numPr>
          <w:ilvl w:val="0"/>
          <w:numId w:val="82"/>
        </w:numPr>
        <w:tabs>
          <w:tab w:val="left" w:pos="360"/>
        </w:tabs>
        <w:overflowPunct/>
        <w:spacing w:before="0" w:after="240"/>
        <w:ind w:left="357" w:hanging="357"/>
        <w:textAlignment w:val="auto"/>
        <w:rPr>
          <w:i w:val="0"/>
          <w:color w:val="000000"/>
          <w:position w:val="-2"/>
          <w:szCs w:val="22"/>
          <w:lang w:val="el-GR"/>
        </w:rPr>
      </w:pPr>
      <w:r w:rsidRPr="00FF421A">
        <w:rPr>
          <w:i w:val="0"/>
          <w:color w:val="000000"/>
          <w:position w:val="-2"/>
          <w:szCs w:val="22"/>
          <w:lang w:val="el-GR"/>
        </w:rPr>
        <w:t xml:space="preserve">Επιπρόσθετα από τους λόγους τερματισμού που ορίζονται πιο πάνω, </w:t>
      </w:r>
      <w:r w:rsidR="00986504" w:rsidRPr="00FF421A">
        <w:rPr>
          <w:i w:val="0"/>
          <w:color w:val="000000"/>
          <w:position w:val="-2"/>
          <w:szCs w:val="22"/>
          <w:lang w:val="el-GR"/>
        </w:rPr>
        <w:t>το Κέντρο</w:t>
      </w:r>
      <w:r w:rsidRPr="00FF421A">
        <w:rPr>
          <w:i w:val="0"/>
          <w:color w:val="000000"/>
          <w:position w:val="-2"/>
          <w:szCs w:val="22"/>
          <w:lang w:val="el-GR"/>
        </w:rPr>
        <w:t xml:space="preserve"> δύναται, αφού δώσει στον Ανάδοχο προειδοποίηση τριάντα (30) ημερών να τερματίσει τη Σύμβαση όταν οι περιστάσεις κάτω από τις οποίες προκηρύχθηκε ο διαγωνισμός έχουν διαφοροποιηθεί σε βαθμό που το Αντικείμενο της </w:t>
      </w:r>
      <w:r w:rsidRPr="00FF421A">
        <w:rPr>
          <w:i w:val="0"/>
          <w:color w:val="000000"/>
          <w:position w:val="-2"/>
          <w:szCs w:val="22"/>
          <w:lang w:val="el-GR"/>
        </w:rPr>
        <w:lastRenderedPageBreak/>
        <w:t>Σύμβασης να μην είναι πλέον αναγκαίο ή όταν συντρέχει οποιοσδήποτε άλλος σοβαρός λόγος.</w:t>
      </w:r>
    </w:p>
    <w:p w14:paraId="34878312" w14:textId="77777777" w:rsidR="00F57924" w:rsidRDefault="007D3ECE" w:rsidP="002D4E2F">
      <w:pPr>
        <w:widowControl w:val="0"/>
        <w:numPr>
          <w:ilvl w:val="0"/>
          <w:numId w:val="82"/>
        </w:numPr>
        <w:tabs>
          <w:tab w:val="left" w:pos="360"/>
        </w:tabs>
        <w:overflowPunct/>
        <w:spacing w:before="0" w:after="240"/>
        <w:ind w:left="357" w:hanging="357"/>
        <w:textAlignment w:val="auto"/>
        <w:rPr>
          <w:i w:val="0"/>
          <w:color w:val="000000"/>
          <w:position w:val="-2"/>
          <w:szCs w:val="22"/>
          <w:lang w:val="el-GR"/>
        </w:rPr>
      </w:pPr>
      <w:r>
        <w:rPr>
          <w:i w:val="0"/>
          <w:color w:val="000000"/>
          <w:position w:val="-2"/>
          <w:szCs w:val="22"/>
          <w:lang w:val="el-GR"/>
        </w:rPr>
        <w:t xml:space="preserve">Εκτός της περίπτωσης τερματισμού της Σύμβασης που αναφέρεται στην παραπάνω παράγραφο 4, </w:t>
      </w:r>
      <w:r w:rsidR="00986504">
        <w:rPr>
          <w:i w:val="0"/>
          <w:color w:val="000000"/>
          <w:position w:val="-2"/>
          <w:szCs w:val="22"/>
          <w:lang w:val="el-GR"/>
        </w:rPr>
        <w:t>το Κέντρο</w:t>
      </w:r>
      <w:r>
        <w:rPr>
          <w:i w:val="0"/>
          <w:color w:val="000000"/>
          <w:position w:val="-2"/>
          <w:szCs w:val="22"/>
          <w:lang w:val="el-GR"/>
        </w:rPr>
        <w:t xml:space="preserve"> δύναται στη συνέχεια να προμηθευθεί τα προϊόντα που δεν παρέδωσε ο Ανάδοχος, με τη σύναψη οποιασδήποτε άλλης σύμβασης με τρίτο μέρος, με κάλυψη της ενδεχόμενης διαφοράς τιμής από τον Ανάδοχο. Η ευθύνη του Αναδόχου για καθυστέρηση στην ολοκλήρωση θα παύσει αμέσως όταν </w:t>
      </w:r>
      <w:r w:rsidR="00986504">
        <w:rPr>
          <w:i w:val="0"/>
          <w:color w:val="000000"/>
          <w:position w:val="-2"/>
          <w:szCs w:val="22"/>
          <w:lang w:val="el-GR"/>
        </w:rPr>
        <w:t>το Κέντρο</w:t>
      </w:r>
      <w:r>
        <w:rPr>
          <w:i w:val="0"/>
          <w:color w:val="000000"/>
          <w:position w:val="-2"/>
          <w:szCs w:val="22"/>
          <w:lang w:val="el-GR"/>
        </w:rPr>
        <w:t xml:space="preserve"> τερματίσει τις συμβάσεις χωρίς να επηρεάζεται οποιαδήποτε ευθύνη που ίσως έχει ήδη προκύψει προηγουμένως.</w:t>
      </w:r>
    </w:p>
    <w:p w14:paraId="4DBC2148"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Με την λήψη ειδοποίησης ως προς τον τερματισμό της Σύμβασης, ο Ανάδοχος θα λάβει άμεσα μέτρα προς ταχεία και ορθή ολοκλήρωση των παραδόσεων και με τέτοιο τρόπο έτσι ώστε να μειώνονται τα έξοδα στο ελάχιστο.</w:t>
      </w:r>
    </w:p>
    <w:p w14:paraId="45559588"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Υπεύθυνος Συντονιστής, το συντομότερο δυνατό μετά τον τερματισμό, θα πιστοποιήσει την αξία των παραδοθέντων προϊόντων και όλων των οφειλόμενων προς τον Ανάδοχο ποσών κατά την ημερομηνία τερματισμού.</w:t>
      </w:r>
    </w:p>
    <w:p w14:paraId="7F565C18"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δεν θα υποχρεούται να προβεί σε οποιεσδήποτε περαιτέρω πληρωμές προς τον Ανάδοχο μέχρι να ολοκληρωθεί η παράδοση των προϊόντων. Μετά την ολοκλήρωσή τους, </w:t>
      </w:r>
      <w:r>
        <w:rPr>
          <w:i w:val="0"/>
          <w:color w:val="000000"/>
          <w:position w:val="-2"/>
          <w:szCs w:val="22"/>
          <w:lang w:val="el-GR"/>
        </w:rPr>
        <w:t>το Κέντρο</w:t>
      </w:r>
      <w:r w:rsidR="00F56D45">
        <w:rPr>
          <w:i w:val="0"/>
          <w:color w:val="000000"/>
          <w:position w:val="-2"/>
          <w:szCs w:val="22"/>
          <w:lang w:val="el-GR"/>
        </w:rPr>
        <w:t xml:space="preserve"> θα δικαιούται να ανακτήσει από τον Ανάδοχο επιπρόσθετα έξοδα, εάν υπάρχουν, που θα προκύψουν για την ολοκλήρωση των παραδόσεων, ή θα καταβάλει το υπόλοιπο ποσό που οφείλεται στον Ανάδοχο.</w:t>
      </w:r>
    </w:p>
    <w:p w14:paraId="2F17EED2"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που </w:t>
      </w:r>
      <w:r w:rsidR="00986504">
        <w:rPr>
          <w:i w:val="0"/>
          <w:color w:val="000000"/>
          <w:position w:val="-2"/>
          <w:szCs w:val="22"/>
          <w:lang w:val="el-GR"/>
        </w:rPr>
        <w:t>το Κέντρο</w:t>
      </w:r>
      <w:r>
        <w:rPr>
          <w:i w:val="0"/>
          <w:color w:val="000000"/>
          <w:position w:val="-2"/>
          <w:szCs w:val="22"/>
          <w:lang w:val="el-GR"/>
        </w:rPr>
        <w:t xml:space="preserve"> τερματίσει τη Σύμβαση, θα δικαιούται να ανακτήσει από τον Ανάδοχο οποιαδήποτε βλάβη έχει υποστεί μέχρι το μέγιστο ποσό που καθορίζεται στη Σύμβαση. Εάν δεν καθορίζεται μέγιστο ποσό, </w:t>
      </w:r>
      <w:r w:rsidR="00986504">
        <w:rPr>
          <w:i w:val="0"/>
          <w:color w:val="000000"/>
          <w:position w:val="-2"/>
          <w:szCs w:val="22"/>
          <w:lang w:val="el-GR"/>
        </w:rPr>
        <w:t>το Κέντρο</w:t>
      </w:r>
      <w:r>
        <w:rPr>
          <w:i w:val="0"/>
          <w:color w:val="000000"/>
          <w:position w:val="-2"/>
          <w:szCs w:val="22"/>
          <w:lang w:val="el-GR"/>
        </w:rPr>
        <w:t>, χωρίς επηρεασμό των άλλων θεραπειών που προβλέπονται από τη Σύμβαση, θα δικαιούται να ανακτήσει το μέρος αυτό της αξίας της Σύμβασης που αποδίδεται στο μέρος αυτό των προϊόντων που δεν έχουν, λόγω παράλειψης του Αναδόχου, κριθεί ή παραδοθεί ικανοποιητικά.</w:t>
      </w:r>
    </w:p>
    <w:p w14:paraId="4431A98F"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Επιπρόσθετα, ο Ανάδοχος μπορεί να υπόκειται σε διοικητικές και οικονομικές κυρώσεις ως περιγράφεται στο Άρθρο 25.</w:t>
      </w:r>
    </w:p>
    <w:p w14:paraId="4042A06D" w14:textId="77777777" w:rsidR="00F57924" w:rsidRPr="00C65387"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Ο Ανάδοχος δεν θα δικαιούται να απαιτήσει, πέρα από τα ποσά που οφείλονται σε αυτόν για προϊόντα που έχουν ήδη παραδοθεί ή/και εργασίες που έχουν ήδη εκτελεστεί, αποζημίωση για οποιαδήποτε βλάβη ή απώλεια που υπέστη.</w:t>
      </w:r>
    </w:p>
    <w:p w14:paraId="57114864" w14:textId="77777777" w:rsidR="00F57924" w:rsidRDefault="007D3ECE" w:rsidP="002D4E2F">
      <w:pPr>
        <w:widowControl w:val="0"/>
        <w:numPr>
          <w:ilvl w:val="0"/>
          <w:numId w:val="82"/>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που ο Ανάδοχος είναι κοινοπραξία φυσικών ή/και νομικών προσώπων και ένας ή περισσότεροι από τους λόγους τερματισμού της Σύμβασης που παρατίθενται στην παράγραφο 3, αφορά σε ένα από τα μέλη της κοινοπραξίας, τα υπόλοιπα μέλη της κοινοπραξίας, ως αλληλεγγύως ευθυνόμενα, υποχρεούνται να ολοκληρώσουν την υλοποίηση του Αντικειμένου της Σύμβασης χωρίς διαφοροποίηση σε ότι αφορά στις συμβατικές υποχρεώσεις του Αναδόχου. Σε κάθε περίπτωση </w:t>
      </w:r>
      <w:r w:rsidR="00986504">
        <w:rPr>
          <w:i w:val="0"/>
          <w:color w:val="000000"/>
          <w:position w:val="-2"/>
          <w:szCs w:val="22"/>
          <w:lang w:val="el-GR"/>
        </w:rPr>
        <w:t>το Κέντρο</w:t>
      </w:r>
      <w:r>
        <w:rPr>
          <w:i w:val="0"/>
          <w:color w:val="000000"/>
          <w:position w:val="-2"/>
          <w:szCs w:val="22"/>
          <w:lang w:val="el-GR"/>
        </w:rPr>
        <w:t xml:space="preserve"> διατηρεί το δικαίωμα να τερματίσει τη Σύμβαση εάν το μέλος της κοινοπραξίας για το οποίο ισχύουν οι λόγοι αποκλεισμού είναι ο συντονιστής της κοινοπραξίας ή εάν το ποσοστό ή η φύση  συμμετοχής του μέλους αυτού δημιουργεί βάσιμες υποψίες περί αδυναμίας εκπλήρωσης των συμβατικών υποχρεώσεων από τα υπόλοιπα μέλη.</w:t>
      </w:r>
    </w:p>
    <w:p w14:paraId="4D131984" w14:textId="77777777" w:rsidR="00F57924" w:rsidRDefault="007D3ECE" w:rsidP="00177D51">
      <w:pPr>
        <w:keepNext/>
        <w:spacing w:before="0" w:after="240"/>
        <w:outlineLvl w:val="1"/>
        <w:rPr>
          <w:rFonts w:cs="Times New Roman"/>
          <w:b/>
          <w:sz w:val="24"/>
          <w:lang w:val="el-GR"/>
        </w:rPr>
      </w:pPr>
      <w:bookmarkStart w:id="214" w:name="_Toc133922941"/>
      <w:bookmarkStart w:id="215" w:name="_Toc133934049"/>
      <w:r>
        <w:rPr>
          <w:rFonts w:cs="Times New Roman"/>
          <w:b/>
          <w:sz w:val="24"/>
          <w:lang w:val="el-GR"/>
        </w:rPr>
        <w:t>Άρθρο 27 – Τερματισμός από τον Ανάδοχο</w:t>
      </w:r>
      <w:bookmarkEnd w:id="214"/>
      <w:bookmarkEnd w:id="215"/>
    </w:p>
    <w:p w14:paraId="70C6BA16" w14:textId="77777777" w:rsidR="00F57924" w:rsidRDefault="007D3ECE" w:rsidP="002D4E2F">
      <w:pPr>
        <w:widowControl w:val="0"/>
        <w:numPr>
          <w:ilvl w:val="0"/>
          <w:numId w:val="84"/>
        </w:numPr>
        <w:tabs>
          <w:tab w:val="left" w:pos="360"/>
        </w:tabs>
        <w:overflowPunct/>
        <w:spacing w:before="0" w:after="240"/>
        <w:ind w:left="360"/>
        <w:textAlignment w:val="auto"/>
        <w:rPr>
          <w:i w:val="0"/>
          <w:color w:val="000000"/>
          <w:position w:val="-2"/>
          <w:sz w:val="24"/>
          <w:lang w:val="el-GR"/>
        </w:rPr>
      </w:pPr>
      <w:r>
        <w:rPr>
          <w:i w:val="0"/>
          <w:color w:val="000000"/>
          <w:position w:val="-2"/>
          <w:szCs w:val="22"/>
          <w:lang w:val="el-GR"/>
        </w:rPr>
        <w:t xml:space="preserve">Ο Ανάδοχος δύναται, με προειδοποίηση </w:t>
      </w:r>
      <w:r w:rsidR="005F70D5" w:rsidRPr="005F70D5">
        <w:rPr>
          <w:b/>
          <w:bCs/>
          <w:i w:val="0"/>
          <w:color w:val="000000"/>
          <w:position w:val="-2"/>
          <w:szCs w:val="22"/>
          <w:lang w:val="el-GR"/>
        </w:rPr>
        <w:t>εξήντα (60) ημερών</w:t>
      </w:r>
      <w:r w:rsidR="005F70D5" w:rsidRPr="005F70D5">
        <w:rPr>
          <w:i w:val="0"/>
          <w:color w:val="000000"/>
          <w:position w:val="-2"/>
          <w:szCs w:val="22"/>
          <w:lang w:val="el-GR"/>
        </w:rPr>
        <w:t xml:space="preserve"> </w:t>
      </w:r>
      <w:r>
        <w:rPr>
          <w:i w:val="0"/>
          <w:color w:val="000000"/>
          <w:position w:val="-2"/>
          <w:szCs w:val="22"/>
          <w:lang w:val="el-GR"/>
        </w:rPr>
        <w:t xml:space="preserve">προς </w:t>
      </w:r>
      <w:r w:rsidR="00986504">
        <w:rPr>
          <w:i w:val="0"/>
          <w:color w:val="000000"/>
          <w:position w:val="-2"/>
          <w:szCs w:val="22"/>
          <w:lang w:val="el-GR"/>
        </w:rPr>
        <w:t>το Κέντρο</w:t>
      </w:r>
      <w:r>
        <w:rPr>
          <w:i w:val="0"/>
          <w:color w:val="000000"/>
          <w:position w:val="-2"/>
          <w:szCs w:val="22"/>
          <w:lang w:val="el-GR"/>
        </w:rPr>
        <w:t xml:space="preserve">, να τερματίσει τη Σύμβαση εάν </w:t>
      </w:r>
      <w:r w:rsidR="00986504">
        <w:rPr>
          <w:i w:val="0"/>
          <w:color w:val="000000"/>
          <w:position w:val="-2"/>
          <w:szCs w:val="22"/>
          <w:lang w:val="el-GR"/>
        </w:rPr>
        <w:t>το Κέντρο</w:t>
      </w:r>
      <w:r>
        <w:rPr>
          <w:rFonts w:ascii="Symbol" w:eastAsia="Symbol" w:hAnsi="Symbol" w:cs="Symbol"/>
          <w:i w:val="0"/>
          <w:color w:val="000000"/>
          <w:position w:val="-2"/>
          <w:szCs w:val="22"/>
          <w:lang w:val="el-GR"/>
        </w:rPr>
        <w:sym w:font="Symbol" w:char="F03A"/>
      </w:r>
    </w:p>
    <w:p w14:paraId="12DDD5BB"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 xml:space="preserve">δεν καταβάλει στον Ανάδοχο τα οφειλόμενα ποσά βάσει του πιστοποιητικού που εξέδωσε ο </w:t>
      </w:r>
      <w:r>
        <w:rPr>
          <w:i w:val="0"/>
          <w:color w:val="000000"/>
          <w:position w:val="-2"/>
          <w:szCs w:val="22"/>
          <w:lang w:val="el-GR"/>
        </w:rPr>
        <w:lastRenderedPageBreak/>
        <w:t xml:space="preserve">Υπεύθυνος Συντονιστής μετά τη λήξη της προθεσμίας των δύο </w:t>
      </w:r>
      <w:r w:rsidR="005F70D5">
        <w:rPr>
          <w:i w:val="0"/>
          <w:color w:val="000000"/>
          <w:position w:val="-2"/>
          <w:szCs w:val="22"/>
          <w:lang w:val="el-GR"/>
        </w:rPr>
        <w:t xml:space="preserve">(2) </w:t>
      </w:r>
      <w:r>
        <w:rPr>
          <w:i w:val="0"/>
          <w:color w:val="000000"/>
          <w:position w:val="-2"/>
          <w:szCs w:val="22"/>
          <w:lang w:val="el-GR"/>
        </w:rPr>
        <w:t>μηνών, ή</w:t>
      </w:r>
    </w:p>
    <w:p w14:paraId="635D2499"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αδυνατεί συνεχώς να εκπληρώσει τις συμβατικές υποχρεώσεις της έπειτα από επαναλαμβανόμενες υπενθυμίσεις, ή</w:t>
      </w:r>
    </w:p>
    <w:p w14:paraId="0751EE3B" w14:textId="77777777" w:rsidR="00F57924" w:rsidRDefault="007D3ECE" w:rsidP="00177D51">
      <w:pPr>
        <w:widowControl w:val="0"/>
        <w:overflowPunct/>
        <w:spacing w:before="0" w:after="240"/>
        <w:ind w:left="1080" w:hanging="360"/>
        <w:textAlignment w:val="auto"/>
        <w:rPr>
          <w:i w:val="0"/>
          <w:color w:val="000000"/>
          <w:position w:val="-2"/>
          <w:szCs w:val="22"/>
          <w:lang w:val="el-GR"/>
        </w:rPr>
      </w:pPr>
      <w:r>
        <w:rPr>
          <w:i w:val="0"/>
          <w:color w:val="000000"/>
          <w:position w:val="-2"/>
          <w:szCs w:val="22"/>
          <w:lang w:val="el-GR"/>
        </w:rPr>
        <w:t>-</w:t>
      </w:r>
      <w:r>
        <w:rPr>
          <w:i w:val="0"/>
          <w:color w:val="000000"/>
          <w:position w:val="-2"/>
          <w:szCs w:val="22"/>
          <w:lang w:val="el-GR"/>
        </w:rPr>
        <w:tab/>
        <w:t xml:space="preserve">αναστέλλει την πρόοδο των επιμέρους παραδόσεων ή οποιουδήποτε μέρους αυτών, για περισσότερες από </w:t>
      </w:r>
      <w:r w:rsidR="005F70D5">
        <w:rPr>
          <w:i w:val="0"/>
          <w:color w:val="000000"/>
          <w:position w:val="-2"/>
          <w:szCs w:val="22"/>
          <w:lang w:val="el-GR"/>
        </w:rPr>
        <w:t>εκατό</w:t>
      </w:r>
      <w:r>
        <w:rPr>
          <w:i w:val="0"/>
          <w:color w:val="000000"/>
          <w:position w:val="-2"/>
          <w:szCs w:val="22"/>
          <w:lang w:val="el-GR"/>
        </w:rPr>
        <w:t xml:space="preserve"> είκοσι (120) ημέρες, για λόγους που δεν αναφέρονται στη Σύμβαση ή για τους οποίους δεν ευθύνεται ο Ανάδοχος.</w:t>
      </w:r>
    </w:p>
    <w:p w14:paraId="6D2D0F71" w14:textId="77777777" w:rsidR="00F57924" w:rsidRDefault="007D3ECE" w:rsidP="002D4E2F">
      <w:pPr>
        <w:widowControl w:val="0"/>
        <w:numPr>
          <w:ilvl w:val="0"/>
          <w:numId w:val="8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Ένας τέτοιος τερματισμός δεν θα επηρεάζει οποιαδήποτε άλλα δικαιώματα </w:t>
      </w:r>
      <w:r w:rsidR="00986504">
        <w:rPr>
          <w:i w:val="0"/>
          <w:color w:val="000000"/>
          <w:position w:val="-2"/>
          <w:szCs w:val="22"/>
          <w:lang w:val="el-GR"/>
        </w:rPr>
        <w:t>του Κέντρου</w:t>
      </w:r>
      <w:r>
        <w:rPr>
          <w:i w:val="0"/>
          <w:color w:val="000000"/>
          <w:position w:val="-2"/>
          <w:szCs w:val="22"/>
          <w:lang w:val="el-GR"/>
        </w:rPr>
        <w:t xml:space="preserve"> ή του Αναδόχου, τα οποία απορρέουν από τη Σύμβαση.</w:t>
      </w:r>
    </w:p>
    <w:p w14:paraId="74B66339" w14:textId="77777777" w:rsidR="00F57924" w:rsidRDefault="007D3ECE" w:rsidP="002D4E2F">
      <w:pPr>
        <w:widowControl w:val="0"/>
        <w:numPr>
          <w:ilvl w:val="0"/>
          <w:numId w:val="84"/>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ενός τέτοιου τερματισμού, </w:t>
      </w:r>
      <w:r w:rsidR="00986504">
        <w:rPr>
          <w:i w:val="0"/>
          <w:color w:val="000000"/>
          <w:position w:val="-2"/>
          <w:szCs w:val="22"/>
          <w:lang w:val="el-GR"/>
        </w:rPr>
        <w:t>το Κέντρο</w:t>
      </w:r>
      <w:r>
        <w:rPr>
          <w:i w:val="0"/>
          <w:color w:val="000000"/>
          <w:position w:val="-2"/>
          <w:szCs w:val="22"/>
          <w:lang w:val="el-GR"/>
        </w:rPr>
        <w:t xml:space="preserve"> θα αποζημιώσει τον Ανάδοχο για οποιαδήποτε ζημιά ή βλάβη που αυτός δυνατόν να υπέστη. Μια τέτοια πρόσθετη πληρωμή δεν δύναται να είναι τέτοια ώστε οι συνολικές πληρωμές να ξεπερνούν τη συμβατική αξία.</w:t>
      </w:r>
    </w:p>
    <w:p w14:paraId="1409879B" w14:textId="77777777" w:rsidR="00F57924" w:rsidRDefault="007D3ECE" w:rsidP="00177D51">
      <w:pPr>
        <w:keepNext/>
        <w:spacing w:before="0" w:after="240"/>
        <w:outlineLvl w:val="1"/>
        <w:rPr>
          <w:b/>
          <w:bCs/>
          <w:iCs/>
          <w:sz w:val="28"/>
          <w:szCs w:val="28"/>
          <w:lang w:val="en-GB"/>
        </w:rPr>
      </w:pPr>
      <w:bookmarkStart w:id="216" w:name="_Toc133922942"/>
      <w:bookmarkStart w:id="217" w:name="_Toc133934050"/>
      <w:r>
        <w:rPr>
          <w:rFonts w:cs="Times New Roman"/>
          <w:b/>
          <w:sz w:val="24"/>
          <w:lang w:val="en-GB"/>
        </w:rPr>
        <w:t>Άρθρο</w:t>
      </w:r>
      <w:r>
        <w:rPr>
          <w:rFonts w:cs="Times New Roman"/>
          <w:b/>
          <w:sz w:val="24"/>
          <w:lang w:val="el-GR"/>
        </w:rPr>
        <w:t xml:space="preserve"> 28</w:t>
      </w:r>
      <w:r>
        <w:rPr>
          <w:rFonts w:cs="Times New Roman"/>
          <w:b/>
          <w:sz w:val="24"/>
          <w:lang w:val="en-GB"/>
        </w:rPr>
        <w:t xml:space="preserve"> – Ανωτέρα Βία</w:t>
      </w:r>
      <w:bookmarkEnd w:id="216"/>
      <w:bookmarkEnd w:id="217"/>
    </w:p>
    <w:p w14:paraId="4CA40F90"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Κανένα μέρος δεν θα θεωρηθεί ότι αδυνατεί να εκπληρώσει τις συμβατικές του υποχρεώσεις εάν η εκπλήρωση των υποχρεώσεων αυτών εμποδίζεται από οποιοδήποτε γεγονός ανωτέρας βίας, το οποίο προκύπτει μετά την ημερομηνία υπογραφής της Σύμβασης και από τα δύο μέρη.</w:t>
      </w:r>
    </w:p>
    <w:p w14:paraId="4CF5E160"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Για τους σκοπούς αυτού του άρθρου, «Ανωτέρα βία» σημαίνει θεομηνία, απεργίες (εκτός εάν αυτές περιορίζονται στους εργοδοτούμενους του Αναδόχου), καταλήψεις ή άλλες εργασιακές διαταραχές, εχθροπραξίες, πολέμους, κηρυγμένους ή μη, αποκλεισμούς, εξεγέρσεις, στάσεις, τρομοκρατικές ενέργειες, επιδημίες, κατολισθήσεις, σεισμούς, καταιγίδες, κεραυνούς, πλημμύρες, διαβρώσεις από νερά πλημμύρας, εμφύλιες διαταραχές, εκρήξεις και οποιαδήποτε άλλα απρόβλεπτα συμβάντα που είναι πέραν από τον έλεγχο των μερών, τα οποία συμβαίνουν στην επικράτεια της Κυπριακής Δημοκρατίας στην οποία η Κυβέρνηση ασκεί αποτελεσματικό έλεγχο ή στον τόπο εγκατάστασης του Αναδόχου ή στον τόπο κατασκευής των προϊόντων και τα οποία δεν δύναται να αντιμετωπιστούν από κανένα από τα μέρη με τη δέουσα φροντίδα.</w:t>
      </w:r>
    </w:p>
    <w:p w14:paraId="0FD40675"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 w:val="24"/>
          <w:lang w:val="el-GR"/>
        </w:rPr>
      </w:pPr>
      <w:r>
        <w:rPr>
          <w:i w:val="0"/>
          <w:color w:val="000000"/>
          <w:position w:val="-2"/>
          <w:szCs w:val="22"/>
          <w:lang w:val="el-GR"/>
        </w:rPr>
        <w:t>Σε περίπτωση που ο Ανάδοχος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εάν απαιτείται, σ</w:t>
      </w:r>
      <w:r w:rsidR="00986504">
        <w:rPr>
          <w:i w:val="0"/>
          <w:color w:val="000000"/>
          <w:position w:val="-2"/>
          <w:szCs w:val="22"/>
          <w:lang w:val="el-GR"/>
        </w:rPr>
        <w:t>το Κέντρο</w:t>
      </w:r>
      <w:r>
        <w:rPr>
          <w:i w:val="0"/>
          <w:color w:val="000000"/>
          <w:position w:val="-2"/>
          <w:szCs w:val="22"/>
          <w:lang w:val="el-GR"/>
        </w:rPr>
        <w:t xml:space="preserve"> τα απαραίτητα αποδεικτικά στοιχεία.</w:t>
      </w:r>
    </w:p>
    <w:p w14:paraId="54085D2A"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Σε περίπτωση που ο Ανάδοχος μέσα στην ανωτέρω προθεσμία δεν αναφέρει τα περιστατικά και δεν προσκομίσει τα απαραίτητα αποδεικτικά στοιχεία, στερείται του δικαιώματος να επικαλεσθεί την ύπαρξη ανωτέρας βίας.</w:t>
      </w:r>
    </w:p>
    <w:p w14:paraId="5FEB09F8" w14:textId="77777777" w:rsidR="00F57924"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Το Κέντρο</w:t>
      </w:r>
      <w:r w:rsidR="00F56D45">
        <w:rPr>
          <w:i w:val="0"/>
          <w:color w:val="000000"/>
          <w:position w:val="-2"/>
          <w:szCs w:val="22"/>
          <w:lang w:val="el-GR"/>
        </w:rPr>
        <w:t xml:space="preserve"> υποχρεούται να απαντήσει μέσα σε είκοσι πέντε (25) ημέρες από την λήψη της έγγραφης αναφοράς του Αναδόχου. Εάν </w:t>
      </w:r>
      <w:r>
        <w:rPr>
          <w:i w:val="0"/>
          <w:color w:val="000000"/>
          <w:position w:val="-2"/>
          <w:szCs w:val="22"/>
          <w:lang w:val="el-GR"/>
        </w:rPr>
        <w:t>το Κέντρο</w:t>
      </w:r>
      <w:r w:rsidR="00F56D45">
        <w:rPr>
          <w:i w:val="0"/>
          <w:color w:val="000000"/>
          <w:position w:val="-2"/>
          <w:szCs w:val="22"/>
          <w:lang w:val="el-GR"/>
        </w:rPr>
        <w:t xml:space="preserve"> δεν απαντήσει εντός του ανωτέρω χρονικού διαστήματος, θα θεωρείται ότι έχει γίνει αποδεκτό από αυτήν το εν λόγω γεγονός ανωτέρας βίας.</w:t>
      </w:r>
    </w:p>
    <w:p w14:paraId="770AD2D4" w14:textId="494ED1E6" w:rsidR="00F57924" w:rsidRPr="00E84E70" w:rsidRDefault="007D3ECE" w:rsidP="002D4E2F">
      <w:pPr>
        <w:widowControl w:val="0"/>
        <w:numPr>
          <w:ilvl w:val="0"/>
          <w:numId w:val="85"/>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περίπτωση που </w:t>
      </w:r>
      <w:r w:rsidR="00986504">
        <w:rPr>
          <w:i w:val="0"/>
          <w:color w:val="000000"/>
          <w:position w:val="-2"/>
          <w:szCs w:val="22"/>
          <w:lang w:val="el-GR"/>
        </w:rPr>
        <w:t>το Κέντρο</w:t>
      </w:r>
      <w:r>
        <w:rPr>
          <w:i w:val="0"/>
          <w:color w:val="000000"/>
          <w:position w:val="-2"/>
          <w:szCs w:val="22"/>
          <w:lang w:val="el-GR"/>
        </w:rPr>
        <w:t xml:space="preserve"> επικαλείται ανωτέρα βία, υποχρεούται να ενημερώσει τον Ανάδοχο μέσα σε είκοσι (20) ημέρες από τότε που συνέβησαν τα περιστατικά που συνιστούν την ανωτέρα βία. Στην περίπτωση που η ανωτέρα βία επηρεάζει τις εργασίες του Αναδόχου για την παράδοση των προϊόντων, </w:t>
      </w:r>
      <w:r w:rsidR="00986504">
        <w:rPr>
          <w:i w:val="0"/>
          <w:color w:val="000000"/>
          <w:position w:val="-2"/>
          <w:szCs w:val="22"/>
          <w:lang w:val="el-GR"/>
        </w:rPr>
        <w:t>το Κέντρο</w:t>
      </w:r>
      <w:r>
        <w:rPr>
          <w:i w:val="0"/>
          <w:color w:val="000000"/>
          <w:position w:val="-2"/>
          <w:szCs w:val="22"/>
          <w:lang w:val="el-GR"/>
        </w:rPr>
        <w:t xml:space="preserve"> αναστέλλει την εκτέλεση των εργασιών αυτών.</w:t>
      </w:r>
    </w:p>
    <w:p w14:paraId="7546F584" w14:textId="77777777" w:rsidR="00F57924" w:rsidRDefault="007D3ECE" w:rsidP="00177D51">
      <w:pPr>
        <w:keepNext/>
        <w:spacing w:before="0" w:after="240"/>
        <w:outlineLvl w:val="1"/>
        <w:rPr>
          <w:b/>
          <w:bCs/>
          <w:iCs/>
          <w:sz w:val="28"/>
          <w:szCs w:val="28"/>
          <w:lang w:val="en-GB"/>
        </w:rPr>
      </w:pPr>
      <w:bookmarkStart w:id="218" w:name="_Toc133922943"/>
      <w:bookmarkStart w:id="219" w:name="_Toc133934051"/>
      <w:r>
        <w:rPr>
          <w:rFonts w:cs="Times New Roman"/>
          <w:b/>
          <w:sz w:val="24"/>
          <w:lang w:val="en-GB"/>
        </w:rPr>
        <w:t xml:space="preserve">Άρθρο </w:t>
      </w:r>
      <w:r>
        <w:rPr>
          <w:rFonts w:cs="Times New Roman"/>
          <w:b/>
          <w:sz w:val="24"/>
          <w:lang w:val="el-GR"/>
        </w:rPr>
        <w:t>29</w:t>
      </w:r>
      <w:r>
        <w:rPr>
          <w:rFonts w:cs="Times New Roman"/>
          <w:b/>
          <w:sz w:val="24"/>
          <w:lang w:val="en-GB"/>
        </w:rPr>
        <w:t>– Θάνατος</w:t>
      </w:r>
      <w:bookmarkEnd w:id="218"/>
      <w:bookmarkEnd w:id="219"/>
      <w:r>
        <w:rPr>
          <w:rFonts w:cs="Times New Roman"/>
          <w:b/>
          <w:sz w:val="24"/>
          <w:lang w:val="en-GB"/>
        </w:rPr>
        <w:t xml:space="preserve"> </w:t>
      </w:r>
    </w:p>
    <w:p w14:paraId="3E45B560" w14:textId="77777777" w:rsidR="00F57924" w:rsidRDefault="007D3ECE" w:rsidP="002D4E2F">
      <w:pPr>
        <w:widowControl w:val="0"/>
        <w:numPr>
          <w:ilvl w:val="0"/>
          <w:numId w:val="8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Αν ο Ανάδοχος είναι φυσικό πρόσωπο, η Σύμβαση θα τερματιστεί αυτομάτως εάν το άτομο αυτό </w:t>
      </w:r>
      <w:r>
        <w:rPr>
          <w:i w:val="0"/>
          <w:color w:val="000000"/>
          <w:position w:val="-2"/>
          <w:szCs w:val="22"/>
          <w:lang w:val="el-GR"/>
        </w:rPr>
        <w:lastRenderedPageBreak/>
        <w:t xml:space="preserve">αποβιώσει. Ωστόσο, </w:t>
      </w:r>
      <w:r w:rsidR="00986504">
        <w:rPr>
          <w:i w:val="0"/>
          <w:color w:val="000000"/>
          <w:position w:val="-2"/>
          <w:szCs w:val="22"/>
          <w:lang w:val="el-GR"/>
        </w:rPr>
        <w:t>το Κέντρο</w:t>
      </w:r>
      <w:r>
        <w:rPr>
          <w:i w:val="0"/>
          <w:color w:val="000000"/>
          <w:position w:val="-2"/>
          <w:szCs w:val="22"/>
          <w:lang w:val="el-GR"/>
        </w:rPr>
        <w:t xml:space="preserve"> θα εξετάσει οποιαδήποτε πρόταση υποβληθεί από τους κληρονόμους ή τους δικαιούχους του σε περίπτωση που εκφράσουν την επιθυμία τους εντός δεκαπέντε (15) ημερών από την ημερομηνία του θανάτου του να συνεχίσουν την εκτέλεση της Σύμβασης. Η απόφαση </w:t>
      </w:r>
      <w:r w:rsidR="00986504">
        <w:rPr>
          <w:i w:val="0"/>
          <w:color w:val="000000"/>
          <w:position w:val="-2"/>
          <w:szCs w:val="22"/>
          <w:lang w:val="el-GR"/>
        </w:rPr>
        <w:t>του Κέντρου</w:t>
      </w:r>
      <w:r>
        <w:rPr>
          <w:i w:val="0"/>
          <w:color w:val="000000"/>
          <w:position w:val="-2"/>
          <w:szCs w:val="22"/>
          <w:lang w:val="el-GR"/>
        </w:rPr>
        <w:t xml:space="preserve"> θα γνωστοποιηθεί στους ενδιαφερόμενους εντός είκοσι (20) ημερών από τη λήψη της εν λόγω προτάσεως.</w:t>
      </w:r>
    </w:p>
    <w:p w14:paraId="134BF76C" w14:textId="77777777" w:rsidR="00F57924" w:rsidRDefault="007D3ECE" w:rsidP="002D4E2F">
      <w:pPr>
        <w:widowControl w:val="0"/>
        <w:numPr>
          <w:ilvl w:val="0"/>
          <w:numId w:val="86"/>
        </w:numPr>
        <w:tabs>
          <w:tab w:val="left" w:pos="360"/>
        </w:tabs>
        <w:overflowPunct/>
        <w:spacing w:before="0" w:after="240"/>
        <w:ind w:left="360"/>
        <w:textAlignment w:val="auto"/>
        <w:rPr>
          <w:i w:val="0"/>
          <w:color w:val="000000"/>
          <w:position w:val="-2"/>
          <w:sz w:val="24"/>
          <w:lang w:val="el-GR"/>
        </w:rPr>
      </w:pPr>
      <w:r>
        <w:rPr>
          <w:i w:val="0"/>
          <w:color w:val="000000"/>
          <w:position w:val="-2"/>
          <w:szCs w:val="22"/>
          <w:lang w:val="el-GR"/>
        </w:rPr>
        <w:t xml:space="preserve">Αν ο Ανάδοχος αποτελείται από μία ομάδα φυσικών προσώπων και ένα ή περισσότερα από αυτά αποβιώσουν, θα συντάσσεται έκθεση η οποία θα συμφωνηθεί μεταξύ των μερών σχετικά με την πρόοδο των εργασιών. </w:t>
      </w:r>
      <w:r w:rsidR="00986504">
        <w:rPr>
          <w:i w:val="0"/>
          <w:color w:val="000000"/>
          <w:position w:val="-2"/>
          <w:szCs w:val="22"/>
          <w:lang w:val="el-GR"/>
        </w:rPr>
        <w:t>Το Κέντρο</w:t>
      </w:r>
      <w:r>
        <w:rPr>
          <w:i w:val="0"/>
          <w:color w:val="000000"/>
          <w:position w:val="-2"/>
          <w:szCs w:val="22"/>
          <w:lang w:val="el-GR"/>
        </w:rPr>
        <w:t xml:space="preserve"> θα αποφασίσει κατά πόσο θα τερματίσει ή θα συνεχίσει τη Σύμβαση σύμφωνα με τη δέσμευση των επιζησάντων και των κληρονόμων ή δικαιούχων, κατά περίπτωση, που δίνεται εντός δεκαπέντε (15) ημερών από την ημερομηνία θανάτου. Η απόφαση </w:t>
      </w:r>
      <w:r w:rsidR="00986504">
        <w:rPr>
          <w:i w:val="0"/>
          <w:color w:val="000000"/>
          <w:position w:val="-2"/>
          <w:szCs w:val="22"/>
          <w:lang w:val="el-GR"/>
        </w:rPr>
        <w:t>του Κέντρου</w:t>
      </w:r>
      <w:r>
        <w:rPr>
          <w:i w:val="0"/>
          <w:color w:val="000000"/>
          <w:position w:val="-2"/>
          <w:szCs w:val="22"/>
          <w:lang w:val="el-GR"/>
        </w:rPr>
        <w:t xml:space="preserve"> θα γνωστοποιηθεί στους ενδιαφερομένους εντός είκοσι (20) ημερών από την λήψη μιας τέτοιας πρότασης. </w:t>
      </w:r>
    </w:p>
    <w:p w14:paraId="645FB204" w14:textId="77777777" w:rsidR="00F57924" w:rsidRDefault="007D3ECE" w:rsidP="002D4E2F">
      <w:pPr>
        <w:widowControl w:val="0"/>
        <w:numPr>
          <w:ilvl w:val="0"/>
          <w:numId w:val="86"/>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Τα πρόσωπα αυτά θα είναι από κοινού και κεχωρισμένα υπεύθυνα για την πιστή εκτέλεση της Σύμβασης στον ίδιο βαθμό με τον Ανάδοχο. Η συνέχιση της Σύμβασης υπόκειται στους κανονισμούς που σχετίζονται με την έκδοση της εγγύησης που προβλέπεται στη Σύμβαση.</w:t>
      </w:r>
    </w:p>
    <w:p w14:paraId="463D1DBE" w14:textId="77777777" w:rsidR="00F57924" w:rsidRDefault="007D3ECE" w:rsidP="00177D51">
      <w:pPr>
        <w:keepNext/>
        <w:spacing w:before="0" w:after="240"/>
        <w:outlineLvl w:val="1"/>
        <w:rPr>
          <w:b/>
          <w:bCs/>
          <w:iCs/>
          <w:sz w:val="28"/>
          <w:szCs w:val="28"/>
          <w:lang w:val="en-GB"/>
        </w:rPr>
      </w:pPr>
      <w:bookmarkStart w:id="220" w:name="_Toc133922944"/>
      <w:bookmarkStart w:id="221" w:name="_Toc133934052"/>
      <w:r>
        <w:rPr>
          <w:rFonts w:cs="Times New Roman"/>
          <w:b/>
          <w:sz w:val="24"/>
          <w:lang w:val="en-GB"/>
        </w:rPr>
        <w:t>Άρθρο</w:t>
      </w:r>
      <w:r>
        <w:rPr>
          <w:rFonts w:cs="Times New Roman"/>
          <w:b/>
          <w:sz w:val="24"/>
          <w:lang w:val="el-GR"/>
        </w:rPr>
        <w:t xml:space="preserve"> 30</w:t>
      </w:r>
      <w:r>
        <w:rPr>
          <w:rFonts w:cs="Times New Roman"/>
          <w:b/>
          <w:sz w:val="24"/>
          <w:lang w:val="en-GB"/>
        </w:rPr>
        <w:t xml:space="preserve"> – Διακανονισμός διαφορών</w:t>
      </w:r>
      <w:bookmarkEnd w:id="220"/>
      <w:bookmarkEnd w:id="221"/>
    </w:p>
    <w:p w14:paraId="31AAD725" w14:textId="77777777" w:rsidR="00F57924" w:rsidRDefault="007D3ECE" w:rsidP="002D4E2F">
      <w:pPr>
        <w:widowControl w:val="0"/>
        <w:numPr>
          <w:ilvl w:val="0"/>
          <w:numId w:val="8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Εάν προκύψει κάποια διαφορά μεταξύ </w:t>
      </w:r>
      <w:r w:rsidR="00986504">
        <w:rPr>
          <w:i w:val="0"/>
          <w:color w:val="000000"/>
          <w:position w:val="-2"/>
          <w:szCs w:val="22"/>
          <w:lang w:val="el-GR"/>
        </w:rPr>
        <w:t>του Κέντρου</w:t>
      </w:r>
      <w:r>
        <w:rPr>
          <w:i w:val="0"/>
          <w:color w:val="000000"/>
          <w:position w:val="-2"/>
          <w:szCs w:val="22"/>
          <w:lang w:val="el-GR"/>
        </w:rPr>
        <w:t xml:space="preserve"> και του Αναδόχου σε σχέση με, ή ως αποτέλεσμα της Σύμβασης ή της εκτέλεσης της, είτε κατά τη διάρκεια ή μετά την εκτέλεση της, περιλαμβανομένης οποιασδήποτε διαφοράς που προκύπτει από οποιαδήποτε απόφαση, γνώμη ή οδηγία του Υπεύθυνου Συντονιστή, τότε είτε </w:t>
      </w:r>
      <w:r w:rsidR="00986504">
        <w:rPr>
          <w:i w:val="0"/>
          <w:color w:val="000000"/>
          <w:position w:val="-2"/>
          <w:szCs w:val="22"/>
          <w:lang w:val="el-GR"/>
        </w:rPr>
        <w:t>το Κέντρο</w:t>
      </w:r>
      <w:r>
        <w:rPr>
          <w:i w:val="0"/>
          <w:color w:val="000000"/>
          <w:position w:val="-2"/>
          <w:szCs w:val="22"/>
          <w:lang w:val="el-GR"/>
        </w:rPr>
        <w:t xml:space="preserve"> είτε ο Ανάδοχος θα ειδοποιήσουν το άλλο μέρος σχετικά, με κοινοποίηση στον Υπεύθυνο Συντονιστή. Στην ειδοποίηση πρέπει να αναφέρεται ότι υποβάλλεται σύμφωνα με το παρόν Άρθρο.</w:t>
      </w:r>
    </w:p>
    <w:p w14:paraId="020C671C" w14:textId="77777777" w:rsidR="00F57924" w:rsidRDefault="007D3ECE" w:rsidP="002D4E2F">
      <w:pPr>
        <w:widowControl w:val="0"/>
        <w:numPr>
          <w:ilvl w:val="0"/>
          <w:numId w:val="8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Σε τέτοια περίπτωση και τα δύο μέρη θα καταβάλουν κάθε προσπάθεια ώστε να διευθετήσουν φιλικά τη διαφορά αυτή εντός των επόμενων πενήντα έξι (56) ημερών. </w:t>
      </w:r>
    </w:p>
    <w:p w14:paraId="30DC4748" w14:textId="77777777" w:rsidR="00F57924" w:rsidRDefault="007D3ECE" w:rsidP="002D4E2F">
      <w:pPr>
        <w:widowControl w:val="0"/>
        <w:numPr>
          <w:ilvl w:val="0"/>
          <w:numId w:val="87"/>
        </w:numPr>
        <w:tabs>
          <w:tab w:val="left" w:pos="360"/>
        </w:tabs>
        <w:overflowPunct/>
        <w:spacing w:before="0" w:after="240"/>
        <w:ind w:left="360"/>
        <w:textAlignment w:val="auto"/>
        <w:rPr>
          <w:i w:val="0"/>
          <w:color w:val="000000"/>
          <w:position w:val="-2"/>
          <w:szCs w:val="22"/>
          <w:lang w:val="el-GR"/>
        </w:rPr>
      </w:pPr>
      <w:r>
        <w:rPr>
          <w:i w:val="0"/>
          <w:color w:val="000000"/>
          <w:position w:val="-2"/>
          <w:szCs w:val="22"/>
          <w:lang w:val="el-GR"/>
        </w:rPr>
        <w:t xml:space="preserve">Αρμόδια για την επίλυση οποιασδήποτε διαφοράς για την οποία δεν έχει επιτευχθεί φιλικός διακανονισμός, εντός πενήντα έξι (56) ημερών από την ημερομηνία επίδοσης της πιο πάνω ειδοποίησης, είναι τα Δικαστήρια της Κυπριακής Δημοκρατίας. </w:t>
      </w:r>
    </w:p>
    <w:p w14:paraId="0DA77226" w14:textId="77777777" w:rsidR="00F57924" w:rsidRDefault="00F57924" w:rsidP="00177D51">
      <w:pPr>
        <w:widowControl w:val="0"/>
        <w:overflowPunct/>
        <w:spacing w:before="0"/>
        <w:textAlignment w:val="auto"/>
        <w:rPr>
          <w:i w:val="0"/>
          <w:color w:val="000000"/>
          <w:position w:val="-2"/>
          <w:szCs w:val="22"/>
          <w:lang w:val="el-GR"/>
        </w:rPr>
        <w:sectPr w:rsidR="00F57924" w:rsidSect="00DF505B">
          <w:footerReference w:type="even" r:id="rId35"/>
          <w:footerReference w:type="default" r:id="rId36"/>
          <w:pgSz w:w="11906" w:h="16838" w:code="9"/>
          <w:pgMar w:top="720" w:right="720" w:bottom="720" w:left="720" w:header="0" w:footer="386" w:gutter="0"/>
          <w:cols w:space="720"/>
          <w:formProt w:val="0"/>
          <w:titlePg/>
          <w:docGrid w:linePitch="360"/>
        </w:sectPr>
      </w:pPr>
    </w:p>
    <w:p w14:paraId="68318D4A"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0062CA5"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17EB8AD7"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423A05DD"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46FFCC1F"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E469D1F" w14:textId="77777777" w:rsidR="002D2F46" w:rsidRPr="00455D68" w:rsidRDefault="002D2F46" w:rsidP="007D3ECE">
      <w:pPr>
        <w:spacing w:after="240"/>
        <w:jc w:val="center"/>
        <w:rPr>
          <w:rFonts w:ascii="Arial Black" w:hAnsi="Arial Black" w:cs="Arial Black"/>
          <w:b/>
          <w:i w:val="0"/>
          <w:caps/>
          <w:sz w:val="32"/>
          <w:szCs w:val="32"/>
          <w:lang w:val="el-GR" w:eastAsia="el-GR"/>
        </w:rPr>
      </w:pPr>
    </w:p>
    <w:p w14:paraId="6982AF60" w14:textId="77777777" w:rsidR="007D3ECE" w:rsidRDefault="00A238B4" w:rsidP="007D3ECE">
      <w:pPr>
        <w:autoSpaceDN w:val="0"/>
        <w:adjustRightInd w:val="0"/>
        <w:jc w:val="center"/>
        <w:rPr>
          <w:rFonts w:cs="Times New Roman"/>
          <w:b/>
          <w:i w:val="0"/>
          <w:caps/>
          <w:sz w:val="24"/>
          <w:lang w:val="el-GR" w:eastAsia="en-US"/>
        </w:rPr>
      </w:pPr>
      <w:r w:rsidRPr="00507FD6">
        <w:rPr>
          <w:rFonts w:ascii="Arial Black" w:hAnsi="Arial Black" w:cs="Times New Roman"/>
          <w:b/>
          <w:i w:val="0"/>
          <w:caps/>
          <w:kern w:val="28"/>
          <w:sz w:val="32"/>
          <w:szCs w:val="32"/>
          <w:lang w:val="el-GR" w:eastAsia="el-GR"/>
        </w:rPr>
        <w:t>ΠΑΡΑΡΤΗΜΑ ΙΙ: ΟΡΟΙ ΕΝΤΟΛΗΣ – ΤΕΧΝΙΚΕΣ ΠΡΟΔΙΑΓΡΑΦΕΣ</w:t>
      </w:r>
      <w:r w:rsidR="00B3524B" w:rsidRPr="00507FD6">
        <w:rPr>
          <w:rFonts w:cs="Times New Roman"/>
          <w:b/>
          <w:i w:val="0"/>
          <w:caps/>
          <w:sz w:val="24"/>
          <w:lang w:val="el-GR" w:eastAsia="en-US"/>
        </w:rPr>
        <w:br w:type="page"/>
      </w:r>
      <w:bookmarkStart w:id="222" w:name="_Toc69982292"/>
      <w:bookmarkStart w:id="223" w:name="_Toc131497489"/>
      <w:bookmarkStart w:id="224" w:name="_Toc133413147"/>
    </w:p>
    <w:p w14:paraId="68832EEF" w14:textId="65047598" w:rsidR="007D3ECE" w:rsidRPr="007D3ECE" w:rsidRDefault="007D3ECE" w:rsidP="007D3ECE">
      <w:pPr>
        <w:keepNext/>
        <w:tabs>
          <w:tab w:val="left" w:pos="3933"/>
        </w:tabs>
        <w:jc w:val="center"/>
        <w:outlineLvl w:val="0"/>
        <w:rPr>
          <w:rFonts w:ascii="Arial Black" w:hAnsi="Arial Black" w:cs="Times New Roman"/>
          <w:b/>
          <w:i w:val="0"/>
          <w:caps/>
          <w:color w:val="000000"/>
          <w:sz w:val="28"/>
          <w:szCs w:val="28"/>
          <w:lang w:val="el-GR" w:eastAsia="el-GR"/>
        </w:rPr>
      </w:pPr>
      <w:bookmarkStart w:id="225" w:name="_Toc133934053"/>
      <w:r w:rsidRPr="007D3ECE">
        <w:rPr>
          <w:rFonts w:ascii="Arial Black" w:hAnsi="Arial Black" w:cs="Times New Roman"/>
          <w:b/>
          <w:i w:val="0"/>
          <w:caps/>
          <w:color w:val="000000"/>
          <w:sz w:val="28"/>
          <w:szCs w:val="28"/>
          <w:lang w:val="el-GR" w:eastAsia="el-GR"/>
        </w:rPr>
        <w:lastRenderedPageBreak/>
        <w:t>ΠΑΡΑΡΤΗΜΑ ΙΙ: ΟΡΟΙ ΕΝΤΟΛΗΣ – ΤΕΧΝΙΚΕΣ ΠΡΟΔΙΑΓΡΑΦΕΣ</w:t>
      </w:r>
      <w:bookmarkEnd w:id="225"/>
    </w:p>
    <w:p w14:paraId="74B3A9FD" w14:textId="77777777" w:rsidR="007D3ECE" w:rsidRDefault="007D3ECE" w:rsidP="007D3ECE">
      <w:pPr>
        <w:autoSpaceDN w:val="0"/>
        <w:adjustRightInd w:val="0"/>
        <w:jc w:val="center"/>
        <w:rPr>
          <w:rFonts w:cs="Times New Roman"/>
          <w:b/>
          <w:i w:val="0"/>
          <w:caps/>
          <w:sz w:val="24"/>
          <w:lang w:val="el-GR" w:eastAsia="en-US"/>
        </w:rPr>
      </w:pPr>
    </w:p>
    <w:p w14:paraId="1C649286" w14:textId="3EB89987" w:rsidR="0093641D" w:rsidRPr="007D3ECE" w:rsidRDefault="007D3ECE" w:rsidP="007D3ECE">
      <w:pPr>
        <w:pStyle w:val="Heading11"/>
        <w:rPr>
          <w:lang w:val="el-GR"/>
        </w:rPr>
      </w:pPr>
      <w:bookmarkStart w:id="226" w:name="_Toc133934054"/>
      <w:r w:rsidRPr="007D3ECE">
        <w:rPr>
          <w:lang w:val="el-GR"/>
        </w:rPr>
        <w:t>ΑΝΤΙΚΕΙΜΕΝΟ ΤΗΣ ΣΥΜΒΑΣΗΣ</w:t>
      </w:r>
      <w:bookmarkEnd w:id="222"/>
      <w:bookmarkEnd w:id="223"/>
      <w:bookmarkEnd w:id="224"/>
      <w:bookmarkEnd w:id="226"/>
    </w:p>
    <w:p w14:paraId="3C210746" w14:textId="77777777" w:rsidR="00E84E70" w:rsidRPr="00E84E70" w:rsidRDefault="00E84E70" w:rsidP="00E84E70">
      <w:pPr>
        <w:autoSpaceDN w:val="0"/>
        <w:adjustRightInd w:val="0"/>
        <w:jc w:val="center"/>
        <w:rPr>
          <w:rFonts w:cs="Times New Roman"/>
          <w:b/>
          <w:i w:val="0"/>
          <w:caps/>
          <w:sz w:val="24"/>
          <w:lang w:val="el-GR" w:eastAsia="en-US"/>
        </w:rPr>
      </w:pPr>
    </w:p>
    <w:p w14:paraId="5955F2D3" w14:textId="77777777" w:rsidR="0093641D" w:rsidRPr="00507FD6" w:rsidRDefault="007D3ECE" w:rsidP="002D4E2F">
      <w:pPr>
        <w:keepNext/>
        <w:numPr>
          <w:ilvl w:val="1"/>
          <w:numId w:val="88"/>
        </w:numPr>
        <w:tabs>
          <w:tab w:val="clear" w:pos="0"/>
        </w:tabs>
        <w:autoSpaceDN w:val="0"/>
        <w:adjustRightInd w:val="0"/>
        <w:spacing w:before="0" w:after="240" w:line="276" w:lineRule="auto"/>
        <w:outlineLvl w:val="1"/>
        <w:rPr>
          <w:rFonts w:cs="Times New Roman"/>
          <w:b/>
          <w:i w:val="0"/>
          <w:sz w:val="24"/>
          <w:lang w:val="el-GR" w:eastAsia="en-US"/>
        </w:rPr>
      </w:pPr>
      <w:bookmarkStart w:id="227" w:name="_Toc69982293"/>
      <w:bookmarkStart w:id="228" w:name="_Toc131497490"/>
      <w:bookmarkStart w:id="229" w:name="_Toc133413148"/>
      <w:bookmarkStart w:id="230" w:name="_Toc133934055"/>
      <w:r w:rsidRPr="00507FD6">
        <w:rPr>
          <w:rFonts w:cs="Times New Roman"/>
          <w:b/>
          <w:i w:val="0"/>
          <w:sz w:val="24"/>
          <w:lang w:val="el-GR" w:eastAsia="en-US"/>
        </w:rPr>
        <w:t>Γενικά</w:t>
      </w:r>
      <w:bookmarkEnd w:id="227"/>
      <w:bookmarkEnd w:id="228"/>
      <w:bookmarkEnd w:id="229"/>
      <w:bookmarkEnd w:id="230"/>
    </w:p>
    <w:p w14:paraId="515161D1"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iCs/>
          <w:lang w:val="el-GR" w:eastAsia="en-US"/>
        </w:rPr>
        <w:t xml:space="preserve">Το Ογκολογικό Κέντρο Τράπεζας Κύπρου («ΟΚΤΚ» ή «Κέντρο») επιθυμεί να συνάψει σύμβαση για την </w:t>
      </w:r>
      <w:r w:rsidRPr="00507FD6">
        <w:rPr>
          <w:rFonts w:cs="Times New Roman"/>
          <w:i w:val="0"/>
          <w:lang w:val="el-GR" w:eastAsia="en-US"/>
        </w:rPr>
        <w:t>προμήθεια, εγκατάσταση, δοκιμαστική λειτουργία, εκπαίδευση του προσωπικού στη χρήση ενός (1)  Αξονικού Τομογράφου (CT scan) καθώς και του απαραίτητου εξοπλισμού. Η Σύμβαση θα αφορά επίσης τη προληπτική και διορθωτική συντήρηση για 8 χρόνια μετά το πέρας της διετούς (2) εγγύησης όπως προσδιορίζεται στα Έγγραφα του Διαγωνισμού (Παράρτημα ΙΙΙ).</w:t>
      </w:r>
    </w:p>
    <w:p w14:paraId="3A226E9C" w14:textId="77777777" w:rsidR="0093641D" w:rsidRPr="00507FD6" w:rsidRDefault="007D3ECE" w:rsidP="002D4E2F">
      <w:pPr>
        <w:keepNext/>
        <w:numPr>
          <w:ilvl w:val="1"/>
          <w:numId w:val="88"/>
        </w:numPr>
        <w:autoSpaceDN w:val="0"/>
        <w:adjustRightInd w:val="0"/>
        <w:spacing w:before="0" w:after="240" w:line="276" w:lineRule="auto"/>
        <w:outlineLvl w:val="1"/>
        <w:rPr>
          <w:rFonts w:cs="Times New Roman"/>
          <w:b/>
          <w:i w:val="0"/>
          <w:sz w:val="24"/>
          <w:lang w:val="el-GR" w:eastAsia="en-US"/>
        </w:rPr>
      </w:pPr>
      <w:bookmarkStart w:id="231" w:name="_Toc69982294"/>
      <w:bookmarkStart w:id="232" w:name="_Toc131497491"/>
      <w:bookmarkStart w:id="233" w:name="_Toc133413149"/>
      <w:bookmarkStart w:id="234" w:name="_Toc133934056"/>
      <w:r w:rsidRPr="00507FD6">
        <w:rPr>
          <w:rFonts w:cs="Times New Roman"/>
          <w:b/>
          <w:i w:val="0"/>
          <w:sz w:val="24"/>
          <w:lang w:val="el-GR" w:eastAsia="en-US"/>
        </w:rPr>
        <w:t>Ανάλυση Απαιτήσεων Σύμβασης</w:t>
      </w:r>
      <w:bookmarkEnd w:id="231"/>
      <w:bookmarkEnd w:id="232"/>
      <w:bookmarkEnd w:id="233"/>
      <w:bookmarkEnd w:id="234"/>
    </w:p>
    <w:p w14:paraId="55FA2EC9"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lang w:val="el-GR" w:eastAsia="en-US"/>
        </w:rPr>
      </w:pPr>
      <w:bookmarkStart w:id="235" w:name="_Toc131497492"/>
      <w:bookmarkStart w:id="236" w:name="_Toc133413150"/>
      <w:bookmarkStart w:id="237" w:name="_Toc133934057"/>
      <w:bookmarkStart w:id="238" w:name="_Toc69982295"/>
      <w:r w:rsidRPr="00507FD6">
        <w:rPr>
          <w:rFonts w:cs="Times New Roman"/>
          <w:b/>
          <w:i w:val="0"/>
          <w:lang w:val="el-GR" w:eastAsia="en-US"/>
        </w:rPr>
        <w:t>Τεχνικές Προδιαγραφές</w:t>
      </w:r>
      <w:bookmarkEnd w:id="235"/>
      <w:bookmarkEnd w:id="236"/>
      <w:bookmarkEnd w:id="237"/>
      <w:r w:rsidRPr="00507FD6">
        <w:rPr>
          <w:rFonts w:cs="Times New Roman"/>
          <w:b/>
          <w:i w:val="0"/>
          <w:lang w:val="el-GR" w:eastAsia="en-US"/>
        </w:rPr>
        <w:t xml:space="preserve"> </w:t>
      </w:r>
      <w:bookmarkEnd w:id="238"/>
    </w:p>
    <w:p w14:paraId="79E1C63C"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lang w:val="el-GR" w:eastAsia="en-US"/>
        </w:rPr>
        <w:t>Οι τεχνικές προδιαγραφές που πρέπει να πληροί ο εξοπλισμός του αντικείμενου της σύμβασης, περιλαμβάνονται στα έντυπα «Έ</w:t>
      </w:r>
      <w:r w:rsidRPr="00507FD6">
        <w:rPr>
          <w:rFonts w:cs="Times New Roman"/>
          <w:i w:val="0"/>
          <w:szCs w:val="22"/>
          <w:lang w:val="el-GR" w:eastAsia="en-US"/>
        </w:rPr>
        <w:t>ντυπο 8Α» και «Έντυπο 8Β» των εγγράφων του Διαγωνισμού.</w:t>
      </w:r>
    </w:p>
    <w:p w14:paraId="657ED73E"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szCs w:val="22"/>
          <w:lang w:val="el-GR" w:eastAsia="en-US"/>
        </w:rPr>
      </w:pPr>
      <w:bookmarkStart w:id="239" w:name="_Toc131497493"/>
      <w:bookmarkStart w:id="240" w:name="_Toc133413151"/>
      <w:bookmarkStart w:id="241" w:name="_Toc133934058"/>
      <w:bookmarkStart w:id="242" w:name="_Toc69982296"/>
      <w:r w:rsidRPr="00507FD6">
        <w:rPr>
          <w:rFonts w:cs="Times New Roman"/>
          <w:b/>
          <w:i w:val="0"/>
          <w:szCs w:val="22"/>
          <w:lang w:val="el-GR" w:eastAsia="en-US"/>
        </w:rPr>
        <w:t>Εργασίες στο χώρο εγκατάστασης</w:t>
      </w:r>
      <w:bookmarkEnd w:id="239"/>
      <w:bookmarkEnd w:id="240"/>
      <w:bookmarkEnd w:id="241"/>
      <w:r w:rsidRPr="00507FD6">
        <w:rPr>
          <w:rFonts w:cs="Times New Roman"/>
          <w:b/>
          <w:i w:val="0"/>
          <w:szCs w:val="22"/>
          <w:lang w:val="el-GR" w:eastAsia="en-US"/>
        </w:rPr>
        <w:t xml:space="preserve"> </w:t>
      </w:r>
    </w:p>
    <w:p w14:paraId="4E1451A5" w14:textId="77777777" w:rsidR="0093641D" w:rsidRPr="00507FD6" w:rsidRDefault="007D3ECE" w:rsidP="0093641D">
      <w:pPr>
        <w:autoSpaceDN w:val="0"/>
        <w:adjustRightInd w:val="0"/>
        <w:spacing w:before="0" w:after="240"/>
        <w:rPr>
          <w:rFonts w:cs="Times New Roman"/>
          <w:i w:val="0"/>
          <w:iCs/>
          <w:lang w:val="el-GR" w:eastAsia="en-US"/>
        </w:rPr>
      </w:pPr>
      <w:r w:rsidRPr="00507FD6">
        <w:rPr>
          <w:rFonts w:cs="Times New Roman"/>
          <w:i w:val="0"/>
          <w:iCs/>
          <w:lang w:val="el-GR" w:eastAsia="en-US"/>
        </w:rPr>
        <w:t xml:space="preserve">Ο Ανάδοχος καλείται να αναλάβει όλες τις κατασκευαστικές εργασίες στο χώρο εγκατάστασης του Αξονικού Τομογράφου </w:t>
      </w:r>
      <w:r w:rsidRPr="00507FD6">
        <w:rPr>
          <w:rFonts w:cs="Times New Roman"/>
          <w:b/>
          <w:bCs/>
          <w:i w:val="0"/>
          <w:iCs/>
          <w:lang w:val="el-GR" w:eastAsia="en-US"/>
        </w:rPr>
        <w:t>συμπεριλαμβανομένου και τις απεγκατάστασης του υφιστάμενου συστήματος.</w:t>
      </w:r>
      <w:r w:rsidRPr="00507FD6">
        <w:rPr>
          <w:rFonts w:cs="Times New Roman"/>
          <w:i w:val="0"/>
          <w:iCs/>
          <w:lang w:val="el-GR" w:eastAsia="en-US"/>
        </w:rPr>
        <w:t xml:space="preserve"> Ο Ανάδοχος καλείται επίσης να ορίσει Υπεύθυνο Έργου ο οποίος θα βρίσκεται σε επαφή τόσο με τον Συντονιστή από πλευράς Κέντρου όσο και με τους υπεργολάβους που θα αναλάβουν τις εργασίες. </w:t>
      </w:r>
    </w:p>
    <w:p w14:paraId="7C8D04E6" w14:textId="77777777" w:rsidR="0093641D" w:rsidRPr="00455D68" w:rsidRDefault="007D3ECE" w:rsidP="0093641D">
      <w:pPr>
        <w:autoSpaceDN w:val="0"/>
        <w:adjustRightInd w:val="0"/>
        <w:spacing w:before="0" w:after="240"/>
        <w:rPr>
          <w:rFonts w:cs="Times New Roman"/>
          <w:i w:val="0"/>
          <w:iCs/>
          <w:lang w:val="el-GR" w:eastAsia="en-US"/>
        </w:rPr>
      </w:pPr>
      <w:r w:rsidRPr="00507FD6">
        <w:rPr>
          <w:rFonts w:cs="Times New Roman"/>
          <w:i w:val="0"/>
          <w:iCs/>
          <w:lang w:val="el-GR" w:eastAsia="en-US"/>
        </w:rPr>
        <w:t xml:space="preserve">Ο Ανάδοχος θα καλεστεί να αναλάβει την απεγκατάσταση του υφιστάμενου αξονικού τομογράφου που διαθέτει το Κέντρο και βρίσκεται σε λειτουργία. Διευκρινίζεται ότι τόσο η απεγκατάσταση όσο και η εγκατάσταση του νέου αξονικού τομογράφου, θα γίνεται διαδοχικά και σε χρόνους που θα καθοριστούν, για την διατήρηση της λειτουργίας του ακτινοθεραπευτικού τμήματος του Κέντρου. Η μέγιστη διάρκεια αποπεράτωσης όλων των εργασιών (συμπεριλαμβανομένου της απεγκατάστασης του υφιστάμενου συστήματος, εγκατάστασης του νέου συστήματος/εξοπλισμού και των οικοδομικών εργασίών) πρέπει να </w:t>
      </w:r>
      <w:r w:rsidRPr="00507FD6">
        <w:rPr>
          <w:rFonts w:cs="Times New Roman"/>
          <w:b/>
          <w:bCs/>
          <w:i w:val="0"/>
          <w:iCs/>
          <w:u w:val="single"/>
          <w:lang w:val="el-GR" w:eastAsia="en-US"/>
        </w:rPr>
        <w:t>μην υπερβαίνει τις είκοσι (20) εργάσιμες μέρες.</w:t>
      </w:r>
      <w:r w:rsidRPr="00507FD6">
        <w:rPr>
          <w:rFonts w:cs="Times New Roman"/>
          <w:i w:val="0"/>
          <w:iCs/>
          <w:lang w:val="el-GR" w:eastAsia="en-US"/>
        </w:rPr>
        <w:t xml:space="preserve"> </w:t>
      </w:r>
    </w:p>
    <w:p w14:paraId="4901E337" w14:textId="77777777" w:rsidR="0093641D" w:rsidRPr="00507FD6" w:rsidRDefault="007D3ECE" w:rsidP="0093641D">
      <w:pPr>
        <w:autoSpaceDN w:val="0"/>
        <w:adjustRightInd w:val="0"/>
        <w:spacing w:before="0" w:after="240"/>
        <w:rPr>
          <w:rFonts w:cs="Times New Roman"/>
          <w:i w:val="0"/>
          <w:iCs/>
          <w:lang w:val="el-GR" w:eastAsia="en-US"/>
        </w:rPr>
      </w:pPr>
      <w:r w:rsidRPr="00507FD6">
        <w:rPr>
          <w:rFonts w:cs="Times New Roman"/>
          <w:i w:val="0"/>
          <w:iCs/>
          <w:lang w:val="el-GR" w:eastAsia="en-US"/>
        </w:rPr>
        <w:t xml:space="preserve">Εισηγήσεις για αλλαγές είτε στα σχέδια, είτε στις τεχνικές προδιαγραφές πρέπει να δίνονται γραπτώς στον Συντονιστή της σύμβασης για να μελετηθούν από πλευράς Κέντρου. Ο Ανάδοχος δεν θα προβαίνει σε οποιαδήποτε αλλαγή είτε στα σχέδια, είτε στις τεχνικές προδιαγραφές χωρίς να λάβει τη τελική συγκατάθεση από το Συντονιστή.     </w:t>
      </w:r>
    </w:p>
    <w:p w14:paraId="687691F7"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szCs w:val="22"/>
          <w:lang w:val="el-GR" w:eastAsia="en-US"/>
        </w:rPr>
      </w:pPr>
      <w:bookmarkStart w:id="243" w:name="_Toc131497494"/>
      <w:bookmarkStart w:id="244" w:name="_Toc133413152"/>
      <w:bookmarkStart w:id="245" w:name="_Toc133934059"/>
      <w:r w:rsidRPr="00507FD6">
        <w:rPr>
          <w:rFonts w:cs="Times New Roman"/>
          <w:b/>
          <w:i w:val="0"/>
          <w:lang w:val="el-GR" w:eastAsia="en-US"/>
        </w:rPr>
        <w:t>Εγκατάσταση</w:t>
      </w:r>
      <w:bookmarkEnd w:id="242"/>
      <w:bookmarkEnd w:id="243"/>
      <w:bookmarkEnd w:id="244"/>
      <w:bookmarkEnd w:id="245"/>
    </w:p>
    <w:p w14:paraId="27CA9A88"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szCs w:val="22"/>
          <w:lang w:val="el-GR" w:eastAsia="en-US"/>
        </w:rPr>
        <w:t>Ο Ανάδοχος θα καλεστεί μετά την αποπεράτωση των εργασιών της παραγράφου 1.2.2., να αναλάβει εξολοκλήρου την διαδικασία εγκατάστασης (</w:t>
      </w:r>
      <w:r w:rsidRPr="00507FD6">
        <w:rPr>
          <w:rFonts w:cs="Times New Roman"/>
          <w:i w:val="0"/>
          <w:iCs/>
          <w:lang w:val="el-GR" w:eastAsia="en-US"/>
        </w:rPr>
        <w:t>συμπεριλαμβανομένου και τις απεγκατάστασης του υφιστάμενου συστήματος</w:t>
      </w:r>
      <w:r w:rsidRPr="00507FD6">
        <w:rPr>
          <w:rFonts w:cs="Times New Roman"/>
          <w:i w:val="0"/>
          <w:szCs w:val="22"/>
          <w:lang w:val="el-GR" w:eastAsia="en-US"/>
        </w:rPr>
        <w:t xml:space="preserve">) και τους ελέγχους ασφαλείας του </w:t>
      </w:r>
      <w:r w:rsidRPr="00507FD6">
        <w:rPr>
          <w:rFonts w:cs="Times New Roman"/>
          <w:i w:val="0"/>
          <w:iCs/>
          <w:lang w:val="el-GR" w:eastAsia="en-US"/>
        </w:rPr>
        <w:t>Αξονικού Τομογράφου</w:t>
      </w:r>
      <w:r w:rsidRPr="00507FD6">
        <w:rPr>
          <w:rFonts w:cs="Times New Roman"/>
          <w:i w:val="0"/>
          <w:szCs w:val="22"/>
          <w:lang w:val="el-GR" w:eastAsia="en-US"/>
        </w:rPr>
        <w:t xml:space="preserve">. </w:t>
      </w:r>
      <w:r w:rsidRPr="00507FD6">
        <w:rPr>
          <w:rFonts w:cs="Times New Roman"/>
          <w:i w:val="0"/>
          <w:iCs/>
          <w:szCs w:val="22"/>
          <w:lang w:val="el-GR" w:eastAsia="en-US"/>
        </w:rPr>
        <w:t xml:space="preserve">Κατά την εκτέλεση των πιο πάνω εργασιών ο Ανάδοχος θα πρέπει να έχει στη διάθεση του όλο τον απαραίτητο εξοπλισμό για τις εργασίες εγκατάστασης όπως περιγράφονται στην παρούσα παράγραφο. </w:t>
      </w:r>
    </w:p>
    <w:p w14:paraId="2297192B"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szCs w:val="22"/>
          <w:lang w:val="el-GR" w:eastAsia="en-US"/>
        </w:rPr>
        <w:t xml:space="preserve">Ο Ανάδοχος θα πρέπει να αποκτήσει πλήρη αντίληψη του χώρου εγκατάστασης καθώς και της διαδρομής που θα χρησιμοποιηθεί για την μεταφορά του εξοπλισμού εντός των εγκαταστάσεων του Ογκολογικού </w:t>
      </w:r>
      <w:r w:rsidRPr="00507FD6">
        <w:rPr>
          <w:rFonts w:cs="Times New Roman"/>
          <w:i w:val="0"/>
          <w:szCs w:val="22"/>
          <w:lang w:val="el-GR" w:eastAsia="en-US"/>
        </w:rPr>
        <w:lastRenderedPageBreak/>
        <w:t xml:space="preserve">Κέντρου. Σε περίπτωση όπου χρειαστεί να γίνει οποιαδήποτε επέμβαση στο κτήριο (π.χ. ξήλωμα τοίχων, πορτών κλπ) αυτή πρέπει να επισκευάζεται την ίδια ημέρα. </w:t>
      </w:r>
    </w:p>
    <w:p w14:paraId="19AD3E38"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szCs w:val="22"/>
          <w:lang w:val="el-GR" w:eastAsia="en-US"/>
        </w:rPr>
        <w:t xml:space="preserve">Σε περίπτωση όπου ο Ανάδοχος κρίνει επιτακτική τη χρήση γερανού, τότε όλα τα έξοδα χρήσης του γερανού βαραίνουν τον ίδιο. Επιπρόσθετα, τόσο ο χρήστης του γερανού όσο και ο γερανός πρέπει να κατέχουν όλες τις απαραίτητες άδειες και ο Ανάδοχος θα πρέπει να καταρτίσει και να εφαρμόσει σχέδιο ασφάλειας και υγείας. Νοείται ότι ο Ανάδοχος θα πρέπει να ενημερώσει εγκαίρως τα Συντονιστή της σύμβασης για την ακριβή ημέρα και ώρα της εκτέλεσης της εργασίας καθώς και για την εκτιμώμενη διάρκεια. Το Κέντρο από την πλευρά του θα διασφαλίσει ότι ο χώρος που θα τοποθετηθεί ο γερανός θα είναι ελεύθερος.   </w:t>
      </w:r>
    </w:p>
    <w:p w14:paraId="2638BBA5"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b/>
          <w:bCs/>
          <w:i w:val="0"/>
          <w:szCs w:val="22"/>
          <w:lang w:val="el-GR" w:eastAsia="en-US"/>
        </w:rPr>
        <w:t>Η εγκατάσταση του συστήματος θα γίνει σε χρόνους που θα καθοριστούν σε συνεννόηση με τον Υπεύθυνο συντονιστή με στόχο να μην επηρεαστεί η εύρυθμη λειτουργία του Κέντρου</w:t>
      </w:r>
      <w:r w:rsidRPr="00507FD6">
        <w:rPr>
          <w:rFonts w:cs="Times New Roman"/>
          <w:i w:val="0"/>
          <w:szCs w:val="22"/>
          <w:lang w:val="el-GR" w:eastAsia="en-US"/>
        </w:rPr>
        <w:t xml:space="preserve">. Αρκετές από τις εργασίες εγκατάστασης πιθανό να χρειαστεί να γίνουν σε μη εργάσιμες ώρες και ημέρες. Ο Ανάδοχος καλείται να συμπεριλάβει το επιπλέον κόστος στην προσφορά του και δεν θα δικαιούται οποιαδήποτε επιπλέον αμοιβή για τις υπηρεσίες εγκατάστασης σε μη εργάσιμες μέρες και ώρες.   </w:t>
      </w:r>
    </w:p>
    <w:p w14:paraId="69835F7D" w14:textId="77777777" w:rsidR="0093641D" w:rsidRPr="00507FD6" w:rsidRDefault="007D3ECE" w:rsidP="0093641D">
      <w:pPr>
        <w:autoSpaceDN w:val="0"/>
        <w:adjustRightInd w:val="0"/>
        <w:spacing w:before="0" w:after="240" w:line="276" w:lineRule="auto"/>
        <w:rPr>
          <w:rFonts w:cs="Times New Roman"/>
          <w:i w:val="0"/>
          <w:szCs w:val="22"/>
          <w:lang w:val="el-GR" w:eastAsia="en-US"/>
        </w:rPr>
      </w:pPr>
      <w:r w:rsidRPr="00507FD6">
        <w:rPr>
          <w:rFonts w:cs="Times New Roman"/>
          <w:i w:val="0"/>
          <w:szCs w:val="22"/>
          <w:lang w:val="el-GR" w:eastAsia="en-US"/>
        </w:rPr>
        <w:t>Επιπρόσθετα, ο Ανάδοχος θα πρέπει να παραδώσει στο Ογκολογικό Κέντρο Τράπεζας Κύπρου, τον εξοπλισμό σε λειτουργίσιμη κατάσταση. Οποιαδήποτε καλώδια τα οποία ενώνουν τα περιφερειακά συστήματα ή τυχόν αναλώσιμα, θα πρέπει να συνυπολογιστούν στη προσφορά του Αναδόχου και να προσφερθούν μαζί με τα προϊόντα.</w:t>
      </w:r>
    </w:p>
    <w:p w14:paraId="6FF3213D"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Οι απαραίτητες συνθήκες εγκατάστασης για τον πιο πάνω εξοπλισμό, πρέπει να παρασχεθούν από τον κατασκευαστή με βάση όλες τις απαραίτητες εθνικές και νομικές απαιτήσεις για εγκατάσταση εξοπλισμού λογισμικών συστημάτων. </w:t>
      </w:r>
      <w:r w:rsidRPr="00507FD6">
        <w:rPr>
          <w:rFonts w:cs="Times New Roman"/>
          <w:b/>
          <w:bCs/>
          <w:i w:val="0"/>
          <w:lang w:val="el-GR" w:eastAsia="en-US"/>
        </w:rPr>
        <w:t xml:space="preserve">Οι προσφέροντες καλούνται να επιθεωρήσουν τις υπάρχουσες κτηριακές εγκαταστάσεις του Κέντρου, την υφιστάμενη ηλεκτρομηχανολογική υποδοχή </w:t>
      </w:r>
      <w:r w:rsidRPr="00507FD6">
        <w:rPr>
          <w:rFonts w:cs="Times New Roman"/>
          <w:b/>
          <w:bCs/>
          <w:i w:val="0"/>
          <w:iCs/>
          <w:lang w:val="el-GR" w:eastAsia="en-US"/>
        </w:rPr>
        <w:t xml:space="preserve">ως προς την εγκατάσταση του συστήματος/εξοπλισμού και τυχών </w:t>
      </w:r>
      <w:r w:rsidRPr="00507FD6">
        <w:rPr>
          <w:rFonts w:cs="Times New Roman"/>
          <w:b/>
          <w:bCs/>
          <w:i w:val="0"/>
          <w:lang w:val="el-GR" w:eastAsia="en-US"/>
        </w:rPr>
        <w:t>αλλαγές ή τροποποιήσεις που πρέπει να γίνουν (αν υπάρχουν), θα πρέπει να ληφθούν υπόψη στην οικονομική του προσφορά και θα τον επιβαρύνουν</w:t>
      </w:r>
      <w:r w:rsidRPr="00507FD6">
        <w:rPr>
          <w:rFonts w:cs="Times New Roman"/>
          <w:i w:val="0"/>
          <w:lang w:val="el-GR" w:eastAsia="en-US"/>
        </w:rPr>
        <w:t xml:space="preserve">. Διευκρινίζεται ότι, οι οποιεσδήποτε αλλαγές που θα εισηγηθεί ο Ανάδοχος θα πρέπει να εγκριθούν από το Κέντρο πριν από την έναρξη των εργασιών για αυτό θα πρέπει να προσδιορίζονται με σαφήνεια συγκεκριμένες εργασίες/σχέδια, τόσο ως προς την ποσότητα όσο και προς την απαιτούμενη ποιότητα και χρόνο εκτέλεσης τους. </w:t>
      </w:r>
    </w:p>
    <w:p w14:paraId="5D4F1167"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Συστήνεται όπως ληφθούν υπόψη (αν εφαρμόζεται) τα πιο κάτω σημεία υποδομής ως προς την εγκατάσταση του συστήματος/εξοπλισμού:</w:t>
      </w:r>
    </w:p>
    <w:p w14:paraId="3D5B7A27"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α) Τοπικό δίκτυο του Κέντρου (</w:t>
      </w:r>
      <w:r w:rsidRPr="00507FD6">
        <w:rPr>
          <w:rFonts w:cs="Times New Roman"/>
          <w:i w:val="0"/>
          <w:lang w:val="en-GB" w:eastAsia="en-US"/>
        </w:rPr>
        <w:t>Local</w:t>
      </w:r>
      <w:r w:rsidRPr="00507FD6">
        <w:rPr>
          <w:rFonts w:cs="Times New Roman"/>
          <w:i w:val="0"/>
          <w:lang w:val="el-GR" w:eastAsia="en-US"/>
        </w:rPr>
        <w:t xml:space="preserve"> </w:t>
      </w:r>
      <w:r w:rsidRPr="00507FD6">
        <w:rPr>
          <w:rFonts w:cs="Times New Roman"/>
          <w:i w:val="0"/>
          <w:lang w:val="en-GB" w:eastAsia="en-US"/>
        </w:rPr>
        <w:t>area</w:t>
      </w:r>
      <w:r w:rsidRPr="00507FD6">
        <w:rPr>
          <w:rFonts w:cs="Times New Roman"/>
          <w:i w:val="0"/>
          <w:lang w:val="el-GR" w:eastAsia="en-US"/>
        </w:rPr>
        <w:t xml:space="preserve"> </w:t>
      </w:r>
      <w:r w:rsidRPr="00507FD6">
        <w:rPr>
          <w:rFonts w:cs="Times New Roman"/>
          <w:i w:val="0"/>
          <w:lang w:val="en-GB" w:eastAsia="en-US"/>
        </w:rPr>
        <w:t>network</w:t>
      </w:r>
      <w:r w:rsidRPr="00507FD6">
        <w:rPr>
          <w:rFonts w:cs="Times New Roman"/>
          <w:i w:val="0"/>
          <w:lang w:val="el-GR" w:eastAsia="en-US"/>
        </w:rPr>
        <w:t>)</w:t>
      </w:r>
    </w:p>
    <w:p w14:paraId="796A0CEC"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β) Σύστημα κλιματισμού </w:t>
      </w:r>
    </w:p>
    <w:p w14:paraId="747EA301"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γ) Ι</w:t>
      </w:r>
      <w:r w:rsidRPr="00507FD6">
        <w:rPr>
          <w:rFonts w:cs="Times New Roman"/>
          <w:i w:val="0"/>
          <w:lang w:val="en-GB" w:eastAsia="en-US"/>
        </w:rPr>
        <w:t>nterference</w:t>
      </w:r>
      <w:r w:rsidRPr="00507FD6">
        <w:rPr>
          <w:rFonts w:cs="Times New Roman"/>
          <w:i w:val="0"/>
          <w:lang w:val="el-GR" w:eastAsia="en-US"/>
        </w:rPr>
        <w:t xml:space="preserve"> </w:t>
      </w:r>
      <w:r w:rsidRPr="00507FD6">
        <w:rPr>
          <w:rFonts w:cs="Times New Roman"/>
          <w:i w:val="0"/>
          <w:lang w:val="en-GB" w:eastAsia="en-US"/>
        </w:rPr>
        <w:t>suppression</w:t>
      </w:r>
      <w:r w:rsidRPr="00507FD6">
        <w:rPr>
          <w:rFonts w:cs="Times New Roman"/>
          <w:i w:val="0"/>
          <w:lang w:val="el-GR" w:eastAsia="en-US"/>
        </w:rPr>
        <w:t xml:space="preserve"> (Συμμόρφωση με το </w:t>
      </w:r>
      <w:r w:rsidRPr="00507FD6">
        <w:rPr>
          <w:rFonts w:cs="Times New Roman"/>
          <w:i w:val="0"/>
          <w:lang w:val="en-GB" w:eastAsia="en-US"/>
        </w:rPr>
        <w:t>CYS</w:t>
      </w:r>
      <w:r w:rsidRPr="00507FD6">
        <w:rPr>
          <w:rFonts w:cs="Times New Roman"/>
          <w:i w:val="0"/>
          <w:lang w:val="el-GR" w:eastAsia="en-US"/>
        </w:rPr>
        <w:t xml:space="preserve"> </w:t>
      </w:r>
      <w:r w:rsidRPr="00507FD6">
        <w:rPr>
          <w:rFonts w:cs="Times New Roman"/>
          <w:i w:val="0"/>
          <w:lang w:val="en-GB" w:eastAsia="en-US"/>
        </w:rPr>
        <w:t>En</w:t>
      </w:r>
      <w:r w:rsidRPr="00507FD6">
        <w:rPr>
          <w:rFonts w:cs="Times New Roman"/>
          <w:i w:val="0"/>
          <w:lang w:val="el-GR" w:eastAsia="en-US"/>
        </w:rPr>
        <w:t xml:space="preserve"> 60601-1-2)</w:t>
      </w:r>
    </w:p>
    <w:p w14:paraId="39406582"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δ) Οποιαδήποτε άλλα υποσυστήματα που έχουν σχέση με την εγκατάσταση του εξοπλισμού. </w:t>
      </w:r>
    </w:p>
    <w:p w14:paraId="768307B6"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Επειδή όλα τα μηχανήματα του Κέντρου (γραμμικοί επιταχυντές, σταθμοί εργασίας για τον προγραμματισμό θεραπειών, αξονικός τομογράφος  κτλ.) είναι συμβατά (</w:t>
      </w:r>
      <w:r w:rsidRPr="00507FD6">
        <w:rPr>
          <w:rFonts w:cs="Times New Roman"/>
          <w:b/>
          <w:bCs/>
          <w:i w:val="0"/>
          <w:iCs/>
          <w:lang w:eastAsia="en-US"/>
        </w:rPr>
        <w:t>compliant</w:t>
      </w:r>
      <w:r w:rsidRPr="00507FD6">
        <w:rPr>
          <w:rFonts w:cs="Times New Roman"/>
          <w:b/>
          <w:bCs/>
          <w:i w:val="0"/>
          <w:lang w:val="el-GR" w:eastAsia="en-US"/>
        </w:rPr>
        <w:t xml:space="preserve">) με  </w:t>
      </w:r>
      <w:r w:rsidRPr="00507FD6">
        <w:rPr>
          <w:rFonts w:cs="Times New Roman"/>
          <w:b/>
          <w:bCs/>
          <w:i w:val="0"/>
          <w:iCs/>
          <w:lang w:eastAsia="en-US"/>
        </w:rPr>
        <w:t>DICOM</w:t>
      </w:r>
      <w:r w:rsidRPr="00507FD6">
        <w:rPr>
          <w:rFonts w:cs="Times New Roman"/>
          <w:b/>
          <w:bCs/>
          <w:i w:val="0"/>
          <w:iCs/>
          <w:lang w:val="el-GR" w:eastAsia="en-US"/>
        </w:rPr>
        <w:t xml:space="preserve"> 3 / </w:t>
      </w:r>
      <w:r w:rsidRPr="00507FD6">
        <w:rPr>
          <w:rFonts w:cs="Times New Roman"/>
          <w:b/>
          <w:bCs/>
          <w:i w:val="0"/>
          <w:iCs/>
          <w:lang w:val="en-GB" w:eastAsia="en-US"/>
        </w:rPr>
        <w:t>HL</w:t>
      </w:r>
      <w:r w:rsidRPr="00507FD6">
        <w:rPr>
          <w:rFonts w:cs="Times New Roman"/>
          <w:b/>
          <w:bCs/>
          <w:i w:val="0"/>
          <w:iCs/>
          <w:lang w:val="el-GR" w:eastAsia="en-US"/>
        </w:rPr>
        <w:t xml:space="preserve">7 </w:t>
      </w:r>
      <w:r w:rsidRPr="00507FD6">
        <w:rPr>
          <w:rFonts w:cs="Times New Roman"/>
          <w:b/>
          <w:bCs/>
          <w:i w:val="0"/>
          <w:iCs/>
          <w:lang w:val="en-GB" w:eastAsia="en-US"/>
        </w:rPr>
        <w:t>protocol</w:t>
      </w:r>
      <w:r w:rsidRPr="00507FD6">
        <w:rPr>
          <w:rFonts w:cs="Times New Roman"/>
          <w:b/>
          <w:bCs/>
          <w:i w:val="0"/>
          <w:iCs/>
          <w:lang w:val="el-GR" w:eastAsia="en-US"/>
        </w:rPr>
        <w:t xml:space="preserve">, (πιστοποιητικό για τέτοια συμβατότητα ζητείται να παραδοθεί με κάθε προσφορά), </w:t>
      </w:r>
      <w:r w:rsidRPr="00507FD6">
        <w:rPr>
          <w:rFonts w:cs="Times New Roman"/>
          <w:b/>
          <w:bCs/>
          <w:i w:val="0"/>
          <w:lang w:val="el-GR" w:eastAsia="en-US"/>
        </w:rPr>
        <w:t>ο Ανάδοχος θα πρέπει να πιστοποιήσει ότι το αγορασθέν σύστημα θα είναι συμβατό και θα μπορεί να συνδεθεί με το δίκτυο (</w:t>
      </w:r>
      <w:r w:rsidRPr="00507FD6">
        <w:rPr>
          <w:rFonts w:cs="Times New Roman"/>
          <w:b/>
          <w:bCs/>
          <w:i w:val="0"/>
          <w:iCs/>
          <w:lang w:eastAsia="en-US"/>
        </w:rPr>
        <w:t>network</w:t>
      </w:r>
      <w:r w:rsidRPr="00507FD6">
        <w:rPr>
          <w:rFonts w:cs="Times New Roman"/>
          <w:b/>
          <w:bCs/>
          <w:i w:val="0"/>
          <w:iCs/>
          <w:lang w:val="el-GR" w:eastAsia="en-US"/>
        </w:rPr>
        <w:t>) του ΟΚΤΚ.</w:t>
      </w:r>
      <w:r w:rsidRPr="00507FD6">
        <w:rPr>
          <w:rFonts w:cs="Times New Roman"/>
          <w:b/>
          <w:bCs/>
          <w:i w:val="0"/>
          <w:lang w:val="el-GR" w:eastAsia="en-US"/>
        </w:rPr>
        <w:t xml:space="preserve"> </w:t>
      </w:r>
    </w:p>
    <w:p w14:paraId="1BCBC901"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Όσον αφορά τις εργασίες εγκατάστασης και κατόπιν τις εργασίες συντήρησης του μηχανήματος σε ελεγχόμενη περιοχή του Ογκολογικού Κέντρου Τράπεζας Κύπρου, ο Ανάδοχος οφείλει να λάβει όλα τα μέτρα ακτινοπροστασίας  όπως ορίζονται από τη κυπριακή νομοθεσία (Ν.164(Ι)/2018, ΚΔΠ 374/2018, ΚΔΠ 24/2020).</w:t>
      </w:r>
    </w:p>
    <w:p w14:paraId="73EAF6D0" w14:textId="77777777" w:rsidR="0093641D" w:rsidRPr="00507FD6" w:rsidRDefault="007D3ECE" w:rsidP="0093641D">
      <w:pPr>
        <w:autoSpaceDN w:val="0"/>
        <w:adjustRightInd w:val="0"/>
        <w:spacing w:before="0" w:after="240" w:line="276" w:lineRule="auto"/>
        <w:rPr>
          <w:rFonts w:cs="Times New Roman"/>
          <w:i w:val="0"/>
          <w:u w:val="single"/>
          <w:lang w:val="el-GR" w:eastAsia="en-US"/>
        </w:rPr>
      </w:pPr>
      <w:r w:rsidRPr="00507FD6">
        <w:rPr>
          <w:rFonts w:cs="Times New Roman"/>
          <w:i w:val="0"/>
          <w:lang w:val="el-GR" w:eastAsia="en-US"/>
        </w:rPr>
        <w:lastRenderedPageBreak/>
        <w:t xml:space="preserve"> Πιο συγκεκριμένα ο ανάδοχος:</w:t>
      </w:r>
    </w:p>
    <w:p w14:paraId="180B8665" w14:textId="77777777" w:rsidR="0093641D" w:rsidRPr="00507FD6" w:rsidRDefault="007D3ECE" w:rsidP="002D4E2F">
      <w:pPr>
        <w:numPr>
          <w:ilvl w:val="0"/>
          <w:numId w:val="90"/>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 xml:space="preserve">πρέπει να παρέχει σε όλους τους εργαζόμενους του που θα χρειαστεί  να εργαστούν στο ΟΚΤΚ κατάλληλη εκπαίδευση ακτινοπροστασίας συμφώνα με τους κανονισμούς 13 και 41. </w:t>
      </w:r>
    </w:p>
    <w:p w14:paraId="0D2F9BD9" w14:textId="77777777" w:rsidR="0093641D" w:rsidRPr="00507FD6" w:rsidRDefault="007D3ECE" w:rsidP="002D4E2F">
      <w:pPr>
        <w:numPr>
          <w:ilvl w:val="0"/>
          <w:numId w:val="90"/>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οφείλει να διορίσει υπεύθυνο ακτινοπροστασίας και εμπειρογνώμονα ακτινοπροστασίας για τις εργασίες που θα διεκπεραιώσει στο ΟΚΤΚ.</w:t>
      </w:r>
    </w:p>
    <w:p w14:paraId="767A8E6C" w14:textId="77777777" w:rsidR="0093641D" w:rsidRPr="00507FD6" w:rsidRDefault="007D3ECE" w:rsidP="002D4E2F">
      <w:pPr>
        <w:numPr>
          <w:ilvl w:val="0"/>
          <w:numId w:val="90"/>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είναι υπεύθυνος για τη ταξινόμηση των εργαζομένων του που θα χρειαστεί να εργαστούν στο ΟΚΤΚ συμφώνα με τον κανονισμούς 30(1) και 41(2). Σε περίπτωση που ο εργαζόμενος ταξινομηθεί στη κατηγορία  Α  πρέπει να εκδοθεί βιβλιάριο Ακτινολογικής Παρακολούθησης και να ενημερωθεί το ΟΚΤΚ.</w:t>
      </w:r>
    </w:p>
    <w:p w14:paraId="56B6C716" w14:textId="77777777" w:rsidR="0093641D" w:rsidRPr="00507FD6" w:rsidRDefault="007D3ECE" w:rsidP="002D4E2F">
      <w:pPr>
        <w:numPr>
          <w:ilvl w:val="0"/>
          <w:numId w:val="90"/>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Είναι υπεύθυνος για την ακτινολογική παρακολούθηση των εργαζομένων και έκδοση δοσιμέτρων όπου αυτό χρειάζεται συμφώνα με τον κανονισμό 33.</w:t>
      </w:r>
    </w:p>
    <w:p w14:paraId="3D006897" w14:textId="77777777" w:rsidR="0093641D" w:rsidRPr="00507FD6" w:rsidRDefault="007D3ECE" w:rsidP="002D4E2F">
      <w:pPr>
        <w:numPr>
          <w:ilvl w:val="0"/>
          <w:numId w:val="90"/>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 xml:space="preserve">σε περίπτωση έκθεσης ακτινοβολίας του εργαζομένου λόγω ατυχήματος (κανονισμός 32)  κατά  τη διάρκεια της εργασίας του σε ελεγχόμενη περιοχή του ΟΚΤΚ πρέπει να διεξάγει διερεύνηση και  να εκτιμήσει τις σχετικές δόσεις. Το ΟΚΤΚ πρέπει να ενημερωθεί άμεσα για το εν λόγω ατύχημα. </w:t>
      </w:r>
    </w:p>
    <w:p w14:paraId="53B93B47"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Μετά από τη επιδιόρθωση/ έλεγχο/ εργασίες συντήρησης του μηχανήματος ο τεχνικός πρέπει να ενημερώσει γραπτώς για τις αλλαγές που έγιναν στο μηχάνημα και τυχών επιπτώσεις που μπορεί να έχουν στην ακτινολογική ασφάλεια των εργαζομένων ή των ασθενών ή και την ποιότητα εικόνας.</w:t>
      </w:r>
    </w:p>
    <w:p w14:paraId="0423E525"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Μετά το πέρας της εγκατάστασης θα γίνει έλεγχος σύμφωνα με την παράγραφο 3.3 – Έλεγχος και Παραλαβή Παραδοτέων του παρόντος εγγράφου και θα ακολουθήσει η αποδοχή του συστήματος από το Κέντρο. </w:t>
      </w:r>
    </w:p>
    <w:p w14:paraId="701A6174"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lang w:val="el-GR" w:eastAsia="en-US"/>
        </w:rPr>
      </w:pPr>
      <w:bookmarkStart w:id="246" w:name="_Toc69982297"/>
      <w:bookmarkStart w:id="247" w:name="_Toc131497495"/>
      <w:bookmarkStart w:id="248" w:name="_Toc133413153"/>
      <w:bookmarkStart w:id="249" w:name="_Toc133934060"/>
      <w:r w:rsidRPr="00507FD6">
        <w:rPr>
          <w:rFonts w:cs="Times New Roman"/>
          <w:b/>
          <w:i w:val="0"/>
          <w:lang w:val="el-GR" w:eastAsia="en-US"/>
        </w:rPr>
        <w:t>Εκπαίδευση Προσωπικού</w:t>
      </w:r>
      <w:bookmarkEnd w:id="246"/>
      <w:bookmarkEnd w:id="247"/>
      <w:bookmarkEnd w:id="248"/>
      <w:bookmarkEnd w:id="249"/>
    </w:p>
    <w:p w14:paraId="3F199501"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Ο Ανάδοχος θα πρέπει να περιγράψει αναλυτικά το πρόγραμμα εκπαίδευσης στη χρήση για τους ιατρούς, το προσωπικό του ιατροφυσικού τμήματος καθώς και για τους ακτινολόγους του Ογκολογικού Κέντρου</w:t>
      </w:r>
      <w:bookmarkStart w:id="250" w:name="_Toc516045015"/>
      <w:bookmarkStart w:id="251" w:name="_Toc520359987"/>
      <w:r w:rsidRPr="00507FD6">
        <w:rPr>
          <w:rFonts w:cs="Times New Roman"/>
          <w:i w:val="0"/>
          <w:lang w:val="el-GR" w:eastAsia="en-US"/>
        </w:rPr>
        <w:t xml:space="preserve"> με συγκεκριμένα χρονικά πλαίσια. Επιπρόσθετα, η περίοδος της εκπαίδευση δεν πρέπει να είναι μικρότερη των </w:t>
      </w:r>
      <w:r w:rsidR="008341D9" w:rsidRPr="00507FD6">
        <w:rPr>
          <w:rFonts w:cs="Times New Roman"/>
          <w:b/>
          <w:bCs/>
          <w:i w:val="0"/>
          <w:lang w:val="el-GR" w:eastAsia="en-US"/>
        </w:rPr>
        <w:t>πέντε (5)</w:t>
      </w:r>
      <w:r w:rsidRPr="00507FD6">
        <w:rPr>
          <w:rFonts w:cs="Times New Roman"/>
          <w:b/>
          <w:bCs/>
          <w:i w:val="0"/>
          <w:lang w:val="el-GR" w:eastAsia="en-US"/>
        </w:rPr>
        <w:t xml:space="preserve"> ημερών.</w:t>
      </w:r>
      <w:r w:rsidRPr="00507FD6">
        <w:rPr>
          <w:rFonts w:cs="Times New Roman"/>
          <w:i w:val="0"/>
          <w:lang w:val="el-GR" w:eastAsia="en-US"/>
        </w:rPr>
        <w:t xml:space="preserve"> Το προσωπικό που θα ασχολείται με τη χρήση του εξοπλισμού αναμένεται να είναι στο σύνολο </w:t>
      </w:r>
      <w:r w:rsidR="008341D9" w:rsidRPr="00507FD6">
        <w:rPr>
          <w:rFonts w:cs="Times New Roman"/>
          <w:i w:val="0"/>
          <w:lang w:val="el-GR" w:eastAsia="en-US"/>
        </w:rPr>
        <w:t>τρία (3)</w:t>
      </w:r>
      <w:r w:rsidRPr="00507FD6">
        <w:rPr>
          <w:rFonts w:cs="Times New Roman"/>
          <w:i w:val="0"/>
          <w:lang w:val="el-GR" w:eastAsia="en-US"/>
        </w:rPr>
        <w:t xml:space="preserve"> άτομα. </w:t>
      </w:r>
    </w:p>
    <w:p w14:paraId="53761690"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szCs w:val="22"/>
          <w:lang w:val="el-GR" w:eastAsia="en-US"/>
        </w:rPr>
      </w:pPr>
      <w:bookmarkStart w:id="252" w:name="_Toc69982298"/>
      <w:bookmarkStart w:id="253" w:name="_Toc131497496"/>
      <w:bookmarkStart w:id="254" w:name="_Toc133413154"/>
      <w:bookmarkStart w:id="255" w:name="_Toc133934061"/>
      <w:r w:rsidRPr="00507FD6">
        <w:rPr>
          <w:rFonts w:cs="Times New Roman"/>
          <w:b/>
          <w:i w:val="0"/>
          <w:lang w:val="el-GR" w:eastAsia="en-US"/>
        </w:rPr>
        <w:t>Συντήρηση</w:t>
      </w:r>
      <w:bookmarkEnd w:id="250"/>
      <w:bookmarkEnd w:id="251"/>
      <w:bookmarkEnd w:id="252"/>
      <w:bookmarkEnd w:id="253"/>
      <w:bookmarkEnd w:id="254"/>
      <w:bookmarkEnd w:id="255"/>
    </w:p>
    <w:p w14:paraId="744C6BED"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Ο Ανάδοχος θα αναλάβει τη συντήρηση όλου του υπό προμήθεια εξοπλισμού τόσο κατά την περίοδο της διετούς (2) εργοστασιακής εγγύησης όσο και για τα επόμενα οκτώ (8) έτη με την υπογραφή Σύμβασης Συντήρησης (Παράρτημα ΙΙΙ) που θα υπογραφεί με το Ογκολογικό Κέντρο Τράπεζας Κύπρου η οποία θα διέπεται από τα βασικά στοιχεία του Παραρτήματος Ι: Γενικοί Όροι Σύμβασης. Η διετής</w:t>
      </w:r>
      <w:r w:rsidR="008341D9" w:rsidRPr="00507FD6">
        <w:rPr>
          <w:rFonts w:cs="Times New Roman"/>
          <w:i w:val="0"/>
          <w:lang w:val="el-GR" w:eastAsia="en-US"/>
        </w:rPr>
        <w:t xml:space="preserve"> (2)</w:t>
      </w:r>
      <w:r w:rsidRPr="00507FD6">
        <w:rPr>
          <w:rFonts w:cs="Times New Roman"/>
          <w:i w:val="0"/>
          <w:lang w:val="el-GR" w:eastAsia="en-US"/>
        </w:rPr>
        <w:t xml:space="preserve"> εγγύηση θα πρέπει να καλύπτει όλα τα ανταλλακτικά που αφορούν τα συστήματα του εξοπλισμού. </w:t>
      </w:r>
    </w:p>
    <w:p w14:paraId="32D5463B"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Η σύμβαση συντήρησης θα συνομολογηθεί με βάση την οικονομική προσφορά του επιτυχόντα προσφοροδότη και η ημερομηνία έναρξης του συμβολαίου συντήρησης θα εξαρτηθεί  από την ημερομηνία επίσημης παραλαβής του</w:t>
      </w:r>
      <w:r w:rsidRPr="00507FD6">
        <w:rPr>
          <w:rFonts w:cs="Times New Roman"/>
          <w:i w:val="0"/>
          <w:iCs/>
          <w:lang w:val="el-GR" w:eastAsia="en-US"/>
        </w:rPr>
        <w:t xml:space="preserve"> Αξονικού Τομογράφου</w:t>
      </w:r>
      <w:r w:rsidRPr="00507FD6">
        <w:rPr>
          <w:rFonts w:cs="Times New Roman"/>
          <w:i w:val="0"/>
          <w:lang w:val="el-GR" w:eastAsia="en-US"/>
        </w:rPr>
        <w:t xml:space="preserve">. Το συμβόλαιο συντήρησης θα καλύπτει όλα τα ανταλλακτικά για όλη την περίοδο του συμβολαίου (2 έτη εργοστασιακής εγγύησης + 8 έτη συμβολαίου συντήρησης). Το κόστος συντήρησης θα πρέπει να δηλωθεί στο έντυπο της οικονομικής προσφοράς (Έντυπο 11) των εγγράφων του διαγωνισμού. Επίσης απαιτείται όπως καθ’ όλη τη διάρκεια των 10 ετών, το Κέντρο να λαμβάνει την απαιτούμενη υποστήριξη από την κατασκευάστρια εταιρεία για όλα τα θέματα που αφορούν τον εν λόγω εξοπλισμό και τις υπηρεσίες που παρέχονται. Ως εκ τούτου, σχετική δήλωση από την κατασκευάστρια εταιρεία θα πρέπει να προσκομιστεί μαζί με την τεχνική προσφορά και θα αποτελεί μέρος των τεχνικών κριτηρίων αξιολόγησης όπως αναφέρονται στην παράγραφο 8.3.2. του Μέρους Α των εγγράφων του διαγωνισμού. </w:t>
      </w:r>
    </w:p>
    <w:p w14:paraId="3AF404E6"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lastRenderedPageBreak/>
        <w:t xml:space="preserve">Σε περίπτωση προβλήματος που δεν μπορεί να επιλυθεί με την επιτόπου επίσκεψη των τεχνικών του Αναδόχου, θα πρέπει να υπάρχει η δυνατότητα το πρόβλημα να επιλυθεί μέσω υπηρεσίας εξ’ αποστάσεως πρόσβασης στο μηχάνημα από τον κατασκευαστή. </w:t>
      </w:r>
    </w:p>
    <w:p w14:paraId="3E6CBFA0" w14:textId="77777777" w:rsidR="0093641D" w:rsidRPr="00507FD6" w:rsidRDefault="007D3ECE" w:rsidP="0093641D">
      <w:pPr>
        <w:autoSpaceDN w:val="0"/>
        <w:adjustRightInd w:val="0"/>
        <w:spacing w:before="0" w:after="240" w:line="276" w:lineRule="auto"/>
        <w:rPr>
          <w:rFonts w:cs="Times New Roman"/>
          <w:i w:val="0"/>
          <w:strike/>
          <w:lang w:val="el-GR" w:eastAsia="en-US"/>
        </w:rPr>
      </w:pPr>
      <w:r w:rsidRPr="00507FD6">
        <w:rPr>
          <w:rFonts w:cs="Times New Roman"/>
          <w:i w:val="0"/>
          <w:iCs/>
          <w:szCs w:val="22"/>
          <w:lang w:val="el-GR" w:eastAsia="en-US"/>
        </w:rPr>
        <w:t>Σ</w:t>
      </w:r>
      <w:r w:rsidRPr="00507FD6">
        <w:rPr>
          <w:rFonts w:cs="Times New Roman"/>
          <w:i w:val="0"/>
          <w:lang w:val="el-GR" w:eastAsia="en-US"/>
        </w:rPr>
        <w:t xml:space="preserve">τη σύμβαση συντήρησης του εξοπλισμού, που θα υπογραφεί με το Ογκολογικό Κέντρο Τράπεζας Κύπρου, θα υπάρχει πρόνοια για ελάχιστο </w:t>
      </w:r>
      <w:r w:rsidRPr="00507FD6">
        <w:rPr>
          <w:rFonts w:cs="Times New Roman"/>
          <w:i w:val="0"/>
          <w:lang w:val="en-GB" w:eastAsia="en-US"/>
        </w:rPr>
        <w:t>uptime</w:t>
      </w:r>
      <w:r w:rsidRPr="00507FD6">
        <w:rPr>
          <w:rFonts w:cs="Times New Roman"/>
          <w:i w:val="0"/>
          <w:lang w:val="el-GR" w:eastAsia="en-US"/>
        </w:rPr>
        <w:t xml:space="preserve"> 97.0% που θα υπολογίζεται στη βάση 300 ημερών τον χρόνο.  Αν ο ανάδοχος αποτύχει να παραδώσει τον απαιτούμενο χρόνο εύρυθμης λειτουργίας (</w:t>
      </w:r>
      <w:r w:rsidRPr="00507FD6">
        <w:rPr>
          <w:rFonts w:cs="Times New Roman"/>
          <w:i w:val="0"/>
          <w:lang w:val="en-GB" w:eastAsia="en-US"/>
        </w:rPr>
        <w:t>uptime</w:t>
      </w:r>
      <w:r w:rsidRPr="00507FD6">
        <w:rPr>
          <w:rFonts w:cs="Times New Roman"/>
          <w:i w:val="0"/>
          <w:lang w:val="el-GR" w:eastAsia="en-US"/>
        </w:rPr>
        <w:t>) θα ενεργοποιούνται οι ρήτρες καθυστέρησης όπως αναφέρονται στο ΠΑΡΑΡΤΗΜΑ ΙΙΙ, στο εδάφιο 6.7.</w:t>
      </w:r>
    </w:p>
    <w:p w14:paraId="6D002F52" w14:textId="77777777" w:rsidR="0093641D" w:rsidRPr="00507FD6" w:rsidRDefault="007D3ECE" w:rsidP="002D4E2F">
      <w:pPr>
        <w:keepNext/>
        <w:numPr>
          <w:ilvl w:val="2"/>
          <w:numId w:val="88"/>
        </w:numPr>
        <w:autoSpaceDN w:val="0"/>
        <w:adjustRightInd w:val="0"/>
        <w:spacing w:before="0" w:after="240" w:line="276" w:lineRule="auto"/>
        <w:outlineLvl w:val="2"/>
        <w:rPr>
          <w:rFonts w:cs="Times New Roman"/>
          <w:b/>
          <w:i w:val="0"/>
          <w:lang w:val="el-GR" w:eastAsia="en-US"/>
        </w:rPr>
      </w:pPr>
      <w:bookmarkStart w:id="256" w:name="_Toc69982299"/>
      <w:bookmarkStart w:id="257" w:name="_Toc131497497"/>
      <w:bookmarkStart w:id="258" w:name="_Toc133413155"/>
      <w:bookmarkStart w:id="259" w:name="_Toc133934062"/>
      <w:r w:rsidRPr="00507FD6">
        <w:rPr>
          <w:rFonts w:cs="Times New Roman"/>
          <w:b/>
          <w:i w:val="0"/>
          <w:lang w:val="el-GR" w:eastAsia="en-US"/>
        </w:rPr>
        <w:t>Ασφαλιστικές Καλύψεις</w:t>
      </w:r>
      <w:bookmarkEnd w:id="256"/>
      <w:bookmarkEnd w:id="257"/>
      <w:bookmarkEnd w:id="258"/>
      <w:bookmarkEnd w:id="259"/>
    </w:p>
    <w:p w14:paraId="3B244098"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Ο Ανάδοχος θα πρέπει να εκδώσει:</w:t>
      </w:r>
    </w:p>
    <w:p w14:paraId="78CEDEF5" w14:textId="77777777" w:rsidR="0093641D" w:rsidRPr="00507FD6" w:rsidRDefault="007D3ECE" w:rsidP="002D4E2F">
      <w:pPr>
        <w:numPr>
          <w:ilvl w:val="0"/>
          <w:numId w:val="91"/>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 xml:space="preserve">Ασφαλιστικό Συμβόλαιο Εργασιών (Erection All Risk) με ποσό ασφάλισης ίσο με το ποσό που αντιστοιχεί στο κόστος του εξοπλισμού + ΦΠΑ, όπως θα αναγράφεται στην οικονομική του προσφορά. Το ποσό ασφάλισης θα πρέπει να περιλαμβάνει ποσό ίσο με </w:t>
      </w:r>
      <w:r w:rsidRPr="00507FD6">
        <w:rPr>
          <w:rFonts w:cs="Times New Roman"/>
          <w:b/>
          <w:bCs/>
          <w:i w:val="0"/>
          <w:lang w:val="el-GR" w:eastAsia="en-US"/>
        </w:rPr>
        <w:t>10% επί το κόστος του εξοπλισμού</w:t>
      </w:r>
      <w:r w:rsidRPr="00507FD6">
        <w:rPr>
          <w:rFonts w:cs="Times New Roman"/>
          <w:i w:val="0"/>
          <w:lang w:val="el-GR" w:eastAsia="en-US"/>
        </w:rPr>
        <w:t xml:space="preserve"> για άλλα έξοδα που πιθανόν να προκύψουν π.χ. έξοδα συμβούλων, μετακίνησης ερειπίου κ.α. Η διάρκεια του συμβολαίου θα είναι ίση με τον χρόνο ολοκλήρωσης των εργασιών εγκατάστασης του εξοπλισμού και μέχρι την ημερομηνία οριστικής παραλαβής του</w:t>
      </w:r>
      <w:r w:rsidRPr="00507FD6">
        <w:rPr>
          <w:rFonts w:cs="Times New Roman"/>
          <w:i w:val="0"/>
          <w:iCs/>
          <w:lang w:val="el-GR" w:eastAsia="en-US"/>
        </w:rPr>
        <w:t xml:space="preserve"> Αξονικού Τομογράφου</w:t>
      </w:r>
      <w:r w:rsidRPr="00507FD6">
        <w:rPr>
          <w:rFonts w:cs="Times New Roman"/>
          <w:i w:val="0"/>
          <w:lang w:val="el-GR" w:eastAsia="en-US"/>
        </w:rPr>
        <w:t xml:space="preserve"> από το Κέντρο. Το συμβόλαιο θα πρέπει επίσης να περιλαμβάνεται από κοινού (Ανάδοχο και Κέντρο) πρόνοια Ασφάλισης Αστικής Ευθύνης ελάχιστου ποσού </w:t>
      </w:r>
      <w:r w:rsidRPr="00507FD6">
        <w:rPr>
          <w:rFonts w:cs="Times New Roman"/>
          <w:b/>
          <w:bCs/>
          <w:i w:val="0"/>
          <w:lang w:val="el-GR" w:eastAsia="en-US"/>
        </w:rPr>
        <w:t xml:space="preserve">€100.000 ανά περιστατικό </w:t>
      </w:r>
      <w:r w:rsidRPr="00507FD6">
        <w:rPr>
          <w:rFonts w:cs="Times New Roman"/>
          <w:i w:val="0"/>
          <w:lang w:val="el-GR" w:eastAsia="en-US"/>
        </w:rPr>
        <w:t>(με απεριόριστο αριθμό περιστατικών ανά έτος) που να καλύπτει τον ίδιο τον Ανάδοχο, υπεργολάβους και προσωπικό του, ενώ η περιουσία του Κέντρου και υπάλληλοι, ασθενείς, επισκέπτες και συνεργάτες του Κέντρου θα θεωρούνται ως τρίτοι.</w:t>
      </w:r>
    </w:p>
    <w:p w14:paraId="334C51BE" w14:textId="77777777" w:rsidR="0093641D" w:rsidRPr="00507FD6" w:rsidRDefault="007D3ECE" w:rsidP="002D4E2F">
      <w:pPr>
        <w:numPr>
          <w:ilvl w:val="0"/>
          <w:numId w:val="91"/>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 xml:space="preserve">Ασφαλιστική κάλυψη για τον υπό προμήθεια </w:t>
      </w:r>
      <w:r w:rsidRPr="00507FD6">
        <w:rPr>
          <w:rFonts w:cs="Times New Roman"/>
          <w:i w:val="0"/>
          <w:iCs/>
          <w:lang w:val="el-GR" w:eastAsia="en-US"/>
        </w:rPr>
        <w:t>Αξονικό Τομογράφο</w:t>
      </w:r>
      <w:r w:rsidRPr="00507FD6">
        <w:rPr>
          <w:rFonts w:cs="Times New Roman"/>
          <w:i w:val="0"/>
          <w:lang w:val="el-GR" w:eastAsia="en-US"/>
        </w:rPr>
        <w:t>, από τον Ανάδοχο ή τον κατασκευαστή,  για ποσό ίσο με την αξία του και να καλύπτει την περίοδο από την ημερομηνία αναχώρησης του συστήματος από το εργοστάσιο του κατασκευαστή μέχρι την ημερομηνία εγκατάστασης και αποδοχής του από το Κέντρο.</w:t>
      </w:r>
    </w:p>
    <w:p w14:paraId="11E8BFDE" w14:textId="77777777" w:rsidR="0093641D" w:rsidRPr="00507FD6" w:rsidRDefault="007D3ECE" w:rsidP="002D4E2F">
      <w:pPr>
        <w:numPr>
          <w:ilvl w:val="0"/>
          <w:numId w:val="91"/>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 xml:space="preserve">Συμβόλαιο Κάλυψης Αστικής Ευθύνης για την περίοδο συντήρησης, με ελάχιστο ποσό τις </w:t>
      </w:r>
      <w:r w:rsidRPr="00507FD6">
        <w:rPr>
          <w:rFonts w:cs="Times New Roman"/>
          <w:b/>
          <w:bCs/>
          <w:i w:val="0"/>
          <w:lang w:val="el-GR" w:eastAsia="en-US"/>
        </w:rPr>
        <w:t>€100.000 για κάθε περιστατικό</w:t>
      </w:r>
      <w:r w:rsidRPr="00507FD6">
        <w:rPr>
          <w:rFonts w:cs="Times New Roman"/>
          <w:i w:val="0"/>
          <w:lang w:val="el-GR" w:eastAsia="en-US"/>
        </w:rPr>
        <w:t xml:space="preserve">, με ελάχιστο συνολικό ετήσιο όριο €500.000. Διευκρινίζεται ότι το Συμβόλαιο αυτό θα ανανεώνεται ετησίως και με κάθε ανανέωση θα προσκομίζεται αντίγραφο στο Κέντρο. Τονίζεται επίσης ότι για αυτή την περίοδο, οποιοιδήποτε άλλοι συνεργάτες του Αναδόχου ενδέχεται να εκτελέσουν εργασίες συντήρησης/επιδιόρθωσης του υπό συντήρηση εξοπλισμού θα πρέπει να καλύπτονται από την Ασφάλεια Ευθύνης Εργοδότη. </w:t>
      </w:r>
    </w:p>
    <w:p w14:paraId="291552F5" w14:textId="77777777" w:rsidR="0093641D" w:rsidRPr="00507FD6" w:rsidRDefault="007D3ECE" w:rsidP="002D4E2F">
      <w:pPr>
        <w:keepNext/>
        <w:numPr>
          <w:ilvl w:val="1"/>
          <w:numId w:val="88"/>
        </w:numPr>
        <w:tabs>
          <w:tab w:val="clear" w:pos="0"/>
        </w:tabs>
        <w:autoSpaceDN w:val="0"/>
        <w:adjustRightInd w:val="0"/>
        <w:spacing w:before="0" w:after="240" w:line="276" w:lineRule="auto"/>
        <w:outlineLvl w:val="1"/>
        <w:rPr>
          <w:rFonts w:cs="Times New Roman"/>
          <w:b/>
          <w:i w:val="0"/>
          <w:sz w:val="24"/>
          <w:lang w:val="el-GR" w:eastAsia="en-US"/>
        </w:rPr>
      </w:pPr>
      <w:bookmarkStart w:id="260" w:name="_Toc69982300"/>
      <w:bookmarkStart w:id="261" w:name="_Toc131497498"/>
      <w:bookmarkStart w:id="262" w:name="_Toc133413156"/>
      <w:bookmarkStart w:id="263" w:name="_Toc133934063"/>
      <w:r w:rsidRPr="00507FD6">
        <w:rPr>
          <w:rFonts w:cs="Times New Roman"/>
          <w:b/>
          <w:i w:val="0"/>
          <w:sz w:val="24"/>
          <w:lang w:val="el-GR" w:eastAsia="en-US"/>
        </w:rPr>
        <w:t>Απαιτήσεις Εκθέσεων</w:t>
      </w:r>
      <w:bookmarkEnd w:id="260"/>
      <w:bookmarkEnd w:id="261"/>
      <w:bookmarkEnd w:id="262"/>
      <w:bookmarkEnd w:id="263"/>
    </w:p>
    <w:p w14:paraId="321C5A65" w14:textId="77777777" w:rsidR="0093641D" w:rsidRPr="00507FD6" w:rsidRDefault="007D3ECE" w:rsidP="0093641D">
      <w:pPr>
        <w:autoSpaceDN w:val="0"/>
        <w:adjustRightInd w:val="0"/>
        <w:spacing w:before="0" w:after="240" w:line="276" w:lineRule="auto"/>
        <w:rPr>
          <w:rFonts w:cs="Times New Roman"/>
          <w:i w:val="0"/>
          <w:iCs/>
          <w:lang w:val="el-GR" w:eastAsia="en-US"/>
        </w:rPr>
      </w:pPr>
      <w:r w:rsidRPr="00507FD6">
        <w:rPr>
          <w:rFonts w:cs="Times New Roman"/>
          <w:i w:val="0"/>
          <w:iCs/>
          <w:lang w:val="el-GR" w:eastAsia="en-US"/>
        </w:rPr>
        <w:t>Ο Ανάδοχος θα πρέπει να υποβάλει στο Κέντρο τις παρακάτω Εκθέσεις σχετικά με την εκτέλεση των δραστηριοτήτων του Αντικειμένου της Σύμβασης και τα αποτελέσματα που επιτεύχθηκαν:</w:t>
      </w:r>
    </w:p>
    <w:p w14:paraId="04C4A2EC"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έναρξης – εντός </w:t>
      </w:r>
      <w:r w:rsidRPr="00507FD6">
        <w:rPr>
          <w:rFonts w:cs="Times New Roman"/>
          <w:b/>
          <w:i w:val="0"/>
          <w:iCs/>
          <w:szCs w:val="22"/>
          <w:lang w:val="el-GR" w:eastAsia="en-US"/>
        </w:rPr>
        <w:t>δύο (2) εβδομάδων</w:t>
      </w:r>
      <w:r w:rsidRPr="00507FD6">
        <w:rPr>
          <w:rFonts w:cs="Times New Roman"/>
          <w:i w:val="0"/>
          <w:iCs/>
          <w:szCs w:val="22"/>
          <w:lang w:val="el-GR" w:eastAsia="en-US"/>
        </w:rPr>
        <w:t xml:space="preserve"> από την υπογραφή της Σύμβασης </w:t>
      </w:r>
    </w:p>
    <w:p w14:paraId="06AADD21"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έναρξης της εγκατάστασης – εντός </w:t>
      </w:r>
      <w:r w:rsidRPr="00507FD6">
        <w:rPr>
          <w:rFonts w:cs="Times New Roman"/>
          <w:b/>
          <w:bCs/>
          <w:i w:val="0"/>
          <w:iCs/>
          <w:szCs w:val="22"/>
          <w:lang w:val="el-GR" w:eastAsia="en-US"/>
        </w:rPr>
        <w:t>μίας (1) εβδομάδας</w:t>
      </w:r>
      <w:r w:rsidRPr="00507FD6">
        <w:rPr>
          <w:rFonts w:cs="Times New Roman"/>
          <w:i w:val="0"/>
          <w:iCs/>
          <w:szCs w:val="22"/>
          <w:lang w:val="el-GR" w:eastAsia="en-US"/>
        </w:rPr>
        <w:t xml:space="preserve"> από την έναρξη της εγκατάστασης.</w:t>
      </w:r>
    </w:p>
    <w:p w14:paraId="63F1E09A"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ολοκλήρωσης των εργασιών του χώρου (αν εφαρμόζεται) </w:t>
      </w:r>
    </w:p>
    <w:p w14:paraId="514254D4"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ολοκλήρωσης εγκατάστασης. </w:t>
      </w:r>
    </w:p>
    <w:p w14:paraId="78BD1D88"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 xml:space="preserve">Έκθεση επιδιόρθωσης στο τέλος κάθε επίσκεψης που γίνεται για την επιδιόρθωση προβλημάτων λειτουργίας, όπου θα αναφέρεται ο χρόνος που χρειάστηκε για την επιδιόρθωση και τυχόν νέα εξαρτήματα που έπρεπε να χρησιμοποιηθούν ή να παραγγελθούν για την λύση του προβλήματος. </w:t>
      </w:r>
    </w:p>
    <w:p w14:paraId="0A22E66B" w14:textId="77777777" w:rsidR="0093641D" w:rsidRPr="00507FD6" w:rsidRDefault="007D3ECE" w:rsidP="0093641D">
      <w:pPr>
        <w:autoSpaceDN w:val="0"/>
        <w:adjustRightInd w:val="0"/>
        <w:spacing w:before="0" w:after="240" w:line="276" w:lineRule="auto"/>
        <w:rPr>
          <w:rFonts w:cs="Times New Roman"/>
          <w:b/>
          <w:bCs/>
          <w:i w:val="0"/>
          <w:iCs/>
          <w:szCs w:val="22"/>
          <w:lang w:val="el-GR" w:eastAsia="en-US"/>
        </w:rPr>
      </w:pPr>
      <w:r w:rsidRPr="00507FD6">
        <w:rPr>
          <w:rFonts w:cs="Times New Roman"/>
          <w:b/>
          <w:bCs/>
          <w:i w:val="0"/>
          <w:iCs/>
          <w:szCs w:val="22"/>
          <w:lang w:val="el-GR" w:eastAsia="en-US"/>
        </w:rPr>
        <w:t>Η Έκθεση έναρξης θα πρέπει να περιλαμβάνει:</w:t>
      </w:r>
    </w:p>
    <w:p w14:paraId="77EE3BA8"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lastRenderedPageBreak/>
        <w:t>τα συμπεράσματα των αρχικών συζητήσεων με το Κέντρο και τις πρώτες διαπιστώσεις του Αναδόχου σχετικά με τις συνθήκες του Αντικειμένου της Σύμβασης όπως έχουν διαμορφωθεί κατά την έναρξή του</w:t>
      </w:r>
    </w:p>
    <w:p w14:paraId="0973A35B"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τα κύρια θέματα που εντοπίστηκαν</w:t>
      </w:r>
    </w:p>
    <w:p w14:paraId="344E8F55"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τις άμεσες ενέργειες που προτείνονται και τις προτεραιότητες που τίθενται</w:t>
      </w:r>
    </w:p>
    <w:p w14:paraId="44DD8F56"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το επικαιροποιημένο χρονοδιάγραμμα των παραδόσεων, εγκαταστάσεων και λοιπών τυχόν απαιτούμενων δραστηριοτήτων του Αντικειμένου της Σύμβασης, με σημειωμένα τα κρίσιμα σημεία.</w:t>
      </w:r>
    </w:p>
    <w:p w14:paraId="02D0BFD2" w14:textId="77777777" w:rsidR="0093641D" w:rsidRPr="00507FD6" w:rsidRDefault="007D3ECE" w:rsidP="0093641D">
      <w:pPr>
        <w:autoSpaceDN w:val="0"/>
        <w:adjustRightInd w:val="0"/>
        <w:spacing w:before="0" w:after="240" w:line="276" w:lineRule="auto"/>
        <w:rPr>
          <w:rFonts w:cs="Times New Roman"/>
          <w:b/>
          <w:bCs/>
          <w:i w:val="0"/>
          <w:iCs/>
          <w:lang w:val="el-GR" w:eastAsia="en-US"/>
        </w:rPr>
      </w:pPr>
      <w:r w:rsidRPr="00507FD6">
        <w:rPr>
          <w:rFonts w:cs="Times New Roman"/>
          <w:b/>
          <w:bCs/>
          <w:i w:val="0"/>
          <w:iCs/>
          <w:lang w:val="el-GR" w:eastAsia="en-US"/>
        </w:rPr>
        <w:t>Η Έκθεση ολοκλήρωσης θα πρέπει να περιλαμβάνει:</w:t>
      </w:r>
    </w:p>
    <w:p w14:paraId="1D5B8C25"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καταγραφή όλων των παραδόσεων, εγκαταστάσεων και λοιπών τυχόν απαιτούμενων δραστηριοτήτων που υλοποιήθηκαν και των παραδοτέων που τυχόν εκπονήθηκαν</w:t>
      </w:r>
    </w:p>
    <w:p w14:paraId="5C1C2B67"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εκτίμηση των αποτελεσμάτων που επιτεύχθηκαν</w:t>
      </w:r>
    </w:p>
    <w:p w14:paraId="3FB9F598" w14:textId="77777777" w:rsidR="0093641D" w:rsidRPr="00507FD6" w:rsidRDefault="007D3ECE" w:rsidP="002D4E2F">
      <w:pPr>
        <w:numPr>
          <w:ilvl w:val="0"/>
          <w:numId w:val="92"/>
        </w:numPr>
        <w:tabs>
          <w:tab w:val="clear" w:pos="1350"/>
          <w:tab w:val="num" w:pos="720"/>
        </w:tabs>
        <w:overflowPunct/>
        <w:autoSpaceDE/>
        <w:spacing w:before="0" w:after="240" w:line="276" w:lineRule="auto"/>
        <w:ind w:left="0" w:firstLine="0"/>
        <w:textAlignment w:val="auto"/>
        <w:rPr>
          <w:rFonts w:cs="Times New Roman"/>
          <w:i w:val="0"/>
          <w:iCs/>
          <w:szCs w:val="22"/>
          <w:lang w:val="el-GR" w:eastAsia="en-US"/>
        </w:rPr>
      </w:pPr>
      <w:r w:rsidRPr="00507FD6">
        <w:rPr>
          <w:rFonts w:cs="Times New Roman"/>
          <w:i w:val="0"/>
          <w:iCs/>
          <w:szCs w:val="22"/>
          <w:lang w:val="el-GR" w:eastAsia="en-US"/>
        </w:rPr>
        <w:t>προτάσεις για μελλοντικές ανάγκες του Κέντρου σχετικές με το αντικείμενο της σύμβασης που υλοποιήθηκε.</w:t>
      </w:r>
    </w:p>
    <w:p w14:paraId="5C0FA6A1" w14:textId="77777777" w:rsidR="0093641D" w:rsidRPr="00507FD6" w:rsidRDefault="007D3ECE" w:rsidP="0093641D">
      <w:pPr>
        <w:autoSpaceDN w:val="0"/>
        <w:adjustRightInd w:val="0"/>
        <w:spacing w:before="0" w:after="240" w:line="276" w:lineRule="auto"/>
        <w:rPr>
          <w:rFonts w:cs="Times New Roman"/>
          <w:i w:val="0"/>
          <w:iCs/>
          <w:szCs w:val="22"/>
          <w:lang w:val="el-GR" w:eastAsia="en-US"/>
        </w:rPr>
      </w:pPr>
      <w:r w:rsidRPr="00507FD6">
        <w:rPr>
          <w:rFonts w:cs="Times New Roman"/>
          <w:i w:val="0"/>
          <w:iCs/>
          <w:szCs w:val="22"/>
          <w:lang w:val="el-GR" w:eastAsia="en-US"/>
        </w:rPr>
        <w:t>Έκτακτες Εκθέσεις θα υποβάλλονται από τον Ανάδοχο όταν κρίνει ότι θα πρέπει να πληροφορήσει το Κέντρο για σημαντικά θέματα.</w:t>
      </w:r>
    </w:p>
    <w:p w14:paraId="5F78433B" w14:textId="77777777" w:rsidR="0093641D" w:rsidRPr="00507FD6" w:rsidRDefault="007D3ECE" w:rsidP="0093641D">
      <w:pPr>
        <w:autoSpaceDN w:val="0"/>
        <w:adjustRightInd w:val="0"/>
        <w:spacing w:before="0" w:after="240" w:line="276" w:lineRule="auto"/>
        <w:rPr>
          <w:rFonts w:cs="Times New Roman"/>
          <w:i w:val="0"/>
          <w:iCs/>
          <w:szCs w:val="22"/>
          <w:lang w:val="el-GR" w:eastAsia="en-US"/>
        </w:rPr>
      </w:pPr>
      <w:r w:rsidRPr="00507FD6">
        <w:rPr>
          <w:rFonts w:cs="Times New Roman"/>
          <w:i w:val="0"/>
          <w:iCs/>
          <w:lang w:val="el-GR" w:eastAsia="en-US"/>
        </w:rPr>
        <w:t xml:space="preserve">Ενδιάμεσες εκθέσεις </w:t>
      </w:r>
      <w:r w:rsidRPr="00507FD6">
        <w:rPr>
          <w:rFonts w:cs="Times New Roman"/>
          <w:b/>
          <w:bCs/>
          <w:i w:val="0"/>
          <w:iCs/>
          <w:lang w:val="el-GR" w:eastAsia="en-US"/>
        </w:rPr>
        <w:t xml:space="preserve">ανά εξάμηνο </w:t>
      </w:r>
      <w:r w:rsidRPr="00507FD6">
        <w:rPr>
          <w:rFonts w:cs="Times New Roman"/>
          <w:i w:val="0"/>
          <w:iCs/>
          <w:lang w:val="el-GR" w:eastAsia="en-US"/>
        </w:rPr>
        <w:t>θα υποβάλλονται κατά την περίοδο εγγύησης και περίοδο συντήρησης στις οποίες θα περιγράφονται οι σχετικές δραστηριότητες του Αναδόχου, τα αποτελέσματα των δραστηριοτήτων αυτών και τα τυχόν προβλήματα που παρουσιάστηκαν.</w:t>
      </w:r>
    </w:p>
    <w:p w14:paraId="23B818FC" w14:textId="77777777" w:rsidR="0093641D" w:rsidRPr="00507FD6" w:rsidRDefault="007D3ECE" w:rsidP="0093641D">
      <w:pPr>
        <w:autoSpaceDN w:val="0"/>
        <w:adjustRightInd w:val="0"/>
        <w:spacing w:before="0" w:after="240" w:line="276" w:lineRule="auto"/>
        <w:rPr>
          <w:rFonts w:cs="Times New Roman"/>
          <w:i w:val="0"/>
          <w:iCs/>
          <w:szCs w:val="22"/>
          <w:lang w:val="el-GR" w:eastAsia="en-US"/>
        </w:rPr>
      </w:pPr>
      <w:r w:rsidRPr="00507FD6">
        <w:rPr>
          <w:rFonts w:cs="Times New Roman"/>
          <w:i w:val="0"/>
          <w:iCs/>
          <w:szCs w:val="22"/>
          <w:lang w:val="el-GR" w:eastAsia="en-US"/>
        </w:rPr>
        <w:t xml:space="preserve">Οι Εκθέσεις υποβάλλονται σε </w:t>
      </w:r>
      <w:r w:rsidRPr="00507FD6">
        <w:rPr>
          <w:rFonts w:cs="Times New Roman"/>
          <w:bCs/>
          <w:i w:val="0"/>
          <w:iCs/>
          <w:szCs w:val="22"/>
          <w:lang w:val="el-GR" w:eastAsia="en-US"/>
        </w:rPr>
        <w:t>δύο (2) αντίγραφα στο Κέντρο</w:t>
      </w:r>
      <w:r w:rsidRPr="00507FD6">
        <w:rPr>
          <w:rFonts w:cs="Times New Roman"/>
          <w:i w:val="0"/>
          <w:iCs/>
          <w:szCs w:val="22"/>
          <w:lang w:val="el-GR" w:eastAsia="en-US"/>
        </w:rPr>
        <w:t xml:space="preserve"> υπόψη του Υπεύθυνου Συντονιστή. Ο Υπεύθυνος Συντονιστής είναι αρμόδιος για την υποβολή των Εκθέσεων στην αρμόδια Επιτροπή Παραλαβής.</w:t>
      </w:r>
    </w:p>
    <w:p w14:paraId="68A33A42" w14:textId="77777777" w:rsidR="0093641D" w:rsidRPr="00507FD6" w:rsidRDefault="007D3ECE" w:rsidP="002D4E2F">
      <w:pPr>
        <w:keepNext/>
        <w:numPr>
          <w:ilvl w:val="0"/>
          <w:numId w:val="88"/>
        </w:numPr>
        <w:autoSpaceDN w:val="0"/>
        <w:adjustRightInd w:val="0"/>
        <w:spacing w:before="0" w:after="240" w:line="276" w:lineRule="auto"/>
        <w:outlineLvl w:val="0"/>
        <w:rPr>
          <w:rFonts w:cs="Times New Roman"/>
          <w:b/>
          <w:i w:val="0"/>
          <w:caps/>
          <w:sz w:val="24"/>
          <w:lang w:val="el-GR" w:eastAsia="en-US"/>
        </w:rPr>
      </w:pPr>
      <w:bookmarkStart w:id="264" w:name="_Toc69982301"/>
      <w:bookmarkStart w:id="265" w:name="_Toc131497499"/>
      <w:bookmarkStart w:id="266" w:name="_Toc133413157"/>
      <w:bookmarkStart w:id="267" w:name="_Toc133934064"/>
      <w:r w:rsidRPr="00507FD6">
        <w:rPr>
          <w:rFonts w:cs="Times New Roman"/>
          <w:b/>
          <w:i w:val="0"/>
          <w:caps/>
          <w:sz w:val="24"/>
          <w:lang w:val="el-GR" w:eastAsia="en-US"/>
        </w:rPr>
        <w:t xml:space="preserve">ΥΠΟΣΤΗΡΙΚΤΙΚΑ ΜΕΣΑ ΠΟΥ ΠΑΡΕΧΟΝΤΑΙ ΑΠΟ </w:t>
      </w:r>
      <w:bookmarkEnd w:id="264"/>
      <w:r w:rsidRPr="00507FD6">
        <w:rPr>
          <w:rFonts w:cs="Times New Roman"/>
          <w:b/>
          <w:i w:val="0"/>
          <w:caps/>
          <w:sz w:val="24"/>
          <w:lang w:val="el-GR" w:eastAsia="en-US"/>
        </w:rPr>
        <w:t>ΤΟ ΚΕΝΤΡΟ</w:t>
      </w:r>
      <w:bookmarkEnd w:id="265"/>
      <w:bookmarkEnd w:id="266"/>
      <w:bookmarkEnd w:id="267"/>
      <w:r w:rsidRPr="00507FD6">
        <w:rPr>
          <w:rFonts w:cs="Times New Roman"/>
          <w:b/>
          <w:i w:val="0"/>
          <w:caps/>
          <w:sz w:val="24"/>
          <w:lang w:val="el-GR" w:eastAsia="en-US"/>
        </w:rPr>
        <w:t xml:space="preserve"> </w:t>
      </w:r>
    </w:p>
    <w:p w14:paraId="58FEF774"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Το Κέντρο θα παραχωρήσει στον Ανάδοχο:</w:t>
      </w:r>
    </w:p>
    <w:p w14:paraId="4867F22F"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szCs w:val="22"/>
          <w:lang w:val="el-GR" w:eastAsia="en-US"/>
        </w:rPr>
      </w:pPr>
      <w:r w:rsidRPr="00507FD6">
        <w:rPr>
          <w:rFonts w:cs="Times New Roman"/>
          <w:i w:val="0"/>
          <w:lang w:val="el-GR" w:eastAsia="en-US"/>
        </w:rPr>
        <w:t>Τα αρχιτεκτονικά σχέδια και κατόψεις των</w:t>
      </w:r>
      <w:r w:rsidRPr="00507FD6">
        <w:rPr>
          <w:rFonts w:cs="Times New Roman"/>
          <w:i w:val="0"/>
          <w:szCs w:val="22"/>
          <w:lang w:val="el-GR" w:eastAsia="en-US"/>
        </w:rPr>
        <w:t xml:space="preserve"> χώρων εγκατάστασης</w:t>
      </w:r>
      <w:r w:rsidRPr="00507FD6">
        <w:rPr>
          <w:rFonts w:cs="Times New Roman"/>
          <w:i w:val="0"/>
          <w:lang w:val="el-GR" w:eastAsia="en-US"/>
        </w:rPr>
        <w:t xml:space="preserve"> π</w:t>
      </w:r>
      <w:r w:rsidRPr="00507FD6">
        <w:rPr>
          <w:rFonts w:cs="Times New Roman"/>
          <w:i w:val="0"/>
          <w:szCs w:val="22"/>
          <w:lang w:val="el-GR" w:eastAsia="en-US"/>
        </w:rPr>
        <w:t>ροκειμένου να ληφθούν υπόψη στις</w:t>
      </w:r>
      <w:r w:rsidRPr="00507FD6">
        <w:rPr>
          <w:rFonts w:cs="Times New Roman"/>
          <w:i w:val="0"/>
          <w:lang w:val="el-GR" w:eastAsia="en-US"/>
        </w:rPr>
        <w:t xml:space="preserve"> </w:t>
      </w:r>
      <w:r w:rsidRPr="00507FD6">
        <w:rPr>
          <w:rFonts w:cs="Times New Roman"/>
          <w:i w:val="0"/>
          <w:szCs w:val="22"/>
          <w:lang w:val="el-GR" w:eastAsia="en-US"/>
        </w:rPr>
        <w:t>ειδικές εργασίες εγκατάστασης.</w:t>
      </w:r>
    </w:p>
    <w:p w14:paraId="56C2D522"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lang w:val="el-GR" w:eastAsia="en-US"/>
        </w:rPr>
      </w:pPr>
      <w:r w:rsidRPr="00507FD6">
        <w:rPr>
          <w:rFonts w:cs="Times New Roman"/>
          <w:i w:val="0"/>
          <w:lang w:val="el-GR" w:eastAsia="en-US"/>
        </w:rPr>
        <w:t xml:space="preserve">Πληροφορίες σχετικά με την υφιστάμενη υποδομή του Κέντρου. </w:t>
      </w:r>
    </w:p>
    <w:p w14:paraId="0B774DF3"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iCs/>
          <w:szCs w:val="22"/>
          <w:lang w:val="el-GR" w:eastAsia="en-US"/>
        </w:rPr>
      </w:pPr>
      <w:r w:rsidRPr="00507FD6">
        <w:rPr>
          <w:rFonts w:cs="Times New Roman"/>
          <w:i w:val="0"/>
          <w:lang w:val="el-GR" w:eastAsia="en-US"/>
        </w:rPr>
        <w:t xml:space="preserve">Στοιχεία πρόσβασης και μεταφοράς του εξοπλισμού. </w:t>
      </w:r>
    </w:p>
    <w:p w14:paraId="7AF61986"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szCs w:val="22"/>
          <w:lang w:val="el-GR" w:eastAsia="en-US"/>
        </w:rPr>
      </w:pPr>
      <w:r w:rsidRPr="00507FD6">
        <w:rPr>
          <w:rFonts w:cs="Times New Roman"/>
          <w:i w:val="0"/>
          <w:iCs/>
          <w:szCs w:val="22"/>
          <w:lang w:val="el-GR" w:eastAsia="en-US"/>
        </w:rPr>
        <w:t xml:space="preserve">Τη δυνατότητα πρόσβασης του προσωπικού του Αναδόχου στους χώρους εγκατάστασης του εξοπλισμού ή στους χώρου εκτέλεσης των απαιτούμενων εργασιών, υπό την προϋπόθεση της έγκαιρης ενημέρωσης του Υπευθύνου Συντονιστή. </w:t>
      </w:r>
    </w:p>
    <w:p w14:paraId="4E3E1700" w14:textId="77777777" w:rsidR="0093641D" w:rsidRPr="00507FD6" w:rsidRDefault="007D3ECE" w:rsidP="002D4E2F">
      <w:pPr>
        <w:numPr>
          <w:ilvl w:val="0"/>
          <w:numId w:val="93"/>
        </w:numPr>
        <w:autoSpaceDN w:val="0"/>
        <w:adjustRightInd w:val="0"/>
        <w:spacing w:before="0" w:after="240" w:line="276" w:lineRule="auto"/>
        <w:ind w:left="0" w:firstLine="0"/>
        <w:rPr>
          <w:rFonts w:cs="Times New Roman"/>
          <w:i w:val="0"/>
          <w:iCs/>
          <w:szCs w:val="22"/>
          <w:lang w:val="el-GR" w:eastAsia="en-US"/>
        </w:rPr>
      </w:pPr>
      <w:r w:rsidRPr="00507FD6">
        <w:rPr>
          <w:rFonts w:cs="Times New Roman"/>
          <w:i w:val="0"/>
          <w:iCs/>
          <w:szCs w:val="22"/>
          <w:lang w:val="el-GR" w:eastAsia="en-US"/>
        </w:rPr>
        <w:t xml:space="preserve">Τις αναλυτικές τεχνικές ή/και λειτουργικές προδιαγραφές των άλλων συστημάτων που ήδη διαθέτει το Κέντρο και προορίζεται να συνδεθούν ή απαιτείται να είναι συμβατά με τον παρεχόμενο εξοπλισμό. </w:t>
      </w:r>
    </w:p>
    <w:p w14:paraId="3F053570" w14:textId="77777777" w:rsidR="0093641D" w:rsidRPr="00507FD6" w:rsidRDefault="007D3ECE" w:rsidP="002D4E2F">
      <w:pPr>
        <w:keepNext/>
        <w:numPr>
          <w:ilvl w:val="0"/>
          <w:numId w:val="88"/>
        </w:numPr>
        <w:tabs>
          <w:tab w:val="clear" w:pos="0"/>
        </w:tabs>
        <w:autoSpaceDN w:val="0"/>
        <w:adjustRightInd w:val="0"/>
        <w:spacing w:before="0" w:after="240" w:line="276" w:lineRule="auto"/>
        <w:outlineLvl w:val="0"/>
        <w:rPr>
          <w:rFonts w:cs="Times New Roman"/>
          <w:b/>
          <w:i w:val="0"/>
          <w:caps/>
          <w:sz w:val="24"/>
          <w:lang w:val="el-GR" w:eastAsia="en-US"/>
        </w:rPr>
      </w:pPr>
      <w:bookmarkStart w:id="268" w:name="_Toc69982302"/>
      <w:bookmarkStart w:id="269" w:name="_Toc131497500"/>
      <w:bookmarkStart w:id="270" w:name="_Toc133413158"/>
      <w:bookmarkStart w:id="271" w:name="_Toc133934065"/>
      <w:r w:rsidRPr="00507FD6">
        <w:rPr>
          <w:rFonts w:cs="Times New Roman"/>
          <w:b/>
          <w:i w:val="0"/>
          <w:caps/>
          <w:sz w:val="24"/>
          <w:lang w:val="el-GR" w:eastAsia="en-US"/>
        </w:rPr>
        <w:lastRenderedPageBreak/>
        <w:t>ΠΑΡΑΔΟΣΗ – ΠΑΡΑΛΑΒΗ ΤΟΥ ΑΝΤΙΚΕΙΜΕΝΟΥ ΤΗΣ ΣΥΜΒΑΣΗΣ</w:t>
      </w:r>
      <w:bookmarkEnd w:id="268"/>
      <w:bookmarkEnd w:id="269"/>
      <w:bookmarkEnd w:id="270"/>
      <w:bookmarkEnd w:id="271"/>
    </w:p>
    <w:p w14:paraId="45DFECBE" w14:textId="77777777" w:rsidR="0093641D" w:rsidRPr="00507FD6" w:rsidRDefault="007D3ECE" w:rsidP="002D4E2F">
      <w:pPr>
        <w:keepNext/>
        <w:numPr>
          <w:ilvl w:val="1"/>
          <w:numId w:val="88"/>
        </w:numPr>
        <w:tabs>
          <w:tab w:val="clear" w:pos="0"/>
        </w:tabs>
        <w:autoSpaceDN w:val="0"/>
        <w:adjustRightInd w:val="0"/>
        <w:spacing w:before="0" w:after="240" w:line="276" w:lineRule="auto"/>
        <w:outlineLvl w:val="1"/>
        <w:rPr>
          <w:rFonts w:cs="Times New Roman"/>
          <w:b/>
          <w:i w:val="0"/>
          <w:sz w:val="24"/>
          <w:lang w:val="el-GR" w:eastAsia="en-US"/>
        </w:rPr>
      </w:pPr>
      <w:bookmarkStart w:id="272" w:name="_Toc69982303"/>
      <w:bookmarkStart w:id="273" w:name="_Toc131497501"/>
      <w:bookmarkStart w:id="274" w:name="_Toc133413159"/>
      <w:bookmarkStart w:id="275" w:name="_Toc133934066"/>
      <w:r w:rsidRPr="00507FD6">
        <w:rPr>
          <w:rFonts w:cs="Times New Roman"/>
          <w:b/>
          <w:i w:val="0"/>
          <w:sz w:val="24"/>
          <w:lang w:val="el-GR" w:eastAsia="en-US"/>
        </w:rPr>
        <w:t xml:space="preserve">Τόπος </w:t>
      </w:r>
      <w:r w:rsidRPr="00507FD6">
        <w:rPr>
          <w:rFonts w:cs="Times New Roman"/>
          <w:b/>
          <w:i w:val="0"/>
          <w:sz w:val="24"/>
          <w:lang w:eastAsia="en-US"/>
        </w:rPr>
        <w:t>παράδοσης</w:t>
      </w:r>
      <w:bookmarkEnd w:id="272"/>
      <w:bookmarkEnd w:id="273"/>
      <w:bookmarkEnd w:id="274"/>
      <w:bookmarkEnd w:id="275"/>
    </w:p>
    <w:p w14:paraId="3A8A13CF" w14:textId="77777777" w:rsidR="0093641D" w:rsidRPr="00507FD6" w:rsidRDefault="007D3ECE" w:rsidP="0093641D">
      <w:pPr>
        <w:autoSpaceDN w:val="0"/>
        <w:adjustRightInd w:val="0"/>
        <w:spacing w:after="240"/>
        <w:rPr>
          <w:rFonts w:cs="Times New Roman"/>
          <w:i w:val="0"/>
          <w:lang w:val="el-GR" w:eastAsia="en-US"/>
        </w:rPr>
      </w:pPr>
      <w:r w:rsidRPr="00507FD6">
        <w:rPr>
          <w:rFonts w:cs="Times New Roman"/>
          <w:i w:val="0"/>
          <w:lang w:val="el-GR" w:eastAsia="en-US"/>
        </w:rPr>
        <w:t xml:space="preserve">Ο υπό προμήθεια εξοπλισμός θα μεταφέρεται από τον Ανάδοχο, </w:t>
      </w:r>
      <w:bookmarkStart w:id="276" w:name="_Hlk127784001"/>
      <w:r w:rsidRPr="00507FD6">
        <w:rPr>
          <w:rFonts w:cs="Times New Roman"/>
          <w:i w:val="0"/>
          <w:lang w:val="el-GR" w:eastAsia="en-US"/>
        </w:rPr>
        <w:t xml:space="preserve">στο Ογκολογικό Κέντρο σύμφωνα με το πλάνο εγκατάστασης και σε ώρες που θα συμφωνηθούν με τον Υπεύθυνο Συντονιστή. Νοείται ότι </w:t>
      </w:r>
      <w:r w:rsidR="008341D9" w:rsidRPr="00507FD6">
        <w:rPr>
          <w:rFonts w:cs="Times New Roman"/>
          <w:i w:val="0"/>
          <w:lang w:val="el-GR" w:eastAsia="en-US"/>
        </w:rPr>
        <w:t xml:space="preserve">κατά την </w:t>
      </w:r>
      <w:r w:rsidRPr="00507FD6">
        <w:rPr>
          <w:rFonts w:cs="Times New Roman"/>
          <w:i w:val="0"/>
          <w:lang w:val="el-GR" w:eastAsia="en-US"/>
        </w:rPr>
        <w:t xml:space="preserve">μεταφορά του εξοπλισμού στον χώρο εγκατάστασης </w:t>
      </w:r>
      <w:bookmarkStart w:id="277" w:name="_Toc69982304"/>
      <w:bookmarkEnd w:id="276"/>
      <w:r w:rsidRPr="00507FD6">
        <w:rPr>
          <w:rFonts w:cs="Times New Roman"/>
          <w:i w:val="0"/>
          <w:lang w:val="el-GR" w:eastAsia="en-US"/>
        </w:rPr>
        <w:t xml:space="preserve">θα πρέπει να τηρούνται τα απαραίτητα μέτρα ασφαλείας βάση της έκθεσης αξιολόγησης του κινδύνου που θα κατατεθεί από τον Επιτυχών. </w:t>
      </w:r>
    </w:p>
    <w:p w14:paraId="5E26BD6C" w14:textId="77777777" w:rsidR="0093641D" w:rsidRPr="00507FD6" w:rsidRDefault="007D3ECE" w:rsidP="002D4E2F">
      <w:pPr>
        <w:keepNext/>
        <w:numPr>
          <w:ilvl w:val="1"/>
          <w:numId w:val="88"/>
        </w:numPr>
        <w:tabs>
          <w:tab w:val="clear" w:pos="0"/>
        </w:tabs>
        <w:autoSpaceDN w:val="0"/>
        <w:adjustRightInd w:val="0"/>
        <w:spacing w:before="0" w:after="240" w:line="276" w:lineRule="auto"/>
        <w:outlineLvl w:val="1"/>
        <w:rPr>
          <w:rFonts w:cs="Times New Roman"/>
          <w:b/>
          <w:i w:val="0"/>
          <w:sz w:val="24"/>
          <w:lang w:eastAsia="en-US"/>
        </w:rPr>
      </w:pPr>
      <w:bookmarkStart w:id="278" w:name="_Toc131497502"/>
      <w:bookmarkStart w:id="279" w:name="_Toc133413160"/>
      <w:bookmarkStart w:id="280" w:name="_Toc133934067"/>
      <w:r w:rsidRPr="00507FD6">
        <w:rPr>
          <w:rFonts w:cs="Times New Roman"/>
          <w:b/>
          <w:i w:val="0"/>
          <w:sz w:val="24"/>
          <w:lang w:eastAsia="en-US"/>
        </w:rPr>
        <w:t>Χρονοδιάγραμμα παράδοσης</w:t>
      </w:r>
      <w:bookmarkEnd w:id="277"/>
      <w:bookmarkEnd w:id="278"/>
      <w:bookmarkEnd w:id="279"/>
      <w:bookmarkEnd w:id="280"/>
    </w:p>
    <w:p w14:paraId="0F3DAE2E"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Κάθε προσφοροδότης αναμένεται να υπογράψει δεσμευτική επιστολή με την οποία θα δηλώνει στο Κέντρο ότι σε περίπτωση που κερδίσει το διαγωνισμό, θα ακολουθήσει το συμφωνημένο χρονοδιάγραμμα που θα έχει καταθέσει στην προσφορά του πιστά αφού λάβει υπόψη τα πιο κάτω κομβικά σημεία:</w:t>
      </w:r>
    </w:p>
    <w:p w14:paraId="4C4FDB4C"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1</w:t>
      </w:r>
      <w:r w:rsidRPr="00507FD6">
        <w:rPr>
          <w:rFonts w:cs="Times New Roman"/>
          <w:b/>
          <w:bCs/>
          <w:i w:val="0"/>
          <w:vertAlign w:val="superscript"/>
          <w:lang w:val="el-GR" w:eastAsia="en-US"/>
        </w:rPr>
        <w:t>η</w:t>
      </w:r>
      <w:r w:rsidRPr="00507FD6">
        <w:rPr>
          <w:rFonts w:cs="Times New Roman"/>
          <w:b/>
          <w:bCs/>
          <w:i w:val="0"/>
          <w:lang w:val="el-GR" w:eastAsia="en-US"/>
        </w:rPr>
        <w:t xml:space="preserve"> Φάση </w:t>
      </w:r>
    </w:p>
    <w:p w14:paraId="2E9CE27B"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n-GB" w:eastAsia="en-US"/>
        </w:rPr>
        <w:t>O</w:t>
      </w:r>
      <w:r w:rsidRPr="00507FD6">
        <w:rPr>
          <w:rFonts w:cs="Times New Roman"/>
          <w:i w:val="0"/>
          <w:lang w:val="el-GR" w:eastAsia="en-US"/>
        </w:rPr>
        <w:t xml:space="preserve"> Ανάδοχος εντός δύο (2) βδομάδων από την υπογραφή της Σύμβασης θα αποστείλει αποδεικτικά στοιχεία στον υπεύθυνο συντονιστή για την πραγματοποίηση της παραγγελίας κατασκευής του εξοπλισμού καθώς και πληροφορίες για την ημερομηνία αποστολής και άφιξης στην Κύπρο (και κατ’ επέκταση στο Κέντρο).  </w:t>
      </w:r>
    </w:p>
    <w:p w14:paraId="53A9436D"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2</w:t>
      </w:r>
      <w:r w:rsidRPr="00507FD6">
        <w:rPr>
          <w:rFonts w:cs="Times New Roman"/>
          <w:b/>
          <w:bCs/>
          <w:i w:val="0"/>
          <w:vertAlign w:val="superscript"/>
          <w:lang w:val="el-GR" w:eastAsia="en-US"/>
        </w:rPr>
        <w:t>η</w:t>
      </w:r>
      <w:r w:rsidRPr="00507FD6">
        <w:rPr>
          <w:rFonts w:cs="Times New Roman"/>
          <w:b/>
          <w:bCs/>
          <w:i w:val="0"/>
          <w:lang w:val="el-GR" w:eastAsia="en-US"/>
        </w:rPr>
        <w:t xml:space="preserve"> Φάση</w:t>
      </w:r>
    </w:p>
    <w:p w14:paraId="1F8C9606"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Προετοιμασία Χώρου εγκατάστασης. Ο χώρος εγκατάστασης πρέπει να είναι έτοιμος τουλάχιστον μία (1) βδομάδα πριν την αναμενόμενη ημερομηνία άφιξης του εξοπλισμού στο Κέντρο για αυτό θα πρέπει να υπάρχει συντονισμός μεταξύ του συντονιστή της σύμβασης και του υπεύθυνου του Αναδόχου έτσι ώστε να ολοκληρωθούν εγκαίρως όλες οι προετοιμασίες του χώρου.</w:t>
      </w:r>
    </w:p>
    <w:p w14:paraId="6F642D75"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3</w:t>
      </w:r>
      <w:r w:rsidRPr="00507FD6">
        <w:rPr>
          <w:rFonts w:cs="Times New Roman"/>
          <w:b/>
          <w:bCs/>
          <w:i w:val="0"/>
          <w:vertAlign w:val="superscript"/>
          <w:lang w:val="el-GR" w:eastAsia="en-US"/>
        </w:rPr>
        <w:t>η</w:t>
      </w:r>
      <w:r w:rsidRPr="00507FD6">
        <w:rPr>
          <w:rFonts w:cs="Times New Roman"/>
          <w:b/>
          <w:bCs/>
          <w:i w:val="0"/>
          <w:lang w:val="el-GR" w:eastAsia="en-US"/>
        </w:rPr>
        <w:t xml:space="preserve"> Φάση </w:t>
      </w:r>
    </w:p>
    <w:p w14:paraId="7130D411"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Η ολοκλήρωση της εγκατάστασης του εξοπλισμού θα ολοκληρωθεί εντός επτά (7) ημερών από την ημερομηνία παραλαβής του εξοπλισμού στην Κύπρο. </w:t>
      </w:r>
    </w:p>
    <w:p w14:paraId="79448609"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4</w:t>
      </w:r>
      <w:r w:rsidRPr="00507FD6">
        <w:rPr>
          <w:rFonts w:cs="Times New Roman"/>
          <w:b/>
          <w:bCs/>
          <w:i w:val="0"/>
          <w:vertAlign w:val="superscript"/>
          <w:lang w:val="el-GR" w:eastAsia="en-US"/>
        </w:rPr>
        <w:t>η</w:t>
      </w:r>
      <w:r w:rsidRPr="00507FD6">
        <w:rPr>
          <w:rFonts w:cs="Times New Roman"/>
          <w:b/>
          <w:bCs/>
          <w:i w:val="0"/>
          <w:lang w:val="el-GR" w:eastAsia="en-US"/>
        </w:rPr>
        <w:t xml:space="preserve"> Φάση </w:t>
      </w:r>
    </w:p>
    <w:p w14:paraId="54D6FCD5"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Η αποδοχή του εξοπλισμού από το τμήμα Ιατροφυσικής του Κέντρου (εντός δύο (2) βδομάδων από την ημερομηνία ολοκλήρωσης της εγκατάστασης). Ο κατασκευαστής αναμένεται να παρέχει το πρωτόκολλο, τις οδηγίες και τα εργαλεία που θα είναι απαραίτητα για τον έλεγχο και παραλαβή του εξοπλισμού. Οι έλεγχοι θα γίνουν από τον υπεύθυνο μηχανικό που θα κάνει την εγκατάσταση σε συνεργασία με τον υπεύθυνο Συντονιστή της σύμβασης.  Ο έλεγχος θα διαβεβαιώσει ότι η απόδοση του παρεχόμενου εξοπλισμού συνάδει με τις προδιαγραφές του κατασκευαστή.</w:t>
      </w:r>
    </w:p>
    <w:p w14:paraId="56AE5111"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5</w:t>
      </w:r>
      <w:r w:rsidRPr="00507FD6">
        <w:rPr>
          <w:rFonts w:cs="Times New Roman"/>
          <w:b/>
          <w:bCs/>
          <w:i w:val="0"/>
          <w:vertAlign w:val="superscript"/>
          <w:lang w:val="el-GR" w:eastAsia="en-US"/>
        </w:rPr>
        <w:t>η</w:t>
      </w:r>
      <w:r w:rsidRPr="00507FD6">
        <w:rPr>
          <w:rFonts w:cs="Times New Roman"/>
          <w:b/>
          <w:bCs/>
          <w:i w:val="0"/>
          <w:lang w:val="el-GR" w:eastAsia="en-US"/>
        </w:rPr>
        <w:t xml:space="preserve"> Φάση </w:t>
      </w:r>
    </w:p>
    <w:p w14:paraId="7868E345"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Οι απαραίτητοι έλεγχοι πριν τεθεί σε κλινική λειτουργία ο εξοπλισμός (</w:t>
      </w:r>
      <w:r w:rsidRPr="00507FD6">
        <w:rPr>
          <w:rFonts w:cs="Times New Roman"/>
          <w:i w:val="0"/>
          <w:lang w:val="en-GB" w:eastAsia="en-US"/>
        </w:rPr>
        <w:t>commissioning</w:t>
      </w:r>
      <w:r w:rsidRPr="00507FD6">
        <w:rPr>
          <w:rFonts w:cs="Times New Roman"/>
          <w:i w:val="0"/>
          <w:lang w:val="el-GR" w:eastAsia="en-US"/>
        </w:rPr>
        <w:t xml:space="preserve">) θα ξεκινήσει μετά την ολοκλήρωση της αποδοχής του μηχανήματος. </w:t>
      </w:r>
    </w:p>
    <w:p w14:paraId="6AE3D60F" w14:textId="77777777" w:rsidR="0093641D" w:rsidRPr="00507FD6" w:rsidRDefault="007D3ECE" w:rsidP="0093641D">
      <w:pPr>
        <w:autoSpaceDN w:val="0"/>
        <w:adjustRightInd w:val="0"/>
        <w:spacing w:before="0" w:after="240" w:line="276" w:lineRule="auto"/>
        <w:rPr>
          <w:rFonts w:cs="Times New Roman"/>
          <w:b/>
          <w:bCs/>
          <w:i w:val="0"/>
          <w:lang w:val="el-GR" w:eastAsia="en-US"/>
        </w:rPr>
      </w:pPr>
      <w:r w:rsidRPr="00507FD6">
        <w:rPr>
          <w:rFonts w:cs="Times New Roman"/>
          <w:b/>
          <w:bCs/>
          <w:i w:val="0"/>
          <w:lang w:val="el-GR" w:eastAsia="en-US"/>
        </w:rPr>
        <w:t>6</w:t>
      </w:r>
      <w:r w:rsidRPr="00507FD6">
        <w:rPr>
          <w:rFonts w:cs="Times New Roman"/>
          <w:b/>
          <w:bCs/>
          <w:i w:val="0"/>
          <w:vertAlign w:val="superscript"/>
          <w:lang w:val="el-GR" w:eastAsia="en-US"/>
        </w:rPr>
        <w:t>η</w:t>
      </w:r>
      <w:r w:rsidRPr="00507FD6">
        <w:rPr>
          <w:rFonts w:cs="Times New Roman"/>
          <w:b/>
          <w:bCs/>
          <w:i w:val="0"/>
          <w:lang w:val="el-GR" w:eastAsia="en-US"/>
        </w:rPr>
        <w:t xml:space="preserve"> Φάση </w:t>
      </w:r>
    </w:p>
    <w:p w14:paraId="4197F15D"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Ο Ανάδοχος θα πρέπει να ετοιμάσει την εκπαίδευση στην χρήση του εξοπλισμού για το προσωπικό του Κέντρου. Η εκπαίδευση θα πρέπει να ολοκληρωθεί εντός τριών (3) μηνών από την ημερομηνία αποδοχής του μηχανήματος. </w:t>
      </w:r>
    </w:p>
    <w:p w14:paraId="7D13569F"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lastRenderedPageBreak/>
        <w:t xml:space="preserve">Οι πιο πάνω βασικές δραστηριότητες του χρονοδιαγράμματος αν και εφόσον κριθεί αναγκαίο θα μπορούν να μεταβάλλονται νοουμένου ότι έχουν συμφωνηθεί γραπτώς και από τις δύο πλευρές. </w:t>
      </w:r>
    </w:p>
    <w:p w14:paraId="69EF09CB" w14:textId="77777777" w:rsidR="0093641D" w:rsidRPr="00507FD6" w:rsidRDefault="007D3ECE" w:rsidP="002D4E2F">
      <w:pPr>
        <w:keepNext/>
        <w:numPr>
          <w:ilvl w:val="1"/>
          <w:numId w:val="88"/>
        </w:numPr>
        <w:autoSpaceDN w:val="0"/>
        <w:adjustRightInd w:val="0"/>
        <w:spacing w:before="0" w:after="240" w:line="276" w:lineRule="auto"/>
        <w:outlineLvl w:val="1"/>
        <w:rPr>
          <w:rFonts w:cs="Times New Roman"/>
          <w:b/>
          <w:i w:val="0"/>
          <w:sz w:val="24"/>
          <w:lang w:val="el-GR" w:eastAsia="en-US"/>
        </w:rPr>
      </w:pPr>
      <w:bookmarkStart w:id="281" w:name="_Toc69982305"/>
      <w:bookmarkStart w:id="282" w:name="_Toc131497503"/>
      <w:bookmarkStart w:id="283" w:name="_Toc133413161"/>
      <w:bookmarkStart w:id="284" w:name="_Toc133934068"/>
      <w:r w:rsidRPr="00507FD6">
        <w:rPr>
          <w:rFonts w:cs="Times New Roman"/>
          <w:b/>
          <w:i w:val="0"/>
          <w:sz w:val="24"/>
          <w:lang w:val="el-GR" w:eastAsia="en-US"/>
        </w:rPr>
        <w:t>Έλεγχος και παραλαβή παραδοτέων</w:t>
      </w:r>
      <w:bookmarkEnd w:id="281"/>
      <w:bookmarkEnd w:id="282"/>
      <w:bookmarkEnd w:id="283"/>
      <w:bookmarkEnd w:id="284"/>
    </w:p>
    <w:p w14:paraId="1257B0A7"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Ο κατασκευαστής πρέπει να παρέχει όλα τα επικαιροποιημένα εγχειρίδια χειριστή (</w:t>
      </w:r>
      <w:r w:rsidRPr="00507FD6">
        <w:rPr>
          <w:rFonts w:cs="Times New Roman"/>
          <w:i w:val="0"/>
          <w:lang w:eastAsia="en-US"/>
        </w:rPr>
        <w:t>operator</w:t>
      </w:r>
      <w:r w:rsidRPr="00507FD6">
        <w:rPr>
          <w:rFonts w:cs="Times New Roman"/>
          <w:i w:val="0"/>
          <w:lang w:val="el-GR" w:eastAsia="en-US"/>
        </w:rPr>
        <w:t xml:space="preserve"> </w:t>
      </w:r>
      <w:r w:rsidRPr="00507FD6">
        <w:rPr>
          <w:rFonts w:cs="Times New Roman"/>
          <w:i w:val="0"/>
          <w:lang w:eastAsia="en-US"/>
        </w:rPr>
        <w:t>manual</w:t>
      </w:r>
      <w:r w:rsidRPr="00507FD6">
        <w:rPr>
          <w:rFonts w:cs="Times New Roman"/>
          <w:i w:val="0"/>
          <w:lang w:val="el-GR" w:eastAsia="en-US"/>
        </w:rPr>
        <w:t>) και τεχνικά εγχειρίδια (</w:t>
      </w:r>
      <w:r w:rsidRPr="00507FD6">
        <w:rPr>
          <w:rFonts w:cs="Times New Roman"/>
          <w:i w:val="0"/>
          <w:lang w:eastAsia="en-US"/>
        </w:rPr>
        <w:t>technical</w:t>
      </w:r>
      <w:r w:rsidRPr="00507FD6">
        <w:rPr>
          <w:rFonts w:cs="Times New Roman"/>
          <w:i w:val="0"/>
          <w:lang w:val="el-GR" w:eastAsia="en-US"/>
        </w:rPr>
        <w:t xml:space="preserve"> </w:t>
      </w:r>
      <w:r w:rsidRPr="00507FD6">
        <w:rPr>
          <w:rFonts w:cs="Times New Roman"/>
          <w:i w:val="0"/>
          <w:lang w:eastAsia="en-US"/>
        </w:rPr>
        <w:t>manual</w:t>
      </w:r>
      <w:r w:rsidRPr="00507FD6">
        <w:rPr>
          <w:rFonts w:cs="Times New Roman"/>
          <w:i w:val="0"/>
          <w:lang w:val="el-GR" w:eastAsia="en-US"/>
        </w:rPr>
        <w:t xml:space="preserve">) στην Ελληνική και Αγγλική γλώσσα σε έντυπη και ηλεκτρονική μορφή. Επιπρόσθετα ο κατασκευαστής αναμένεται να παρέχει το πρωτόκολλο, τις οδηγίες και εργαλεία που είναι απαραίτητα για τον έλεγχο και παραλαβή του </w:t>
      </w:r>
      <w:r w:rsidRPr="00507FD6">
        <w:rPr>
          <w:rFonts w:cs="Times New Roman"/>
          <w:i w:val="0"/>
          <w:szCs w:val="22"/>
          <w:lang w:val="el-GR" w:eastAsia="en-US"/>
        </w:rPr>
        <w:t>Αντικειμένου της Σύμβασης</w:t>
      </w:r>
      <w:r w:rsidRPr="00507FD6">
        <w:rPr>
          <w:rFonts w:cs="Times New Roman"/>
          <w:i w:val="0"/>
          <w:lang w:val="el-GR" w:eastAsia="en-US"/>
        </w:rPr>
        <w:t xml:space="preserve">.  Οι έλεγχοι θα γίνουν από τον υπεύθυνο μηχανικό που θα κάνει την εγκατάσταση σε συνεργασία με τον υπεύθυνο Ιατροφυσικό του Τμήματος  Ιατροφυσικής του Ογκολογικού Κέντρου Τράπεζας Κύπρου.  Ο έλεγχος θα διαβεβαιώσει ότι η απόδοση του ιατρικού εξοπλισμού συνάδει με τις προδιαγραφές του κατασκευαστή πριν τη συμπλήρωση της αγοράς.  </w:t>
      </w:r>
    </w:p>
    <w:p w14:paraId="4920AC77"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Θα ακολουθήσουν οι έλεγχοι τελικής αποδοχής που θα διενεργηθούν από τον υπεύθυνο λειτουργό Ιατροφυσικής του Ογκολογικού Κέντρου Τράπεζας Κύπρου με τη συνεργασία και βοήθεια του υπεύθυνου για την εγκατάσταση μηχανικού και του υπεύθυνου εκπαιδευτή που θα στείλει η κατασκευάστρια εταιρεία για την εκπαίδευση των χρηστών και άλλου προσωπικού που εμπλέκεται.  Κατά τη διάρκεια του ελέγχου τελικής αποδοχής, θα γίνουν δοκιμές ώστε να πιστοποιηθεί ότι κάθε πράξη που αναμένεται να είναι επιτρεπτή με το νέο εξοπλισμό, να είναι πράγματι δυνατή, και να ικανοποιεί τα διεθνή κριτήρια αποδεκτής λειτουργίας. (σχετικά Πρωτόκολλα από Ευρωπαϊκά ή/και Αμερικανικά Πρότυπα).  Η έκθεση αναφορικά με τους ελέγχους τελικής αποδοχής πρέπει να ετοιμαστεί εντός μίας εβδομάδας από την ημερομηνία συμπλήρωσης των ελέγχων τελικής αποδοχής.  Η τελική πληρωμή θα γίνει μετά την υπογραφής της έκθεσης ελέγχων τελικής αποδοχής από τον υπεύθυνο Λειτουργό του Τμήματος Ιατροφυσικής του Ογκολογικού Κέντρου Τράπεζας Κύπρου. </w:t>
      </w:r>
    </w:p>
    <w:p w14:paraId="05853B1C"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Σημειώνεται ότι εάν σε αυτό το στάδιο δεν πληρούνται οι όροι της παραγράφου 2.3 του Παραρτήματος ΙΙΙ, δεν θα υπογραφεί η έκθεση τελικής αποδοχής από πλευράς του Κέντρου.  </w:t>
      </w:r>
    </w:p>
    <w:p w14:paraId="63394789"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Σε περίπτωση όπου ο υπό προμήθεια εξοπλισμός παρουσιάσει </w:t>
      </w:r>
      <w:r w:rsidRPr="00507FD6">
        <w:rPr>
          <w:rFonts w:cs="Times New Roman"/>
          <w:i w:val="0"/>
          <w:lang w:eastAsia="en-US"/>
        </w:rPr>
        <w:t>Down</w:t>
      </w:r>
      <w:r w:rsidRPr="00507FD6">
        <w:rPr>
          <w:rFonts w:cs="Times New Roman"/>
          <w:i w:val="0"/>
          <w:lang w:val="el-GR" w:eastAsia="en-US"/>
        </w:rPr>
        <w:t xml:space="preserve"> </w:t>
      </w:r>
      <w:r w:rsidRPr="00507FD6">
        <w:rPr>
          <w:rFonts w:cs="Times New Roman"/>
          <w:i w:val="0"/>
          <w:lang w:eastAsia="en-US"/>
        </w:rPr>
        <w:t>time</w:t>
      </w:r>
      <w:r w:rsidRPr="00507FD6">
        <w:rPr>
          <w:rFonts w:cs="Times New Roman"/>
          <w:i w:val="0"/>
          <w:lang w:val="el-GR" w:eastAsia="en-US"/>
        </w:rPr>
        <w:t xml:space="preserve"> μεγαλύτερο του 3% (9 εργάσιμες μέρες) θα ενεργοποιούνται οι ρήτρες καθυστέρησης όπως αναφέρονται στο Μέρος Β, στο εδάφιο 7.2.(2).</w:t>
      </w:r>
    </w:p>
    <w:p w14:paraId="277A2C9C" w14:textId="77777777" w:rsidR="0093641D" w:rsidRPr="00507FD6" w:rsidRDefault="007D3ECE" w:rsidP="002D4E2F">
      <w:pPr>
        <w:keepNext/>
        <w:numPr>
          <w:ilvl w:val="0"/>
          <w:numId w:val="88"/>
        </w:numPr>
        <w:autoSpaceDN w:val="0"/>
        <w:adjustRightInd w:val="0"/>
        <w:spacing w:before="0" w:after="240" w:line="276" w:lineRule="auto"/>
        <w:outlineLvl w:val="0"/>
        <w:rPr>
          <w:rFonts w:cs="Times New Roman"/>
          <w:b/>
          <w:i w:val="0"/>
          <w:caps/>
          <w:sz w:val="24"/>
          <w:lang w:val="el-GR" w:eastAsia="en-US"/>
        </w:rPr>
      </w:pPr>
      <w:bookmarkStart w:id="285" w:name="_Toc516045023"/>
      <w:bookmarkStart w:id="286" w:name="_Toc520359995"/>
      <w:bookmarkStart w:id="287" w:name="_Toc69982306"/>
      <w:bookmarkStart w:id="288" w:name="_Toc131497504"/>
      <w:bookmarkStart w:id="289" w:name="_Toc133413162"/>
      <w:bookmarkStart w:id="290" w:name="_Toc133934069"/>
      <w:r w:rsidRPr="00507FD6">
        <w:rPr>
          <w:rFonts w:cs="Times New Roman"/>
          <w:b/>
          <w:i w:val="0"/>
          <w:caps/>
          <w:sz w:val="24"/>
          <w:lang w:val="el-GR" w:eastAsia="en-US"/>
        </w:rPr>
        <w:t>ΑΠΑΙΤΗΣΕΙΣ ΣΕ ΠΡΟΣΩΠΙΚΟ</w:t>
      </w:r>
      <w:bookmarkEnd w:id="285"/>
      <w:bookmarkEnd w:id="286"/>
      <w:bookmarkEnd w:id="287"/>
      <w:bookmarkEnd w:id="288"/>
      <w:bookmarkEnd w:id="289"/>
      <w:bookmarkEnd w:id="290"/>
    </w:p>
    <w:p w14:paraId="150E2E59"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bCs/>
          <w:i w:val="0"/>
          <w:szCs w:val="22"/>
          <w:lang w:val="el-GR" w:eastAsia="en-US"/>
        </w:rPr>
        <w:t xml:space="preserve">Το προσωπικό που θα προταθεί από τους οικονομικούς φορείς για τις συγκεκριμένες θέσεις πρέπει να πληροί τα ελάχιστα προσόντα που έχουν τεθεί στο Μέρος Α, εδάφιο 6.4 παράγραφος 3. Σε αντίθεση περίπτωση οι Προσφέροντες θα αποκλείονται από την περαιτέρω διαδικασία αξιολόγησης της προσφοράς τους. </w:t>
      </w:r>
    </w:p>
    <w:p w14:paraId="5C14BF5B"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Η ομάδα έργου θα πρέπει να αποτελείται από </w:t>
      </w:r>
      <w:r w:rsidRPr="00507FD6">
        <w:rPr>
          <w:rFonts w:cs="Times New Roman"/>
          <w:b/>
          <w:bCs/>
          <w:i w:val="0"/>
          <w:lang w:val="el-GR" w:eastAsia="en-US"/>
        </w:rPr>
        <w:t>δύο (2) βασικούς μηχανικούς συντήρησης</w:t>
      </w:r>
      <w:r w:rsidRPr="00507FD6">
        <w:rPr>
          <w:rFonts w:cs="Times New Roman"/>
          <w:i w:val="0"/>
          <w:lang w:val="el-GR" w:eastAsia="en-US"/>
        </w:rPr>
        <w:t xml:space="preserve"> για τον προσφερόμενο εξοπλισμό. Η γλώσσα επικοινωνίας μεταξύ των μελών της Ομάδας Έργου του αναδόχου και των Αρμόδιων Λειτουργών του Κέντρου είναι η Ελληνική ή/και Αγγλική. </w:t>
      </w:r>
    </w:p>
    <w:p w14:paraId="22FDFAA6" w14:textId="77777777" w:rsidR="0093641D" w:rsidRPr="00507FD6" w:rsidRDefault="007D3ECE" w:rsidP="0093641D">
      <w:pPr>
        <w:autoSpaceDN w:val="0"/>
        <w:adjustRightInd w:val="0"/>
        <w:spacing w:before="0" w:after="240" w:line="276" w:lineRule="auto"/>
        <w:rPr>
          <w:rFonts w:cs="Times New Roman"/>
          <w:i w:val="0"/>
          <w:lang w:val="el-GR" w:eastAsia="en-US"/>
        </w:rPr>
      </w:pPr>
      <w:r w:rsidRPr="00507FD6">
        <w:rPr>
          <w:rFonts w:cs="Times New Roman"/>
          <w:i w:val="0"/>
          <w:lang w:val="el-GR" w:eastAsia="en-US"/>
        </w:rPr>
        <w:t xml:space="preserve">Νοείται ότι όλες οι εργασίες συντήρησης θα γίνονται στην παρουσία μηχανικού που </w:t>
      </w:r>
      <w:r w:rsidRPr="00507FD6">
        <w:rPr>
          <w:rFonts w:cs="Times New Roman"/>
          <w:b/>
          <w:bCs/>
          <w:i w:val="0"/>
          <w:lang w:val="el-GR" w:eastAsia="en-US"/>
        </w:rPr>
        <w:t>διαθέτει πιστοποιητικό εκπαίδευσης</w:t>
      </w:r>
      <w:r w:rsidRPr="00507FD6">
        <w:rPr>
          <w:rFonts w:cs="Times New Roman"/>
          <w:i w:val="0"/>
          <w:lang w:val="el-GR" w:eastAsia="en-US"/>
        </w:rPr>
        <w:t>. Επίσης, σε περίπτωση που ο ένας εκ των δύο μηχανικών συντήρησης αποχωρήσει από την εργοδότηση του Αναδόχου, θα πρέπει να γίνει άμεσα η αντικατάσταση του,  προβαίνοντας στις απαραίτητες ενέργειες για την εξασφάλιση της εκπαίδευσης του από την κατασκευάστρια εταιρεία σύμφωνα με τη παράγραφο 2.3 του Παραρτήματος ΙΙΙ.</w:t>
      </w:r>
    </w:p>
    <w:p w14:paraId="04857E10" w14:textId="77777777" w:rsidR="005860A4" w:rsidRPr="0093641D" w:rsidRDefault="0093641D" w:rsidP="0093641D">
      <w:pPr>
        <w:autoSpaceDN w:val="0"/>
        <w:adjustRightInd w:val="0"/>
        <w:spacing w:before="0" w:after="240" w:line="276" w:lineRule="auto"/>
        <w:rPr>
          <w:rFonts w:cs="Times New Roman"/>
          <w:i w:val="0"/>
          <w:lang w:val="el-GR" w:eastAsia="en-US"/>
        </w:rPr>
        <w:sectPr w:rsidR="005860A4" w:rsidRPr="0093641D" w:rsidSect="00DF505B">
          <w:headerReference w:type="default" r:id="rId37"/>
          <w:footerReference w:type="default" r:id="rId38"/>
          <w:footnotePr>
            <w:numFmt w:val="lowerRoman"/>
          </w:footnotePr>
          <w:endnotePr>
            <w:numFmt w:val="decimal"/>
          </w:endnotePr>
          <w:pgSz w:w="11906" w:h="16838" w:code="9"/>
          <w:pgMar w:top="720" w:right="720" w:bottom="720" w:left="720" w:header="567" w:footer="96" w:gutter="0"/>
          <w:cols w:space="720"/>
          <w:docGrid w:linePitch="299"/>
        </w:sectPr>
      </w:pPr>
      <w:r w:rsidRPr="00507FD6">
        <w:rPr>
          <w:rFonts w:cs="Times New Roman"/>
          <w:i w:val="0"/>
          <w:lang w:val="el-GR" w:eastAsia="en-US"/>
        </w:rPr>
        <w:t xml:space="preserve">Ο Ανάδοχος θα πρέπει επίσης να διαθέτει ή να συνεργάζεται με </w:t>
      </w:r>
      <w:r w:rsidRPr="00507FD6">
        <w:rPr>
          <w:rFonts w:cs="Times New Roman"/>
          <w:b/>
          <w:bCs/>
          <w:i w:val="0"/>
          <w:lang w:val="el-GR" w:eastAsia="en-US"/>
        </w:rPr>
        <w:t>άτομο εξειδικευμένο</w:t>
      </w:r>
      <w:r w:rsidRPr="00507FD6">
        <w:rPr>
          <w:rFonts w:cs="Times New Roman"/>
          <w:i w:val="0"/>
          <w:lang w:val="el-GR" w:eastAsia="en-US"/>
        </w:rPr>
        <w:t xml:space="preserve"> στις εφαρμογές του εξοπλισμού </w:t>
      </w:r>
      <w:r w:rsidRPr="00507FD6">
        <w:rPr>
          <w:rFonts w:cs="Times New Roman"/>
          <w:b/>
          <w:bCs/>
          <w:i w:val="0"/>
          <w:lang w:val="el-GR" w:eastAsia="en-US"/>
        </w:rPr>
        <w:t>«</w:t>
      </w:r>
      <w:r w:rsidRPr="00507FD6">
        <w:rPr>
          <w:rFonts w:cs="Times New Roman"/>
          <w:b/>
          <w:bCs/>
          <w:i w:val="0"/>
          <w:lang w:eastAsia="en-US"/>
        </w:rPr>
        <w:t>Application</w:t>
      </w:r>
      <w:r w:rsidRPr="00507FD6">
        <w:rPr>
          <w:rFonts w:cs="Times New Roman"/>
          <w:b/>
          <w:bCs/>
          <w:i w:val="0"/>
          <w:lang w:val="el-GR" w:eastAsia="en-US"/>
        </w:rPr>
        <w:t xml:space="preserve"> </w:t>
      </w:r>
      <w:r w:rsidRPr="00507FD6">
        <w:rPr>
          <w:rFonts w:cs="Times New Roman"/>
          <w:b/>
          <w:bCs/>
          <w:i w:val="0"/>
          <w:lang w:eastAsia="en-US"/>
        </w:rPr>
        <w:t>Specialist</w:t>
      </w:r>
      <w:r w:rsidRPr="00507FD6">
        <w:rPr>
          <w:rFonts w:cs="Times New Roman"/>
          <w:b/>
          <w:bCs/>
          <w:i w:val="0"/>
          <w:lang w:val="el-GR" w:eastAsia="en-US"/>
        </w:rPr>
        <w:t>»</w:t>
      </w:r>
      <w:r w:rsidRPr="00507FD6">
        <w:rPr>
          <w:rFonts w:cs="Times New Roman"/>
          <w:i w:val="0"/>
          <w:lang w:val="el-GR" w:eastAsia="en-US"/>
        </w:rPr>
        <w:t xml:space="preserve"> για την προσαρμογή των κλινικών πρωτόκολλων στο σύστημα σε συνεννόηση με το προσωπικό του Κέντρου, πριν την κλινική χρήση του μηχανήματος. Το συγκεκριμένο </w:t>
      </w:r>
      <w:r w:rsidRPr="00507FD6">
        <w:rPr>
          <w:rFonts w:cs="Times New Roman"/>
          <w:i w:val="0"/>
          <w:lang w:val="el-GR" w:eastAsia="en-US"/>
        </w:rPr>
        <w:lastRenderedPageBreak/>
        <w:t>άτομο θα πρέπει να είναι διαθέσιμο και μετά το πέρας της εγκατάστασης του συστήματος, κυρίως κατά την διάρκεια της Σύμβασης Συντήρησης εφόσον κριθεί αναγκαίο από το Κέντρο.</w:t>
      </w:r>
      <w:r>
        <w:rPr>
          <w:rFonts w:cs="Times New Roman"/>
          <w:lang w:val="el-GR" w:eastAsia="en-US"/>
        </w:rPr>
        <w:t xml:space="preserve"> </w:t>
      </w:r>
    </w:p>
    <w:p w14:paraId="5606A2A0"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5799B156"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3E350895"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13971BE4"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2715B28D"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066F91F5" w14:textId="77777777" w:rsidR="002D2F46" w:rsidRPr="00455D68" w:rsidRDefault="002D2F46" w:rsidP="002D2F46">
      <w:pPr>
        <w:spacing w:after="240"/>
        <w:jc w:val="center"/>
        <w:rPr>
          <w:rFonts w:ascii="Arial Black" w:hAnsi="Arial Black" w:cs="Arial Black"/>
          <w:b/>
          <w:i w:val="0"/>
          <w:caps/>
          <w:sz w:val="32"/>
          <w:szCs w:val="32"/>
          <w:lang w:val="el-GR" w:eastAsia="el-GR"/>
        </w:rPr>
      </w:pPr>
    </w:p>
    <w:p w14:paraId="43EB5DB4" w14:textId="77777777" w:rsidR="00177BF9" w:rsidRPr="00E84E70" w:rsidRDefault="007D3ECE" w:rsidP="000A4476">
      <w:pPr>
        <w:overflowPunct/>
        <w:autoSpaceDE/>
        <w:spacing w:before="0" w:line="276" w:lineRule="auto"/>
        <w:jc w:val="center"/>
        <w:textAlignment w:val="auto"/>
        <w:rPr>
          <w:rFonts w:ascii="Arial Black" w:hAnsi="Arial Black" w:cs="Arial Black"/>
          <w:b/>
          <w:i w:val="0"/>
          <w:caps/>
          <w:sz w:val="32"/>
          <w:szCs w:val="32"/>
          <w:lang w:val="el-GR" w:eastAsia="el-GR"/>
        </w:rPr>
      </w:pPr>
      <w:r w:rsidRPr="007C354D">
        <w:rPr>
          <w:rFonts w:ascii="Arial Black" w:hAnsi="Arial Black" w:cs="Arial Black"/>
          <w:b/>
          <w:i w:val="0"/>
          <w:caps/>
          <w:sz w:val="32"/>
          <w:szCs w:val="32"/>
          <w:lang w:val="el-GR" w:eastAsia="el-GR"/>
        </w:rPr>
        <w:t>ΠΑΡΑΡΤΗΜΑ</w:t>
      </w:r>
      <w:r w:rsidRPr="00E84E70">
        <w:rPr>
          <w:rFonts w:ascii="Arial Black" w:hAnsi="Arial Black" w:cs="Arial Black"/>
          <w:b/>
          <w:i w:val="0"/>
          <w:caps/>
          <w:sz w:val="32"/>
          <w:szCs w:val="32"/>
          <w:lang w:val="el-GR" w:eastAsia="el-GR"/>
        </w:rPr>
        <w:t xml:space="preserve"> </w:t>
      </w:r>
      <w:r w:rsidRPr="007C354D">
        <w:rPr>
          <w:rFonts w:ascii="Arial Black" w:hAnsi="Arial Black" w:cs="Arial Black"/>
          <w:b/>
          <w:i w:val="0"/>
          <w:caps/>
          <w:sz w:val="32"/>
          <w:szCs w:val="32"/>
          <w:lang w:val="el-GR" w:eastAsia="el-GR"/>
        </w:rPr>
        <w:t>ΙΙΙ</w:t>
      </w:r>
      <w:r w:rsidRPr="00E84E70">
        <w:rPr>
          <w:rFonts w:ascii="Arial Black" w:hAnsi="Arial Black" w:cs="Arial Black"/>
          <w:b/>
          <w:i w:val="0"/>
          <w:caps/>
          <w:sz w:val="32"/>
          <w:szCs w:val="32"/>
          <w:lang w:val="el-GR" w:eastAsia="el-GR"/>
        </w:rPr>
        <w:t xml:space="preserve">: </w:t>
      </w:r>
      <w:r w:rsidRPr="007C354D">
        <w:rPr>
          <w:rFonts w:ascii="Arial Black" w:hAnsi="Arial Black" w:cs="Arial Black"/>
          <w:b/>
          <w:i w:val="0"/>
          <w:caps/>
          <w:sz w:val="32"/>
          <w:szCs w:val="32"/>
          <w:lang w:val="el-GR" w:eastAsia="el-GR"/>
        </w:rPr>
        <w:t>ΣΥΜΦΩΝΙΑ</w:t>
      </w:r>
      <w:r w:rsidRPr="00E84E70">
        <w:rPr>
          <w:rFonts w:ascii="Arial Black" w:hAnsi="Arial Black" w:cs="Arial Black"/>
          <w:b/>
          <w:i w:val="0"/>
          <w:caps/>
          <w:sz w:val="32"/>
          <w:szCs w:val="32"/>
          <w:lang w:val="el-GR" w:eastAsia="el-GR"/>
        </w:rPr>
        <w:t xml:space="preserve"> </w:t>
      </w:r>
      <w:r w:rsidRPr="007C354D">
        <w:rPr>
          <w:rFonts w:ascii="Arial Black" w:hAnsi="Arial Black" w:cs="Arial Black"/>
          <w:b/>
          <w:i w:val="0"/>
          <w:caps/>
          <w:sz w:val="32"/>
          <w:szCs w:val="32"/>
          <w:lang w:val="el-GR" w:eastAsia="el-GR"/>
        </w:rPr>
        <w:t>ΣΥΝΤΗΡΗΣΗΣ</w:t>
      </w:r>
    </w:p>
    <w:p w14:paraId="3776915E"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5AB387DB"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346FCC0E"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3FF3F35A"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0CCB9B5D"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A140630"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6D3E639C"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0D804166"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0C59A4EC"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6618B46B"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5CCE6009"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4471A13"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66C03ED0"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836B1C3"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654E7DDF"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0F3FD3EB"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1EB1942C"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1D8E1F7F"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05B17DC" w14:textId="77777777" w:rsidR="003C53B3" w:rsidRPr="00E84E70" w:rsidRDefault="003C53B3" w:rsidP="003C53B3">
      <w:pPr>
        <w:overflowPunct/>
        <w:autoSpaceDE/>
        <w:spacing w:before="0" w:line="276" w:lineRule="auto"/>
        <w:jc w:val="left"/>
        <w:textAlignment w:val="auto"/>
        <w:rPr>
          <w:rFonts w:ascii="Arial Black" w:hAnsi="Arial Black" w:cs="Arial Black"/>
          <w:b/>
          <w:i w:val="0"/>
          <w:caps/>
          <w:sz w:val="32"/>
          <w:szCs w:val="32"/>
          <w:lang w:val="el-GR" w:eastAsia="el-GR"/>
        </w:rPr>
      </w:pPr>
    </w:p>
    <w:p w14:paraId="70BA6B44" w14:textId="3AB209E9" w:rsidR="00E84E70" w:rsidRPr="00E84E70" w:rsidRDefault="00E84E70" w:rsidP="00DF505B">
      <w:pPr>
        <w:pStyle w:val="Heading1"/>
        <w:numPr>
          <w:ilvl w:val="0"/>
          <w:numId w:val="0"/>
        </w:numPr>
        <w:jc w:val="center"/>
        <w:rPr>
          <w:rFonts w:ascii="Arial Black" w:hAnsi="Arial Black" w:cs="Arial Black"/>
          <w:b w:val="0"/>
          <w:i/>
          <w:caps w:val="0"/>
          <w:sz w:val="28"/>
          <w:szCs w:val="28"/>
          <w:lang w:val="el-GR" w:eastAsia="el-GR"/>
        </w:rPr>
      </w:pPr>
      <w:bookmarkStart w:id="291" w:name="_Toc133934070"/>
      <w:r w:rsidRPr="00E84E70">
        <w:rPr>
          <w:rFonts w:ascii="Arial Black" w:hAnsi="Arial Black" w:cs="Arial Black"/>
          <w:sz w:val="28"/>
          <w:szCs w:val="28"/>
          <w:lang w:val="el-GR" w:eastAsia="el-GR"/>
        </w:rPr>
        <w:t>ΣΥΜΦΩΝΙΑ ΣΥΝΤΗΡΗΣΗΣ</w:t>
      </w:r>
      <w:bookmarkEnd w:id="291"/>
    </w:p>
    <w:p w14:paraId="71AF531F" w14:textId="4D166F58" w:rsidR="003C53B3" w:rsidRPr="00E84E70" w:rsidRDefault="007D3ECE" w:rsidP="003C53B3">
      <w:pPr>
        <w:keepNext/>
        <w:spacing w:before="0" w:line="276" w:lineRule="auto"/>
        <w:jc w:val="center"/>
        <w:rPr>
          <w:rFonts w:ascii="Arial Black" w:eastAsia="Microsoft YaHei" w:hAnsi="Arial Black"/>
          <w:b/>
          <w:i w:val="0"/>
          <w:sz w:val="28"/>
          <w:szCs w:val="28"/>
          <w:lang w:val="en-GB"/>
        </w:rPr>
      </w:pPr>
      <w:r w:rsidRPr="00E84E70">
        <w:rPr>
          <w:rFonts w:ascii="Arial Black" w:eastAsia="Microsoft YaHei" w:hAnsi="Arial Black"/>
          <w:b/>
          <w:i w:val="0"/>
          <w:sz w:val="28"/>
          <w:szCs w:val="28"/>
        </w:rPr>
        <w:t>MAINTENANCE</w:t>
      </w:r>
      <w:r w:rsidRPr="00E84E70">
        <w:rPr>
          <w:rFonts w:ascii="Arial Black" w:eastAsia="Microsoft YaHei" w:hAnsi="Arial Black"/>
          <w:b/>
          <w:i w:val="0"/>
          <w:sz w:val="28"/>
          <w:szCs w:val="28"/>
          <w:lang w:val="en-GB"/>
        </w:rPr>
        <w:t xml:space="preserve"> </w:t>
      </w:r>
      <w:r w:rsidRPr="00E84E70">
        <w:rPr>
          <w:rFonts w:ascii="Arial Black" w:eastAsia="Microsoft YaHei" w:hAnsi="Arial Black"/>
          <w:b/>
          <w:i w:val="0"/>
          <w:sz w:val="28"/>
          <w:szCs w:val="28"/>
        </w:rPr>
        <w:t>AGREEMENT</w:t>
      </w:r>
    </w:p>
    <w:p w14:paraId="6E14C45F" w14:textId="77777777" w:rsidR="003C53B3" w:rsidRPr="007C354D" w:rsidRDefault="003C53B3" w:rsidP="003C53B3">
      <w:pPr>
        <w:overflowPunct/>
        <w:autoSpaceDE/>
        <w:spacing w:before="0" w:line="276" w:lineRule="auto"/>
        <w:jc w:val="left"/>
        <w:textAlignment w:val="auto"/>
        <w:rPr>
          <w:b/>
          <w:sz w:val="24"/>
          <w:szCs w:val="24"/>
          <w:lang w:val="en-GB"/>
        </w:rPr>
      </w:pPr>
    </w:p>
    <w:p w14:paraId="2DBE50F2" w14:textId="77777777" w:rsidR="003C53B3" w:rsidRPr="007C354D" w:rsidRDefault="003C53B3" w:rsidP="003C53B3">
      <w:pPr>
        <w:overflowPunct/>
        <w:autoSpaceDE/>
        <w:spacing w:before="0" w:line="276" w:lineRule="auto"/>
        <w:jc w:val="left"/>
        <w:textAlignment w:val="auto"/>
        <w:rPr>
          <w:b/>
          <w:sz w:val="24"/>
          <w:szCs w:val="24"/>
          <w:lang w:val="en-GB"/>
        </w:rPr>
      </w:pPr>
    </w:p>
    <w:p w14:paraId="7934250F" w14:textId="77777777" w:rsidR="003C53B3" w:rsidRPr="007C354D" w:rsidRDefault="007D3ECE" w:rsidP="003C53B3">
      <w:pPr>
        <w:keepNext/>
        <w:spacing w:before="0" w:line="276" w:lineRule="auto"/>
        <w:rPr>
          <w:rFonts w:eastAsia="Microsoft YaHei"/>
          <w:i w:val="0"/>
          <w:sz w:val="24"/>
          <w:szCs w:val="24"/>
        </w:rPr>
      </w:pPr>
      <w:r w:rsidRPr="007C354D">
        <w:rPr>
          <w:rFonts w:eastAsia="Microsoft YaHei"/>
          <w:i w:val="0"/>
          <w:sz w:val="24"/>
          <w:szCs w:val="24"/>
        </w:rPr>
        <w:t>This Agreement made on the …….</w:t>
      </w:r>
      <w:r w:rsidRPr="007C354D">
        <w:rPr>
          <w:rFonts w:eastAsia="Microsoft YaHei"/>
          <w:i w:val="0"/>
          <w:sz w:val="24"/>
          <w:szCs w:val="24"/>
          <w:lang w:val="en-GB"/>
        </w:rPr>
        <w:t xml:space="preserve"> </w:t>
      </w:r>
      <w:r w:rsidRPr="007C354D">
        <w:rPr>
          <w:rFonts w:eastAsia="Microsoft YaHei"/>
          <w:i w:val="0"/>
          <w:sz w:val="24"/>
          <w:szCs w:val="24"/>
        </w:rPr>
        <w:t>of ……………, …… in Cyprus</w:t>
      </w:r>
    </w:p>
    <w:p w14:paraId="607EA5C9" w14:textId="77777777" w:rsidR="003C53B3" w:rsidRPr="007C354D" w:rsidRDefault="003C53B3" w:rsidP="003C53B3">
      <w:pPr>
        <w:overflowPunct/>
        <w:autoSpaceDE/>
        <w:spacing w:before="0" w:line="276" w:lineRule="auto"/>
        <w:jc w:val="left"/>
        <w:textAlignment w:val="auto"/>
        <w:rPr>
          <w:sz w:val="24"/>
          <w:szCs w:val="24"/>
          <w:lang w:val="en-GB"/>
        </w:rPr>
      </w:pPr>
    </w:p>
    <w:p w14:paraId="75AAFB3D"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BETWEEN</w:t>
      </w:r>
    </w:p>
    <w:p w14:paraId="3B755097" w14:textId="77777777" w:rsidR="003C53B3" w:rsidRPr="007C354D" w:rsidRDefault="003C53B3" w:rsidP="003C53B3">
      <w:pPr>
        <w:overflowPunct/>
        <w:autoSpaceDE/>
        <w:spacing w:before="0" w:line="276" w:lineRule="auto"/>
        <w:jc w:val="left"/>
        <w:textAlignment w:val="auto"/>
        <w:rPr>
          <w:sz w:val="24"/>
          <w:szCs w:val="24"/>
          <w:lang w:val="en-GB"/>
        </w:rPr>
      </w:pPr>
    </w:p>
    <w:p w14:paraId="1EA18D65" w14:textId="77777777" w:rsidR="003C53B3" w:rsidRPr="007C354D" w:rsidRDefault="007D3ECE" w:rsidP="003C53B3">
      <w:pPr>
        <w:keepNext/>
        <w:spacing w:before="0" w:line="276" w:lineRule="auto"/>
        <w:rPr>
          <w:rFonts w:eastAsia="Microsoft YaHei"/>
          <w:b/>
          <w:sz w:val="24"/>
          <w:szCs w:val="24"/>
          <w:lang w:val="en-GB"/>
        </w:rPr>
      </w:pPr>
      <w:r w:rsidRPr="007C354D">
        <w:rPr>
          <w:rFonts w:eastAsia="Microsoft YaHei"/>
          <w:b/>
          <w:sz w:val="24"/>
          <w:szCs w:val="24"/>
          <w:lang w:val="en-GB"/>
        </w:rPr>
        <w:t>&lt;</w:t>
      </w:r>
      <w:r w:rsidRPr="007C354D">
        <w:rPr>
          <w:rFonts w:eastAsia="Microsoft YaHei"/>
          <w:b/>
          <w:sz w:val="24"/>
          <w:szCs w:val="24"/>
        </w:rPr>
        <w:t>The Contractor</w:t>
      </w:r>
      <w:r w:rsidRPr="007C354D">
        <w:rPr>
          <w:rFonts w:eastAsia="Microsoft YaHei"/>
          <w:b/>
          <w:sz w:val="24"/>
          <w:szCs w:val="24"/>
          <w:lang w:val="en-GB"/>
        </w:rPr>
        <w:t>&gt;</w:t>
      </w:r>
    </w:p>
    <w:p w14:paraId="36BA1BAE" w14:textId="77777777" w:rsidR="003C53B3" w:rsidRPr="007C354D" w:rsidRDefault="003C53B3" w:rsidP="003C53B3">
      <w:pPr>
        <w:overflowPunct/>
        <w:autoSpaceDE/>
        <w:spacing w:before="0" w:line="276" w:lineRule="auto"/>
        <w:jc w:val="left"/>
        <w:textAlignment w:val="auto"/>
        <w:rPr>
          <w:sz w:val="24"/>
          <w:szCs w:val="24"/>
          <w:lang w:val="en-GB"/>
        </w:rPr>
      </w:pPr>
    </w:p>
    <w:p w14:paraId="1CC4C0B3"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A company of limited liability registered in Cyprus under the provisions of the Companies Law Cap. 113 with number ………………. and having its registered office at ………………………, Cyprus (hereinafter referred to as “the Contractor”)</w:t>
      </w:r>
    </w:p>
    <w:p w14:paraId="43214860" w14:textId="77777777" w:rsidR="003C53B3" w:rsidRPr="007C354D" w:rsidRDefault="003C53B3" w:rsidP="003C53B3">
      <w:pPr>
        <w:keepNext/>
        <w:spacing w:before="0" w:line="276" w:lineRule="auto"/>
        <w:rPr>
          <w:rFonts w:eastAsia="Microsoft YaHei"/>
          <w:sz w:val="24"/>
          <w:szCs w:val="24"/>
        </w:rPr>
      </w:pPr>
    </w:p>
    <w:p w14:paraId="6EE2714D" w14:textId="77777777" w:rsidR="003C53B3" w:rsidRPr="007C354D" w:rsidRDefault="007D3ECE" w:rsidP="003C53B3">
      <w:pPr>
        <w:keepNext/>
        <w:spacing w:before="0" w:line="276" w:lineRule="auto"/>
        <w:rPr>
          <w:rFonts w:eastAsia="Microsoft YaHei"/>
          <w:b/>
          <w:bCs/>
          <w:i w:val="0"/>
          <w:sz w:val="24"/>
          <w:szCs w:val="24"/>
        </w:rPr>
      </w:pPr>
      <w:r w:rsidRPr="007C354D">
        <w:rPr>
          <w:rFonts w:eastAsia="Microsoft YaHei"/>
          <w:b/>
          <w:bCs/>
          <w:i w:val="0"/>
          <w:sz w:val="24"/>
          <w:szCs w:val="24"/>
        </w:rPr>
        <w:t>AND</w:t>
      </w:r>
    </w:p>
    <w:p w14:paraId="00217C6E" w14:textId="77777777" w:rsidR="003C53B3" w:rsidRPr="007C354D" w:rsidRDefault="003C53B3" w:rsidP="003C53B3">
      <w:pPr>
        <w:keepNext/>
        <w:spacing w:before="0" w:line="276" w:lineRule="auto"/>
        <w:rPr>
          <w:rFonts w:eastAsia="Microsoft YaHei"/>
          <w:sz w:val="24"/>
          <w:szCs w:val="24"/>
        </w:rPr>
      </w:pPr>
    </w:p>
    <w:p w14:paraId="1FAF3957" w14:textId="77777777" w:rsidR="003C53B3" w:rsidRPr="007C354D" w:rsidRDefault="007D3ECE" w:rsidP="003C53B3">
      <w:pPr>
        <w:keepNext/>
        <w:spacing w:before="0" w:line="276" w:lineRule="auto"/>
        <w:rPr>
          <w:rFonts w:eastAsia="Microsoft YaHei"/>
          <w:b/>
          <w:sz w:val="24"/>
          <w:szCs w:val="24"/>
        </w:rPr>
      </w:pPr>
      <w:r w:rsidRPr="007C354D">
        <w:rPr>
          <w:rFonts w:eastAsia="Microsoft YaHei"/>
          <w:b/>
          <w:sz w:val="24"/>
          <w:szCs w:val="24"/>
        </w:rPr>
        <w:t>Bank of Cyprus Oncology Center</w:t>
      </w:r>
    </w:p>
    <w:p w14:paraId="20378CFC" w14:textId="77777777" w:rsidR="003C53B3" w:rsidRPr="007C354D" w:rsidRDefault="003C53B3" w:rsidP="003C53B3">
      <w:pPr>
        <w:overflowPunct/>
        <w:autoSpaceDE/>
        <w:spacing w:before="0" w:line="276" w:lineRule="auto"/>
        <w:jc w:val="left"/>
        <w:textAlignment w:val="auto"/>
        <w:rPr>
          <w:sz w:val="24"/>
          <w:szCs w:val="24"/>
          <w:lang w:val="en-GB"/>
        </w:rPr>
      </w:pPr>
    </w:p>
    <w:p w14:paraId="0E286143"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 xml:space="preserve">A charity registered in Cyprus under the provisions of the Charities Law Cap. 41 with number </w:t>
      </w:r>
      <w:r w:rsidRPr="007C354D">
        <w:rPr>
          <w:i w:val="0"/>
          <w:sz w:val="24"/>
          <w:szCs w:val="24"/>
          <w:lang w:val="el-GR"/>
        </w:rPr>
        <w:t>Κ</w:t>
      </w:r>
      <w:r w:rsidRPr="007C354D">
        <w:rPr>
          <w:i w:val="0"/>
          <w:sz w:val="24"/>
          <w:szCs w:val="24"/>
          <w:lang w:val="en-GB"/>
        </w:rPr>
        <w:t>.</w:t>
      </w:r>
      <w:r w:rsidRPr="007C354D">
        <w:rPr>
          <w:i w:val="0"/>
          <w:sz w:val="24"/>
          <w:szCs w:val="24"/>
          <w:lang w:val="el-GR"/>
        </w:rPr>
        <w:t>Δ</w:t>
      </w:r>
      <w:r w:rsidRPr="007C354D">
        <w:rPr>
          <w:i w:val="0"/>
          <w:sz w:val="24"/>
          <w:szCs w:val="24"/>
          <w:lang w:val="en-GB"/>
        </w:rPr>
        <w:t>.</w:t>
      </w:r>
      <w:r w:rsidRPr="007C354D">
        <w:rPr>
          <w:i w:val="0"/>
          <w:sz w:val="24"/>
          <w:szCs w:val="24"/>
          <w:lang w:val="el-GR"/>
        </w:rPr>
        <w:t>Π</w:t>
      </w:r>
      <w:r w:rsidRPr="007C354D">
        <w:rPr>
          <w:i w:val="0"/>
          <w:sz w:val="24"/>
          <w:szCs w:val="24"/>
          <w:lang w:val="en-GB"/>
        </w:rPr>
        <w:t xml:space="preserve">. 274/97 </w:t>
      </w:r>
      <w:r w:rsidRPr="007C354D">
        <w:rPr>
          <w:i w:val="0"/>
          <w:sz w:val="24"/>
          <w:szCs w:val="24"/>
          <w:lang w:val="en-NZ"/>
        </w:rPr>
        <w:t>and having its registered office at, 32 Acropolis Avenue, 2006 Strovolos, (hereinafter referred to as “the Hospital”),</w:t>
      </w:r>
    </w:p>
    <w:p w14:paraId="3E280648" w14:textId="77777777" w:rsidR="003C53B3" w:rsidRPr="007C354D" w:rsidRDefault="003C53B3" w:rsidP="003C53B3">
      <w:pPr>
        <w:overflowPunct/>
        <w:autoSpaceDE/>
        <w:spacing w:before="0" w:line="276" w:lineRule="auto"/>
        <w:textAlignment w:val="auto"/>
        <w:rPr>
          <w:i w:val="0"/>
          <w:sz w:val="24"/>
          <w:szCs w:val="24"/>
          <w:lang w:val="en-NZ"/>
        </w:rPr>
      </w:pPr>
    </w:p>
    <w:p w14:paraId="2085C1D0" w14:textId="77777777" w:rsidR="003C53B3" w:rsidRPr="007C354D" w:rsidRDefault="007D3ECE" w:rsidP="003C53B3">
      <w:pPr>
        <w:overflowPunct/>
        <w:autoSpaceDE/>
        <w:autoSpaceDN w:val="0"/>
        <w:adjustRightInd w:val="0"/>
        <w:spacing w:before="0" w:line="276" w:lineRule="auto"/>
        <w:jc w:val="left"/>
        <w:textAlignment w:val="auto"/>
        <w:rPr>
          <w:b/>
          <w:bCs/>
          <w:sz w:val="24"/>
          <w:szCs w:val="24"/>
          <w:lang w:val="en-GB"/>
        </w:rPr>
      </w:pPr>
      <w:r w:rsidRPr="007C354D">
        <w:rPr>
          <w:b/>
          <w:bCs/>
          <w:i w:val="0"/>
          <w:sz w:val="24"/>
          <w:szCs w:val="24"/>
          <w:lang w:val="en-GB"/>
        </w:rPr>
        <w:t>WHEREAS</w:t>
      </w:r>
    </w:p>
    <w:p w14:paraId="4669113E"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47C758B5"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The Hospital invited tenders (</w:t>
      </w:r>
      <w:r w:rsidRPr="007C354D">
        <w:rPr>
          <w:i w:val="0"/>
          <w:sz w:val="24"/>
          <w:szCs w:val="24"/>
          <w:lang w:val="el-GR"/>
        </w:rPr>
        <w:t>Π</w:t>
      </w:r>
      <w:r w:rsidRPr="007C354D">
        <w:rPr>
          <w:i w:val="0"/>
          <w:sz w:val="24"/>
          <w:szCs w:val="24"/>
          <w:lang w:val="en-GB"/>
        </w:rPr>
        <w:t>10/2023, on ………2023) for the “Supply, Installation, Commissioning and Maintenance of one (1) CT scanner.”</w:t>
      </w:r>
    </w:p>
    <w:p w14:paraId="45A2E1C8"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14BCA12E" w14:textId="77777777" w:rsidR="003C53B3" w:rsidRPr="007C354D" w:rsidRDefault="007D3ECE" w:rsidP="003C53B3">
      <w:pPr>
        <w:overflowPunct/>
        <w:autoSpaceDE/>
        <w:spacing w:before="0" w:line="276" w:lineRule="auto"/>
        <w:textAlignment w:val="auto"/>
        <w:rPr>
          <w:b/>
          <w:bCs/>
          <w:i w:val="0"/>
          <w:sz w:val="24"/>
          <w:szCs w:val="24"/>
          <w:lang w:val="en-NZ"/>
        </w:rPr>
      </w:pPr>
      <w:r w:rsidRPr="007C354D">
        <w:rPr>
          <w:b/>
          <w:bCs/>
          <w:i w:val="0"/>
          <w:sz w:val="24"/>
          <w:szCs w:val="24"/>
          <w:lang w:val="en-NZ"/>
        </w:rPr>
        <w:t>WHEREAS</w:t>
      </w:r>
    </w:p>
    <w:p w14:paraId="23802E4A" w14:textId="77777777" w:rsidR="003C53B3" w:rsidRPr="007C354D" w:rsidRDefault="003C53B3" w:rsidP="003C53B3">
      <w:pPr>
        <w:overflowPunct/>
        <w:autoSpaceDE/>
        <w:spacing w:before="0" w:line="276" w:lineRule="auto"/>
        <w:textAlignment w:val="auto"/>
        <w:rPr>
          <w:i w:val="0"/>
          <w:sz w:val="24"/>
          <w:szCs w:val="24"/>
          <w:lang w:val="en-NZ"/>
        </w:rPr>
      </w:pPr>
    </w:p>
    <w:p w14:paraId="077C98CA"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The Contractor has</w:t>
      </w:r>
      <w:r w:rsidRPr="007C354D">
        <w:rPr>
          <w:i w:val="0"/>
          <w:sz w:val="24"/>
          <w:szCs w:val="24"/>
          <w:lang w:val="en-GB"/>
        </w:rPr>
        <w:t xml:space="preserve"> been appointed</w:t>
      </w:r>
      <w:r w:rsidRPr="007C354D">
        <w:rPr>
          <w:i w:val="0"/>
          <w:sz w:val="24"/>
          <w:szCs w:val="24"/>
          <w:lang w:val="en-NZ"/>
        </w:rPr>
        <w:t xml:space="preserve"> sole agent of …………………… (“the Manufacturer”)</w:t>
      </w:r>
      <w:r w:rsidRPr="007C354D">
        <w:rPr>
          <w:i w:val="0"/>
          <w:sz w:val="24"/>
          <w:szCs w:val="24"/>
          <w:lang w:val="en-GB"/>
        </w:rPr>
        <w:t>,</w:t>
      </w:r>
      <w:r w:rsidRPr="007C354D">
        <w:rPr>
          <w:i w:val="0"/>
          <w:sz w:val="24"/>
          <w:szCs w:val="24"/>
          <w:lang w:val="en-NZ"/>
        </w:rPr>
        <w:t xml:space="preserve"> </w:t>
      </w:r>
      <w:r w:rsidRPr="007C354D">
        <w:rPr>
          <w:i w:val="0"/>
          <w:sz w:val="24"/>
          <w:szCs w:val="24"/>
          <w:lang w:val="en-GB"/>
        </w:rPr>
        <w:t xml:space="preserve">a company registered in................................ </w:t>
      </w:r>
      <w:r w:rsidRPr="007C354D">
        <w:rPr>
          <w:i w:val="0"/>
          <w:sz w:val="24"/>
          <w:szCs w:val="24"/>
          <w:lang w:val="en-NZ"/>
        </w:rPr>
        <w:t xml:space="preserve">(Hereinafter referred to as “the Manufacturer” under a sole agency agreement dated ………………, and effective as of …………………. (The “Agency Agreement”), </w:t>
      </w:r>
    </w:p>
    <w:p w14:paraId="51FE30EF" w14:textId="77777777" w:rsidR="003C53B3" w:rsidRPr="007C354D" w:rsidRDefault="003C53B3" w:rsidP="003C53B3">
      <w:pPr>
        <w:overflowPunct/>
        <w:autoSpaceDE/>
        <w:autoSpaceDN w:val="0"/>
        <w:adjustRightInd w:val="0"/>
        <w:spacing w:before="0" w:line="276" w:lineRule="auto"/>
        <w:jc w:val="left"/>
        <w:textAlignment w:val="auto"/>
        <w:rPr>
          <w:b/>
          <w:bCs/>
          <w:sz w:val="24"/>
          <w:szCs w:val="24"/>
          <w:lang w:val="en-GB"/>
        </w:rPr>
      </w:pPr>
    </w:p>
    <w:p w14:paraId="1FA81977" w14:textId="77777777" w:rsidR="003C53B3" w:rsidRPr="007C354D" w:rsidRDefault="007D3ECE" w:rsidP="003C53B3">
      <w:pPr>
        <w:overflowPunct/>
        <w:autoSpaceDE/>
        <w:autoSpaceDN w:val="0"/>
        <w:adjustRightInd w:val="0"/>
        <w:spacing w:before="0" w:line="276" w:lineRule="auto"/>
        <w:jc w:val="left"/>
        <w:textAlignment w:val="auto"/>
        <w:rPr>
          <w:b/>
          <w:bCs/>
          <w:sz w:val="24"/>
          <w:szCs w:val="24"/>
          <w:lang w:val="en-GB"/>
        </w:rPr>
      </w:pPr>
      <w:r w:rsidRPr="007C354D">
        <w:rPr>
          <w:b/>
          <w:bCs/>
          <w:i w:val="0"/>
          <w:sz w:val="24"/>
          <w:szCs w:val="24"/>
          <w:lang w:val="en-GB"/>
        </w:rPr>
        <w:t>WHEREAS</w:t>
      </w:r>
    </w:p>
    <w:p w14:paraId="0EE5BF81"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1EF0601A"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The Contractor submitted Technical and Financial Proposals dated ………………………. 202..… which included both the “Supply, Installation, Commissioning of …………………………..” and its “Maintenance” for eight (8) years (until ........... 202…) following the two (2) years warranty period, and</w:t>
      </w:r>
    </w:p>
    <w:p w14:paraId="06A38DAE" w14:textId="77777777" w:rsidR="003C53B3" w:rsidRPr="007C354D" w:rsidRDefault="003C53B3" w:rsidP="003C53B3">
      <w:pPr>
        <w:overflowPunct/>
        <w:autoSpaceDE/>
        <w:autoSpaceDN w:val="0"/>
        <w:adjustRightInd w:val="0"/>
        <w:spacing w:before="0" w:line="276" w:lineRule="auto"/>
        <w:jc w:val="left"/>
        <w:textAlignment w:val="auto"/>
        <w:rPr>
          <w:b/>
          <w:bCs/>
          <w:sz w:val="24"/>
          <w:szCs w:val="24"/>
          <w:lang w:val="en-GB"/>
        </w:rPr>
      </w:pPr>
    </w:p>
    <w:p w14:paraId="4B7F0395" w14:textId="77777777" w:rsidR="003C53B3" w:rsidRPr="007C354D" w:rsidRDefault="007D3ECE" w:rsidP="003C53B3">
      <w:pPr>
        <w:overflowPunct/>
        <w:autoSpaceDE/>
        <w:autoSpaceDN w:val="0"/>
        <w:adjustRightInd w:val="0"/>
        <w:spacing w:before="0" w:line="276" w:lineRule="auto"/>
        <w:jc w:val="left"/>
        <w:textAlignment w:val="auto"/>
        <w:rPr>
          <w:b/>
          <w:bCs/>
          <w:sz w:val="24"/>
          <w:szCs w:val="24"/>
          <w:lang w:val="en-GB"/>
        </w:rPr>
      </w:pPr>
      <w:r w:rsidRPr="007C354D">
        <w:rPr>
          <w:b/>
          <w:bCs/>
          <w:i w:val="0"/>
          <w:sz w:val="24"/>
          <w:szCs w:val="24"/>
          <w:lang w:val="en-GB"/>
        </w:rPr>
        <w:lastRenderedPageBreak/>
        <w:t>WHEREAS</w:t>
      </w:r>
    </w:p>
    <w:p w14:paraId="62B94DE2"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79EDC05F"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 xml:space="preserve">The Hospital awarded the tender to the Contractor for “Supply, Installation, Commissioning and Maintenance of one (1) CT scanner”, as specified in Exhibit 1, for the total amount of €…………. ( ……… Euro) + VAT, the total amount comprising €…………. ( ……… Euro) + VAT for the “Supply, Installation and Commissioning” and €………………. ( ………………. Euro) + VAT for “Maintenance” for the eight (8) years after the two (2) years warranty period, </w:t>
      </w:r>
    </w:p>
    <w:p w14:paraId="30FA0495"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028E9C94" w14:textId="77777777" w:rsidR="003C53B3" w:rsidRPr="007C354D" w:rsidRDefault="007D3ECE" w:rsidP="003C53B3">
      <w:pPr>
        <w:overflowPunct/>
        <w:autoSpaceDE/>
        <w:autoSpaceDN w:val="0"/>
        <w:adjustRightInd w:val="0"/>
        <w:spacing w:before="0" w:line="276" w:lineRule="auto"/>
        <w:jc w:val="left"/>
        <w:textAlignment w:val="auto"/>
        <w:rPr>
          <w:b/>
          <w:bCs/>
          <w:sz w:val="24"/>
          <w:szCs w:val="24"/>
          <w:lang w:val="en-GB"/>
        </w:rPr>
      </w:pPr>
      <w:r w:rsidRPr="007C354D">
        <w:rPr>
          <w:b/>
          <w:bCs/>
          <w:i w:val="0"/>
          <w:sz w:val="24"/>
          <w:szCs w:val="24"/>
          <w:lang w:val="en-GB"/>
        </w:rPr>
        <w:t>WHEREAS</w:t>
      </w:r>
    </w:p>
    <w:p w14:paraId="34198214"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51A00877"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The Contractor and the Hospital gave effect to the above by entering into Agreements dated .…………………… 20.... (</w:t>
      </w:r>
      <w:r w:rsidRPr="007C354D">
        <w:rPr>
          <w:i w:val="0"/>
          <w:sz w:val="24"/>
          <w:szCs w:val="24"/>
          <w:lang w:val="el-GR"/>
        </w:rPr>
        <w:t>Ειδικοί</w:t>
      </w:r>
      <w:r w:rsidRPr="007C354D">
        <w:rPr>
          <w:i w:val="0"/>
          <w:sz w:val="24"/>
          <w:szCs w:val="24"/>
          <w:lang w:val="en-GB"/>
        </w:rPr>
        <w:t xml:space="preserve"> </w:t>
      </w:r>
      <w:r w:rsidRPr="007C354D">
        <w:rPr>
          <w:i w:val="0"/>
          <w:sz w:val="24"/>
          <w:szCs w:val="24"/>
          <w:lang w:val="el-GR"/>
        </w:rPr>
        <w:t>Όροι</w:t>
      </w:r>
      <w:r w:rsidRPr="007C354D">
        <w:rPr>
          <w:i w:val="0"/>
          <w:sz w:val="24"/>
          <w:szCs w:val="24"/>
          <w:lang w:val="en-GB"/>
        </w:rPr>
        <w:t xml:space="preserve"> </w:t>
      </w:r>
      <w:r w:rsidRPr="007C354D">
        <w:rPr>
          <w:i w:val="0"/>
          <w:sz w:val="24"/>
          <w:szCs w:val="24"/>
          <w:lang w:val="el-GR"/>
        </w:rPr>
        <w:t>Σύμβασης</w:t>
      </w:r>
      <w:r w:rsidRPr="007C354D">
        <w:rPr>
          <w:i w:val="0"/>
          <w:sz w:val="24"/>
          <w:szCs w:val="24"/>
          <w:lang w:val="en-GB"/>
        </w:rPr>
        <w:t xml:space="preserve">, </w:t>
      </w:r>
      <w:r w:rsidRPr="007C354D">
        <w:rPr>
          <w:i w:val="0"/>
          <w:sz w:val="24"/>
          <w:szCs w:val="24"/>
          <w:lang w:val="el-GR"/>
        </w:rPr>
        <w:t>Γενικοί</w:t>
      </w:r>
      <w:r w:rsidRPr="007C354D">
        <w:rPr>
          <w:i w:val="0"/>
          <w:sz w:val="24"/>
          <w:szCs w:val="24"/>
          <w:lang w:val="en-GB"/>
        </w:rPr>
        <w:t xml:space="preserve"> </w:t>
      </w:r>
      <w:r w:rsidRPr="007C354D">
        <w:rPr>
          <w:i w:val="0"/>
          <w:sz w:val="24"/>
          <w:szCs w:val="24"/>
          <w:lang w:val="el-GR"/>
        </w:rPr>
        <w:t>Όροι</w:t>
      </w:r>
      <w:r w:rsidRPr="007C354D">
        <w:rPr>
          <w:i w:val="0"/>
          <w:sz w:val="24"/>
          <w:szCs w:val="24"/>
          <w:lang w:val="en-GB"/>
        </w:rPr>
        <w:t xml:space="preserve"> </w:t>
      </w:r>
      <w:r w:rsidRPr="007C354D">
        <w:rPr>
          <w:i w:val="0"/>
          <w:sz w:val="24"/>
          <w:szCs w:val="24"/>
          <w:lang w:val="el-GR"/>
        </w:rPr>
        <w:t>Σύμβασης</w:t>
      </w:r>
      <w:r w:rsidRPr="007C354D">
        <w:rPr>
          <w:i w:val="0"/>
          <w:sz w:val="24"/>
          <w:szCs w:val="24"/>
          <w:lang w:val="en-GB"/>
        </w:rPr>
        <w:t>),</w:t>
      </w:r>
    </w:p>
    <w:p w14:paraId="0371ADDA"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3B2737E5" w14:textId="77777777" w:rsidR="003C53B3" w:rsidRPr="007C354D" w:rsidRDefault="007D3ECE" w:rsidP="003C53B3">
      <w:pPr>
        <w:overflowPunct/>
        <w:autoSpaceDE/>
        <w:autoSpaceDN w:val="0"/>
        <w:adjustRightInd w:val="0"/>
        <w:spacing w:before="0" w:line="276" w:lineRule="auto"/>
        <w:jc w:val="left"/>
        <w:textAlignment w:val="auto"/>
        <w:rPr>
          <w:b/>
          <w:bCs/>
          <w:sz w:val="24"/>
          <w:szCs w:val="24"/>
          <w:lang w:val="en-GB"/>
        </w:rPr>
      </w:pPr>
      <w:r w:rsidRPr="007C354D">
        <w:rPr>
          <w:b/>
          <w:bCs/>
          <w:i w:val="0"/>
          <w:sz w:val="24"/>
          <w:szCs w:val="24"/>
          <w:lang w:val="en-GB"/>
        </w:rPr>
        <w:t>WHEREAS</w:t>
      </w:r>
    </w:p>
    <w:p w14:paraId="6A9832C4"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6BE07C97"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The Contractor shall complete the installation and commissioning of the Product in (month ………, year ……..).</w:t>
      </w:r>
    </w:p>
    <w:p w14:paraId="1E18A292"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32217C4E" w14:textId="77777777" w:rsidR="003C53B3" w:rsidRPr="007C354D" w:rsidRDefault="007D3ECE" w:rsidP="003C53B3">
      <w:pPr>
        <w:overflowPunct/>
        <w:autoSpaceDE/>
        <w:autoSpaceDN w:val="0"/>
        <w:adjustRightInd w:val="0"/>
        <w:spacing w:before="0" w:line="276" w:lineRule="auto"/>
        <w:jc w:val="left"/>
        <w:textAlignment w:val="auto"/>
        <w:rPr>
          <w:b/>
          <w:bCs/>
          <w:sz w:val="24"/>
          <w:szCs w:val="24"/>
          <w:lang w:val="en-GB"/>
        </w:rPr>
      </w:pPr>
      <w:r w:rsidRPr="007C354D">
        <w:rPr>
          <w:b/>
          <w:bCs/>
          <w:i w:val="0"/>
          <w:sz w:val="24"/>
          <w:szCs w:val="24"/>
          <w:lang w:val="en-GB"/>
        </w:rPr>
        <w:t>WHEREAS</w:t>
      </w:r>
    </w:p>
    <w:p w14:paraId="49AA77D4"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2BC3E266"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The Contractor reiterates its commitment to provide the services hereunder with respect to the Product, subject to the detailed terms and conditions hereof,</w:t>
      </w:r>
    </w:p>
    <w:p w14:paraId="14D1297E"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3731705C" w14:textId="77777777" w:rsidR="003C53B3" w:rsidRPr="007C354D" w:rsidRDefault="007D3ECE" w:rsidP="003C53B3">
      <w:pPr>
        <w:overflowPunct/>
        <w:autoSpaceDE/>
        <w:autoSpaceDN w:val="0"/>
        <w:adjustRightInd w:val="0"/>
        <w:spacing w:before="0" w:line="276" w:lineRule="auto"/>
        <w:jc w:val="left"/>
        <w:textAlignment w:val="auto"/>
        <w:rPr>
          <w:b/>
          <w:bCs/>
          <w:sz w:val="24"/>
          <w:szCs w:val="24"/>
          <w:lang w:val="en-GB"/>
        </w:rPr>
      </w:pPr>
      <w:r w:rsidRPr="007C354D">
        <w:rPr>
          <w:b/>
          <w:bCs/>
          <w:i w:val="0"/>
          <w:sz w:val="24"/>
          <w:szCs w:val="24"/>
          <w:lang w:val="en-GB"/>
        </w:rPr>
        <w:t>WHEREAS</w:t>
      </w:r>
    </w:p>
    <w:p w14:paraId="7EB04BFD"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4C602F8E"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The Hospital reiterates its desire to obtain such services from the Contractor, subject to the terms and conditions hereof,</w:t>
      </w:r>
    </w:p>
    <w:p w14:paraId="210D442A" w14:textId="77777777" w:rsidR="003C53B3" w:rsidRPr="007C354D" w:rsidRDefault="003C53B3" w:rsidP="003C53B3">
      <w:pPr>
        <w:overflowPunct/>
        <w:autoSpaceDE/>
        <w:autoSpaceDN w:val="0"/>
        <w:adjustRightInd w:val="0"/>
        <w:spacing w:before="0" w:line="276" w:lineRule="auto"/>
        <w:jc w:val="left"/>
        <w:textAlignment w:val="auto"/>
        <w:rPr>
          <w:b/>
          <w:bCs/>
          <w:sz w:val="24"/>
          <w:szCs w:val="24"/>
          <w:lang w:val="en-GB"/>
        </w:rPr>
      </w:pPr>
    </w:p>
    <w:p w14:paraId="14FCB01D" w14:textId="77777777" w:rsidR="003C53B3" w:rsidRPr="007C354D" w:rsidRDefault="007D3ECE" w:rsidP="003C53B3">
      <w:pPr>
        <w:overflowPunct/>
        <w:autoSpaceDE/>
        <w:autoSpaceDN w:val="0"/>
        <w:adjustRightInd w:val="0"/>
        <w:spacing w:before="0" w:line="276" w:lineRule="auto"/>
        <w:jc w:val="left"/>
        <w:textAlignment w:val="auto"/>
        <w:rPr>
          <w:b/>
          <w:bCs/>
          <w:sz w:val="24"/>
          <w:szCs w:val="24"/>
          <w:lang w:val="en-GB"/>
        </w:rPr>
      </w:pPr>
      <w:r w:rsidRPr="007C354D">
        <w:rPr>
          <w:b/>
          <w:bCs/>
          <w:i w:val="0"/>
          <w:sz w:val="24"/>
          <w:szCs w:val="24"/>
          <w:lang w:val="en-GB"/>
        </w:rPr>
        <w:t>NOW THEREFORE</w:t>
      </w:r>
    </w:p>
    <w:p w14:paraId="3CFD0C7F" w14:textId="77777777" w:rsidR="003C53B3" w:rsidRPr="007C354D" w:rsidRDefault="003C53B3" w:rsidP="003C53B3">
      <w:pPr>
        <w:overflowPunct/>
        <w:autoSpaceDE/>
        <w:autoSpaceDN w:val="0"/>
        <w:adjustRightInd w:val="0"/>
        <w:spacing w:before="0" w:line="276" w:lineRule="auto"/>
        <w:jc w:val="left"/>
        <w:textAlignment w:val="auto"/>
        <w:rPr>
          <w:b/>
          <w:bCs/>
          <w:sz w:val="24"/>
          <w:szCs w:val="24"/>
          <w:lang w:val="en-GB"/>
        </w:rPr>
      </w:pPr>
    </w:p>
    <w:p w14:paraId="52D5344F"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In consideration of the parties’ mutual undertakings, the parties hereto, intending to be legally bound, hereby agree on detailed terms for the maintenance of the Product as follows:</w:t>
      </w:r>
    </w:p>
    <w:p w14:paraId="5844A22D"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5C0E6C44" w14:textId="77777777" w:rsidR="003C53B3" w:rsidRPr="007C354D" w:rsidRDefault="007D3ECE" w:rsidP="002D4E2F">
      <w:pPr>
        <w:numPr>
          <w:ilvl w:val="0"/>
          <w:numId w:val="94"/>
        </w:numPr>
        <w:overflowPunct/>
        <w:autoSpaceDE/>
        <w:spacing w:before="0" w:line="276" w:lineRule="auto"/>
        <w:ind w:left="0" w:firstLine="0"/>
        <w:textAlignment w:val="auto"/>
        <w:rPr>
          <w:b/>
          <w:i w:val="0"/>
          <w:sz w:val="24"/>
          <w:szCs w:val="24"/>
          <w:lang w:val="en-NZ"/>
        </w:rPr>
      </w:pPr>
      <w:r w:rsidRPr="007C354D">
        <w:rPr>
          <w:b/>
          <w:i w:val="0"/>
          <w:sz w:val="24"/>
          <w:szCs w:val="24"/>
          <w:lang w:val="en-NZ"/>
        </w:rPr>
        <w:t>Definitions (for the purposes of this agreement)</w:t>
      </w:r>
    </w:p>
    <w:p w14:paraId="305C5754" w14:textId="77777777" w:rsidR="003C53B3" w:rsidRPr="007C354D" w:rsidRDefault="003C53B3" w:rsidP="003C53B3">
      <w:pPr>
        <w:overflowPunct/>
        <w:autoSpaceDE/>
        <w:spacing w:before="0" w:line="276" w:lineRule="auto"/>
        <w:textAlignment w:val="auto"/>
        <w:rPr>
          <w:i w:val="0"/>
          <w:sz w:val="24"/>
          <w:szCs w:val="24"/>
          <w:lang w:val="en-NZ"/>
        </w:rPr>
      </w:pPr>
    </w:p>
    <w:p w14:paraId="618EF732"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For the purposes of this Agreement, the following definitions shall apply to the terms in inverted comas:</w:t>
      </w:r>
    </w:p>
    <w:p w14:paraId="44AE3685" w14:textId="77777777" w:rsidR="003C53B3" w:rsidRPr="007C354D" w:rsidRDefault="003C53B3" w:rsidP="003C53B3">
      <w:pPr>
        <w:overflowPunct/>
        <w:autoSpaceDE/>
        <w:spacing w:before="0" w:line="276" w:lineRule="auto"/>
        <w:textAlignment w:val="auto"/>
        <w:rPr>
          <w:i w:val="0"/>
          <w:sz w:val="24"/>
          <w:szCs w:val="24"/>
          <w:lang w:val="en-NZ"/>
        </w:rPr>
      </w:pPr>
    </w:p>
    <w:p w14:paraId="6A6E61BB"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NZ"/>
        </w:rPr>
      </w:pPr>
      <w:r w:rsidRPr="007C354D">
        <w:rPr>
          <w:i w:val="0"/>
          <w:sz w:val="24"/>
          <w:szCs w:val="24"/>
          <w:lang w:val="en-NZ"/>
        </w:rPr>
        <w:t xml:space="preserve">“Agreement Term” – This Agreement will be valid for eight (8) years, starting two (2) years after the date of final acceptance of the equipment unless it is terminated earlier for any of the reasons provided for in Article </w:t>
      </w:r>
      <w:r w:rsidRPr="007C354D">
        <w:rPr>
          <w:i w:val="0"/>
          <w:sz w:val="24"/>
          <w:szCs w:val="24"/>
          <w:lang w:val="en-GB"/>
        </w:rPr>
        <w:t>13</w:t>
      </w:r>
      <w:r w:rsidRPr="007C354D">
        <w:rPr>
          <w:i w:val="0"/>
          <w:sz w:val="24"/>
          <w:szCs w:val="24"/>
          <w:lang w:val="en-NZ"/>
        </w:rPr>
        <w:t>.</w:t>
      </w:r>
    </w:p>
    <w:p w14:paraId="27A845D6" w14:textId="77777777" w:rsidR="003C53B3" w:rsidRPr="007C354D" w:rsidRDefault="003C53B3" w:rsidP="003C53B3">
      <w:pPr>
        <w:overflowPunct/>
        <w:autoSpaceDE/>
        <w:spacing w:before="0" w:line="276" w:lineRule="auto"/>
        <w:textAlignment w:val="auto"/>
        <w:rPr>
          <w:i w:val="0"/>
          <w:sz w:val="24"/>
          <w:szCs w:val="24"/>
          <w:lang w:val="en-NZ"/>
        </w:rPr>
      </w:pPr>
    </w:p>
    <w:p w14:paraId="7D8BE2BA"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NZ"/>
        </w:rPr>
      </w:pPr>
      <w:r w:rsidRPr="007C354D">
        <w:rPr>
          <w:i w:val="0"/>
          <w:sz w:val="24"/>
          <w:szCs w:val="24"/>
          <w:lang w:val="en-NZ"/>
        </w:rPr>
        <w:t>“Product” – Comprises ………………………..</w:t>
      </w:r>
    </w:p>
    <w:p w14:paraId="7A85FE6A" w14:textId="77777777" w:rsidR="003C53B3" w:rsidRPr="007C354D" w:rsidRDefault="003C53B3" w:rsidP="003C53B3">
      <w:pPr>
        <w:overflowPunct/>
        <w:autoSpaceDE/>
        <w:spacing w:before="0" w:line="276" w:lineRule="auto"/>
        <w:textAlignment w:val="auto"/>
        <w:rPr>
          <w:i w:val="0"/>
          <w:sz w:val="24"/>
          <w:szCs w:val="24"/>
          <w:lang w:val="en-NZ"/>
        </w:rPr>
      </w:pPr>
    </w:p>
    <w:p w14:paraId="017E2AAA"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NZ"/>
        </w:rPr>
        <w:lastRenderedPageBreak/>
        <w:t>“Normal Working Hours” – Seven in the morning to five in the afternoon every day, Monday through Friday</w:t>
      </w:r>
      <w:r w:rsidRPr="007C354D">
        <w:rPr>
          <w:i w:val="0"/>
          <w:sz w:val="24"/>
          <w:szCs w:val="24"/>
          <w:lang w:val="en-GB"/>
        </w:rPr>
        <w:t>, excluding the Christmas, New Year and Orthodox Easter holidays of the Hospital.</w:t>
      </w:r>
    </w:p>
    <w:p w14:paraId="60375C80" w14:textId="77777777" w:rsidR="003C53B3" w:rsidRPr="007C354D" w:rsidRDefault="003C53B3" w:rsidP="003C53B3">
      <w:pPr>
        <w:overflowPunct/>
        <w:autoSpaceDE/>
        <w:spacing w:before="0" w:line="276" w:lineRule="auto"/>
        <w:textAlignment w:val="auto"/>
        <w:rPr>
          <w:i w:val="0"/>
          <w:sz w:val="24"/>
          <w:szCs w:val="24"/>
          <w:lang w:val="en-GB"/>
        </w:rPr>
      </w:pPr>
    </w:p>
    <w:p w14:paraId="46E482CD"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“Spare Parts” – Any component that is needed for the proper operation of the Product, including detectors, X-ray tubes, power supplies, electronic boards, external positioning lasers, , as well as any parts or modules needed for the proper operation of the peripheral accessories, like consoles, monitors, and associated software packages.</w:t>
      </w:r>
    </w:p>
    <w:p w14:paraId="477AD1C8" w14:textId="77777777" w:rsidR="003C53B3" w:rsidRPr="007C354D" w:rsidRDefault="003C53B3" w:rsidP="003C53B3">
      <w:pPr>
        <w:overflowPunct/>
        <w:autoSpaceDE/>
        <w:spacing w:before="0" w:line="276" w:lineRule="auto"/>
        <w:textAlignment w:val="auto"/>
        <w:rPr>
          <w:i w:val="0"/>
          <w:sz w:val="24"/>
          <w:szCs w:val="24"/>
          <w:lang w:val="en-GB"/>
        </w:rPr>
      </w:pPr>
    </w:p>
    <w:p w14:paraId="4DCEC14B"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“Service Report” – The document that the service engineers must submit at the end of each service/repair work, during the same day the service was completed.  The Service Report must indicate the time the problem was communicated to the Contractor, the time the corrective work started and ended, the hours of Downtime (see below), any new parts that were installed and any parts that were ordered for fixing a problem on a later day, if that is the case.</w:t>
      </w:r>
    </w:p>
    <w:p w14:paraId="0FDA39B5" w14:textId="77777777" w:rsidR="003C53B3" w:rsidRPr="007C354D" w:rsidRDefault="003C53B3" w:rsidP="003C53B3">
      <w:pPr>
        <w:overflowPunct/>
        <w:autoSpaceDE/>
        <w:spacing w:before="0" w:line="276" w:lineRule="auto"/>
        <w:textAlignment w:val="auto"/>
        <w:rPr>
          <w:i w:val="0"/>
          <w:sz w:val="24"/>
          <w:szCs w:val="24"/>
          <w:lang w:val="en-GB"/>
        </w:rPr>
      </w:pPr>
    </w:p>
    <w:p w14:paraId="41E497F7"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w:t>
      </w:r>
      <w:r w:rsidRPr="007C354D">
        <w:rPr>
          <w:i w:val="0"/>
          <w:sz w:val="24"/>
          <w:szCs w:val="24"/>
          <w:lang w:val="en-NZ"/>
        </w:rPr>
        <w:t>Uptime” - the time period during Normal Working Hours when the Product is available for patient clinical use. Occasions when the Product does not perform to the “Manufacturer” specifications but its reliability for patient clinical use is not affected and the Product can still be used reliably for the purpose that it is intended, in the sole opinion of the Department of Medical Physics of the Hospital, count as Uptime.</w:t>
      </w:r>
    </w:p>
    <w:p w14:paraId="79A6B5F2" w14:textId="77777777" w:rsidR="003C53B3" w:rsidRPr="007C354D" w:rsidRDefault="003C53B3" w:rsidP="003C53B3">
      <w:pPr>
        <w:overflowPunct/>
        <w:autoSpaceDE/>
        <w:spacing w:before="0" w:line="276" w:lineRule="auto"/>
        <w:jc w:val="left"/>
        <w:textAlignment w:val="auto"/>
        <w:rPr>
          <w:i w:val="0"/>
          <w:sz w:val="24"/>
          <w:szCs w:val="24"/>
          <w:lang w:val="en-GB"/>
        </w:rPr>
      </w:pPr>
    </w:p>
    <w:p w14:paraId="0B9EEF3E"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“Down Time” – is the time when</w:t>
      </w:r>
      <w:r w:rsidRPr="007C354D">
        <w:rPr>
          <w:i w:val="0"/>
          <w:sz w:val="24"/>
          <w:szCs w:val="24"/>
          <w:lang w:val="en-NZ"/>
        </w:rPr>
        <w:t xml:space="preserve"> the Product </w:t>
      </w:r>
      <w:r w:rsidRPr="007C354D">
        <w:rPr>
          <w:i w:val="0"/>
          <w:sz w:val="24"/>
          <w:szCs w:val="24"/>
          <w:lang w:val="en-GB"/>
        </w:rPr>
        <w:t xml:space="preserve">is not available </w:t>
      </w:r>
      <w:r w:rsidRPr="007C354D">
        <w:rPr>
          <w:i w:val="0"/>
          <w:sz w:val="24"/>
          <w:szCs w:val="24"/>
          <w:lang w:val="en-NZ"/>
        </w:rPr>
        <w:t>for patient clinical use during Normal Working Hours</w:t>
      </w:r>
      <w:r w:rsidRPr="007C354D">
        <w:rPr>
          <w:i w:val="0"/>
          <w:sz w:val="24"/>
          <w:szCs w:val="24"/>
          <w:lang w:val="en-GB"/>
        </w:rPr>
        <w:t>. Starting date for the calculation of the Downtime is the 1</w:t>
      </w:r>
      <w:r w:rsidRPr="007C354D">
        <w:rPr>
          <w:i w:val="0"/>
          <w:sz w:val="24"/>
          <w:szCs w:val="24"/>
          <w:vertAlign w:val="superscript"/>
          <w:lang w:val="en-GB"/>
        </w:rPr>
        <w:t>st</w:t>
      </w:r>
      <w:r w:rsidRPr="007C354D">
        <w:rPr>
          <w:i w:val="0"/>
          <w:sz w:val="24"/>
          <w:szCs w:val="24"/>
          <w:lang w:val="en-GB"/>
        </w:rPr>
        <w:t xml:space="preserve"> of........ 20</w:t>
      </w:r>
      <w:r w:rsidRPr="007C354D">
        <w:rPr>
          <w:i w:val="0"/>
          <w:sz w:val="24"/>
          <w:szCs w:val="24"/>
          <w:lang w:val="el-GR"/>
        </w:rPr>
        <w:t>23</w:t>
      </w:r>
      <w:r w:rsidRPr="007C354D">
        <w:rPr>
          <w:i w:val="0"/>
          <w:sz w:val="24"/>
          <w:szCs w:val="24"/>
          <w:lang w:val="en-GB"/>
        </w:rPr>
        <w:t xml:space="preserve"> and the closing date is the 31</w:t>
      </w:r>
      <w:r w:rsidRPr="007C354D">
        <w:rPr>
          <w:i w:val="0"/>
          <w:sz w:val="24"/>
          <w:szCs w:val="24"/>
          <w:vertAlign w:val="superscript"/>
          <w:lang w:val="en-GB"/>
        </w:rPr>
        <w:t>st</w:t>
      </w:r>
      <w:r w:rsidRPr="007C354D">
        <w:rPr>
          <w:i w:val="0"/>
          <w:sz w:val="24"/>
          <w:szCs w:val="24"/>
          <w:lang w:val="en-GB"/>
        </w:rPr>
        <w:t xml:space="preserve"> of .......... 20</w:t>
      </w:r>
      <w:r w:rsidRPr="007C354D">
        <w:rPr>
          <w:i w:val="0"/>
          <w:sz w:val="24"/>
          <w:szCs w:val="24"/>
          <w:lang w:val="el-GR"/>
        </w:rPr>
        <w:t>23</w:t>
      </w:r>
      <w:r w:rsidRPr="007C354D">
        <w:rPr>
          <w:i w:val="0"/>
          <w:sz w:val="24"/>
          <w:szCs w:val="24"/>
          <w:lang w:val="en-GB"/>
        </w:rPr>
        <w:t>.</w:t>
      </w:r>
    </w:p>
    <w:p w14:paraId="6B4CC768" w14:textId="77777777" w:rsidR="003C53B3" w:rsidRPr="007C354D" w:rsidRDefault="003C53B3" w:rsidP="003C53B3">
      <w:pPr>
        <w:overflowPunct/>
        <w:autoSpaceDE/>
        <w:spacing w:before="0" w:line="276" w:lineRule="auto"/>
        <w:jc w:val="left"/>
        <w:textAlignment w:val="auto"/>
        <w:rPr>
          <w:i w:val="0"/>
          <w:sz w:val="24"/>
          <w:szCs w:val="24"/>
          <w:lang w:val="en-GB"/>
        </w:rPr>
      </w:pPr>
    </w:p>
    <w:p w14:paraId="7B8ACF39"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“Materials” shall mean materials, goods, Spare Parts and/or other items for the maintenance of the Product.</w:t>
      </w:r>
    </w:p>
    <w:p w14:paraId="173CB406" w14:textId="77777777" w:rsidR="003C53B3" w:rsidRPr="007C354D" w:rsidRDefault="003C53B3" w:rsidP="003C53B3">
      <w:pPr>
        <w:overflowPunct/>
        <w:autoSpaceDE/>
        <w:spacing w:before="0" w:line="276" w:lineRule="auto"/>
        <w:textAlignment w:val="auto"/>
        <w:rPr>
          <w:i w:val="0"/>
          <w:sz w:val="24"/>
          <w:szCs w:val="24"/>
          <w:lang w:val="en-GB"/>
        </w:rPr>
      </w:pPr>
    </w:p>
    <w:p w14:paraId="0ED2F677"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“Force Majeure” shall mean any cause affecting the performance by a party of its obligations arising from acts, events, omissions, happenings or non-happenings beyond its reasonable control, such as acts of God, riots, war or armed conflict, acts of terrorism, acts of government, local government or regulatory bodies, fire, flood, storm or earthquake, or other natural disaster but—where Force Majeure is pleaded by a person other than the Hospital—excluding any industrial dispute relating to the Contractor or the “Manufacturer”, or any other failure in the Contractor’s or the “Manufacturer’s” supply chain (unless such failure has arisen from acts of God, riots, war or armed conflict, acts of terrorism, acts of government, local government or regulatory bodies, fire, flood, storm or earthquake, or other natural disaster).</w:t>
      </w:r>
    </w:p>
    <w:p w14:paraId="4E45F41E" w14:textId="77777777" w:rsidR="003C53B3" w:rsidRPr="007C354D" w:rsidRDefault="003C53B3" w:rsidP="003C53B3">
      <w:pPr>
        <w:overflowPunct/>
        <w:autoSpaceDE/>
        <w:spacing w:before="0" w:line="276" w:lineRule="auto"/>
        <w:textAlignment w:val="auto"/>
        <w:rPr>
          <w:i w:val="0"/>
          <w:sz w:val="24"/>
          <w:szCs w:val="24"/>
          <w:lang w:val="en-GB"/>
        </w:rPr>
      </w:pPr>
    </w:p>
    <w:p w14:paraId="6CB30846" w14:textId="77777777" w:rsidR="003C53B3" w:rsidRPr="007C354D" w:rsidRDefault="007D3ECE" w:rsidP="002D4E2F">
      <w:pPr>
        <w:numPr>
          <w:ilvl w:val="1"/>
          <w:numId w:val="95"/>
        </w:numPr>
        <w:tabs>
          <w:tab w:val="clear" w:pos="360"/>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“Cyprus” shall mean the Republic of Cyprus. </w:t>
      </w:r>
    </w:p>
    <w:p w14:paraId="72CF1284" w14:textId="77777777" w:rsidR="003C53B3" w:rsidRPr="007C354D" w:rsidRDefault="003C53B3" w:rsidP="003C53B3">
      <w:pPr>
        <w:overflowPunct/>
        <w:autoSpaceDE/>
        <w:spacing w:before="0" w:line="276" w:lineRule="auto"/>
        <w:jc w:val="left"/>
        <w:textAlignment w:val="auto"/>
        <w:rPr>
          <w:i w:val="0"/>
          <w:sz w:val="24"/>
          <w:szCs w:val="24"/>
          <w:lang w:val="en-GB"/>
        </w:rPr>
      </w:pPr>
    </w:p>
    <w:p w14:paraId="0D063EFA" w14:textId="77777777" w:rsidR="003C53B3" w:rsidRPr="007C354D" w:rsidRDefault="007D3ECE" w:rsidP="002D4E2F">
      <w:pPr>
        <w:numPr>
          <w:ilvl w:val="0"/>
          <w:numId w:val="95"/>
        </w:numPr>
        <w:tabs>
          <w:tab w:val="clear" w:pos="360"/>
          <w:tab w:val="num" w:pos="567"/>
        </w:tabs>
        <w:overflowPunct/>
        <w:autoSpaceDE/>
        <w:spacing w:before="0" w:line="276" w:lineRule="auto"/>
        <w:ind w:left="0" w:firstLine="0"/>
        <w:textAlignment w:val="auto"/>
        <w:rPr>
          <w:b/>
          <w:i w:val="0"/>
          <w:sz w:val="24"/>
          <w:szCs w:val="24"/>
          <w:lang w:val="en-GB"/>
        </w:rPr>
      </w:pPr>
      <w:r w:rsidRPr="007C354D">
        <w:rPr>
          <w:b/>
          <w:i w:val="0"/>
          <w:sz w:val="24"/>
          <w:szCs w:val="24"/>
          <w:lang w:val="en-GB"/>
        </w:rPr>
        <w:t>Scope of Services provided at fixed compensation</w:t>
      </w:r>
    </w:p>
    <w:p w14:paraId="43AABB63" w14:textId="77777777" w:rsidR="003C53B3" w:rsidRPr="007C354D" w:rsidRDefault="003C53B3" w:rsidP="003C53B3">
      <w:pPr>
        <w:overflowPunct/>
        <w:autoSpaceDE/>
        <w:spacing w:before="0" w:line="276" w:lineRule="auto"/>
        <w:textAlignment w:val="auto"/>
        <w:rPr>
          <w:i w:val="0"/>
          <w:sz w:val="24"/>
          <w:szCs w:val="24"/>
          <w:lang w:val="en-GB"/>
        </w:rPr>
      </w:pPr>
    </w:p>
    <w:p w14:paraId="07E39225" w14:textId="77777777" w:rsidR="003C53B3" w:rsidRPr="007C354D" w:rsidRDefault="007D3ECE" w:rsidP="003C53B3">
      <w:pPr>
        <w:overflowPunct/>
        <w:autoSpaceDE/>
        <w:spacing w:before="0" w:line="276" w:lineRule="auto"/>
        <w:textAlignment w:val="auto"/>
        <w:rPr>
          <w:i w:val="0"/>
          <w:sz w:val="24"/>
          <w:szCs w:val="24"/>
          <w:lang w:val="en-GB"/>
        </w:rPr>
      </w:pPr>
      <w:r w:rsidRPr="007C354D">
        <w:rPr>
          <w:i w:val="0"/>
          <w:sz w:val="24"/>
          <w:szCs w:val="24"/>
          <w:lang w:val="en-GB"/>
        </w:rPr>
        <w:t xml:space="preserve">During the Agreement Term, the Contractor shall take over and render the following maintenance services to the Hospital in support of the Product, during Normal Working Hours (unless otherwise </w:t>
      </w:r>
      <w:r w:rsidRPr="007C354D">
        <w:rPr>
          <w:i w:val="0"/>
          <w:sz w:val="24"/>
          <w:szCs w:val="24"/>
          <w:lang w:val="en-GB"/>
        </w:rPr>
        <w:lastRenderedPageBreak/>
        <w:t>specified below), subject to the compensation fixed for service in the Contractor’s financial proposal dated ................... 202? and shown in Exhibit 3 attached hereto.</w:t>
      </w:r>
    </w:p>
    <w:p w14:paraId="406A4C5D" w14:textId="77777777" w:rsidR="003C53B3" w:rsidRPr="007C354D" w:rsidRDefault="003C53B3" w:rsidP="003C53B3">
      <w:pPr>
        <w:overflowPunct/>
        <w:autoSpaceDE/>
        <w:spacing w:before="0" w:line="276" w:lineRule="auto"/>
        <w:textAlignment w:val="auto"/>
        <w:rPr>
          <w:i w:val="0"/>
          <w:sz w:val="24"/>
          <w:szCs w:val="24"/>
          <w:lang w:val="en-GB"/>
        </w:rPr>
      </w:pPr>
    </w:p>
    <w:p w14:paraId="49006B18" w14:textId="77777777" w:rsidR="003C53B3" w:rsidRPr="007C354D" w:rsidRDefault="007D3ECE" w:rsidP="003C53B3">
      <w:pPr>
        <w:tabs>
          <w:tab w:val="left" w:pos="567"/>
        </w:tabs>
        <w:overflowPunct/>
        <w:autoSpaceDE/>
        <w:spacing w:before="0" w:line="276" w:lineRule="auto"/>
        <w:textAlignment w:val="auto"/>
        <w:rPr>
          <w:i w:val="0"/>
          <w:sz w:val="24"/>
          <w:szCs w:val="24"/>
          <w:lang w:val="en-GB"/>
        </w:rPr>
      </w:pPr>
      <w:r w:rsidRPr="007C354D">
        <w:rPr>
          <w:i w:val="0"/>
          <w:sz w:val="24"/>
          <w:szCs w:val="24"/>
          <w:lang w:val="en-GB"/>
        </w:rPr>
        <w:t>2.1</w:t>
      </w:r>
      <w:r w:rsidRPr="007C354D">
        <w:rPr>
          <w:i w:val="0"/>
          <w:sz w:val="24"/>
          <w:szCs w:val="24"/>
          <w:lang w:val="en-GB"/>
        </w:rPr>
        <w:tab/>
        <w:t>The Contractor shall maintain a service centre at their Nicosia offices; the said service centre shall be manned during Normal Working Hours and shall be equipped with a telephone and email capable of receiving requests for assistance in the use of the Product and the Hospital reports of Product irregularities 24 hours a day, 7 days a week. During Normal Working Hours the Hospital personnel will be communicating primarily with the trained Contractor service engineer, but in case of need the Hospital personnel shall be able to communicate either by phone or email with other competent Contractor staff.</w:t>
      </w:r>
    </w:p>
    <w:p w14:paraId="3019535B" w14:textId="77777777" w:rsidR="003C53B3" w:rsidRPr="007C354D" w:rsidRDefault="003C53B3" w:rsidP="003C53B3">
      <w:pPr>
        <w:tabs>
          <w:tab w:val="left" w:pos="567"/>
        </w:tabs>
        <w:overflowPunct/>
        <w:autoSpaceDE/>
        <w:spacing w:before="0" w:line="276" w:lineRule="auto"/>
        <w:textAlignment w:val="auto"/>
        <w:rPr>
          <w:i w:val="0"/>
          <w:sz w:val="24"/>
          <w:szCs w:val="24"/>
          <w:lang w:val="en-GB"/>
        </w:rPr>
      </w:pPr>
    </w:p>
    <w:p w14:paraId="569FA984" w14:textId="77777777" w:rsidR="003C53B3" w:rsidRPr="007C354D" w:rsidRDefault="007D3ECE" w:rsidP="003C53B3">
      <w:p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For the purposes of providing corrective maintenance beyond the Normal Working Hours as envisaged in the fourth bullet-point of paragraph 2.7, below, the Contractor shall within 3 days of the signing of this Agreement communicate to the Hospital the relevant phone and fax contact details of the relevant Contractor staff.  </w:t>
      </w:r>
    </w:p>
    <w:p w14:paraId="46371687" w14:textId="77777777" w:rsidR="003C53B3" w:rsidRPr="007C354D" w:rsidRDefault="003C53B3" w:rsidP="003C53B3">
      <w:pPr>
        <w:overflowPunct/>
        <w:autoSpaceDE/>
        <w:spacing w:before="0" w:line="276" w:lineRule="auto"/>
        <w:textAlignment w:val="auto"/>
        <w:rPr>
          <w:i w:val="0"/>
          <w:sz w:val="24"/>
          <w:szCs w:val="24"/>
          <w:lang w:val="en-GB"/>
        </w:rPr>
      </w:pPr>
    </w:p>
    <w:p w14:paraId="4A681042" w14:textId="77777777" w:rsidR="003C53B3" w:rsidRPr="007C354D" w:rsidRDefault="007D3ECE" w:rsidP="003C53B3">
      <w:pPr>
        <w:tabs>
          <w:tab w:val="left" w:pos="567"/>
        </w:tabs>
        <w:overflowPunct/>
        <w:autoSpaceDE/>
        <w:spacing w:before="0" w:line="276" w:lineRule="auto"/>
        <w:textAlignment w:val="auto"/>
        <w:rPr>
          <w:i w:val="0"/>
          <w:sz w:val="24"/>
          <w:szCs w:val="24"/>
          <w:lang w:val="en-GB"/>
        </w:rPr>
      </w:pPr>
      <w:r w:rsidRPr="007C354D">
        <w:rPr>
          <w:i w:val="0"/>
          <w:sz w:val="24"/>
          <w:szCs w:val="24"/>
          <w:lang w:val="en-GB"/>
        </w:rPr>
        <w:t>2.2</w:t>
      </w:r>
      <w:r w:rsidRPr="007C354D">
        <w:rPr>
          <w:i w:val="0"/>
          <w:sz w:val="24"/>
          <w:szCs w:val="24"/>
          <w:lang w:val="en-GB"/>
        </w:rPr>
        <w:tab/>
        <w:t xml:space="preserve">During Normal Working Hours, a fully trained engineer from the Contractor shall respond to such irregularity reports and/or service requests by the Hospital, as referred to herein above, </w:t>
      </w:r>
    </w:p>
    <w:p w14:paraId="15449E4E" w14:textId="77777777" w:rsidR="003C53B3" w:rsidRPr="007C354D" w:rsidRDefault="007D3ECE" w:rsidP="003C53B3">
      <w:p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(a) </w:t>
      </w:r>
      <w:r w:rsidRPr="007C354D">
        <w:rPr>
          <w:b/>
          <w:i w:val="0"/>
          <w:sz w:val="24"/>
          <w:szCs w:val="24"/>
          <w:lang w:val="en-GB"/>
        </w:rPr>
        <w:t>Remotely:</w:t>
      </w:r>
      <w:r w:rsidRPr="007C354D">
        <w:rPr>
          <w:i w:val="0"/>
          <w:sz w:val="24"/>
          <w:szCs w:val="24"/>
          <w:lang w:val="en-GB"/>
        </w:rPr>
        <w:t xml:space="preserve"> no later than one hour from proper receipt of same, and </w:t>
      </w:r>
    </w:p>
    <w:p w14:paraId="0479C026" w14:textId="77777777" w:rsidR="003C53B3" w:rsidRPr="007C354D" w:rsidRDefault="007D3ECE" w:rsidP="003C53B3">
      <w:p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(b) </w:t>
      </w:r>
      <w:r w:rsidRPr="007C354D">
        <w:rPr>
          <w:b/>
          <w:i w:val="0"/>
          <w:sz w:val="24"/>
          <w:szCs w:val="24"/>
          <w:lang w:val="en-GB"/>
        </w:rPr>
        <w:t>Engineer on site:</w:t>
      </w:r>
      <w:r w:rsidRPr="007C354D">
        <w:rPr>
          <w:i w:val="0"/>
          <w:sz w:val="24"/>
          <w:szCs w:val="24"/>
          <w:lang w:val="en-GB"/>
        </w:rPr>
        <w:t xml:space="preserve"> in less than 4 hours from proper receipt of same.</w:t>
      </w:r>
    </w:p>
    <w:p w14:paraId="4DCD32EB" w14:textId="77777777" w:rsidR="003C53B3" w:rsidRPr="007C354D" w:rsidRDefault="003C53B3" w:rsidP="003C53B3">
      <w:pPr>
        <w:tabs>
          <w:tab w:val="left" w:pos="567"/>
        </w:tabs>
        <w:overflowPunct/>
        <w:autoSpaceDE/>
        <w:spacing w:before="0" w:line="276" w:lineRule="auto"/>
        <w:textAlignment w:val="auto"/>
        <w:rPr>
          <w:i w:val="0"/>
          <w:sz w:val="24"/>
          <w:szCs w:val="24"/>
          <w:lang w:val="en-GB"/>
        </w:rPr>
      </w:pPr>
    </w:p>
    <w:p w14:paraId="5427354A" w14:textId="77777777" w:rsidR="003C53B3" w:rsidRPr="007C354D" w:rsidRDefault="007D3ECE" w:rsidP="003C53B3">
      <w:p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 At the end of each repair, the service engineer will prepare and deliver a Service Report before leaving the Hospital premises, signed by both parties.  </w:t>
      </w:r>
    </w:p>
    <w:p w14:paraId="7F344281" w14:textId="77777777" w:rsidR="003C53B3" w:rsidRPr="007C354D" w:rsidRDefault="003C53B3" w:rsidP="003C53B3">
      <w:pPr>
        <w:overflowPunct/>
        <w:autoSpaceDE/>
        <w:spacing w:before="0" w:line="276" w:lineRule="auto"/>
        <w:textAlignment w:val="auto"/>
        <w:rPr>
          <w:i w:val="0"/>
          <w:sz w:val="24"/>
          <w:szCs w:val="24"/>
          <w:lang w:val="en-GB"/>
        </w:rPr>
      </w:pPr>
    </w:p>
    <w:p w14:paraId="12E83AEA" w14:textId="77777777" w:rsidR="003C53B3" w:rsidRPr="007C354D" w:rsidRDefault="007D3ECE" w:rsidP="002D4E2F">
      <w:pPr>
        <w:numPr>
          <w:ilvl w:val="1"/>
          <w:numId w:val="96"/>
        </w:numPr>
        <w:tabs>
          <w:tab w:val="clear" w:pos="360"/>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The Contractor shall maintain at least two fully trained engineer employees who will have been trained in a “Manufacturer” Training Centre for the Product and will be fully capable of rendering the services set forth in this Agreement.  The names of such engineers and evidence in support of the above, including the certificates of training at all levels of competency provided by the Manufacturer, shall be </w:t>
      </w:r>
      <w:r w:rsidRPr="007C354D">
        <w:rPr>
          <w:i w:val="0"/>
          <w:sz w:val="24"/>
          <w:szCs w:val="24"/>
          <w:lang w:val="en-NZ"/>
        </w:rPr>
        <w:t>submitted with the Tender</w:t>
      </w:r>
      <w:r w:rsidRPr="007C354D">
        <w:rPr>
          <w:i w:val="0"/>
          <w:sz w:val="24"/>
          <w:szCs w:val="24"/>
          <w:lang w:val="en-GB"/>
        </w:rPr>
        <w:t>. If there is no engineer trained by the manufacturer for the Product at the time of signing this agreement, then the Contractor must make arrangements for the training of at least the first engineer to start immediately after signing this agreement. It is</w:t>
      </w:r>
      <w:r w:rsidRPr="007C354D">
        <w:rPr>
          <w:i w:val="0"/>
          <w:sz w:val="24"/>
          <w:szCs w:val="24"/>
          <w:lang w:val="en-NZ"/>
        </w:rPr>
        <w:t xml:space="preserve"> mandatory </w:t>
      </w:r>
      <w:r w:rsidRPr="007C354D">
        <w:rPr>
          <w:i w:val="0"/>
          <w:sz w:val="24"/>
          <w:szCs w:val="24"/>
          <w:lang w:val="en-GB"/>
        </w:rPr>
        <w:t>for the training of the first engineer to be completed before the installation of the Product. The training of the second engineer must be completed no later than six months from the final acceptance of the Product. Throughout the period of this Agreement, should any of the trained service engineers leave the employment of the Contractor, he/she shall be replaced, and the replacement engineer shall be fully trained at the Manufacturer’s Training Centre, with the transition to be completed no later than six months from the departure of the trained engineer.  Beyond th</w:t>
      </w:r>
      <w:r w:rsidRPr="007C354D">
        <w:rPr>
          <w:i w:val="0"/>
          <w:sz w:val="24"/>
          <w:szCs w:val="24"/>
          <w:lang w:val="en-NZ"/>
        </w:rPr>
        <w:t>e six</w:t>
      </w:r>
      <w:r w:rsidR="00285B15" w:rsidRPr="007C354D">
        <w:rPr>
          <w:i w:val="0"/>
          <w:sz w:val="24"/>
          <w:szCs w:val="24"/>
        </w:rPr>
        <w:t xml:space="preserve"> (6)</w:t>
      </w:r>
      <w:r w:rsidRPr="007C354D">
        <w:rPr>
          <w:i w:val="0"/>
          <w:sz w:val="24"/>
          <w:szCs w:val="24"/>
          <w:lang w:val="en-NZ"/>
        </w:rPr>
        <w:t xml:space="preserve"> month </w:t>
      </w:r>
      <w:r w:rsidRPr="007C354D">
        <w:rPr>
          <w:i w:val="0"/>
          <w:sz w:val="24"/>
          <w:szCs w:val="24"/>
          <w:lang w:val="en-GB"/>
        </w:rPr>
        <w:t>grace period, the service fees payable by the Hospital pursuant to this Agreement shall be reduced by 25% of the pro rata monthly service fee for every month or part thereof that the Contractor employs less than the two fully trained engineers provided for in this paragraph 2.3.</w:t>
      </w:r>
    </w:p>
    <w:p w14:paraId="7228D3C9" w14:textId="77777777" w:rsidR="003C53B3" w:rsidRPr="007C354D" w:rsidRDefault="003C53B3" w:rsidP="003C53B3">
      <w:pPr>
        <w:overflowPunct/>
        <w:autoSpaceDE/>
        <w:spacing w:before="0" w:line="276" w:lineRule="auto"/>
        <w:textAlignment w:val="auto"/>
        <w:rPr>
          <w:i w:val="0"/>
          <w:sz w:val="24"/>
          <w:szCs w:val="24"/>
          <w:lang w:val="en-GB"/>
        </w:rPr>
      </w:pPr>
    </w:p>
    <w:p w14:paraId="2351A960" w14:textId="77777777" w:rsidR="003C53B3" w:rsidRPr="007C354D" w:rsidRDefault="007D3ECE" w:rsidP="002D4E2F">
      <w:pPr>
        <w:numPr>
          <w:ilvl w:val="1"/>
          <w:numId w:val="96"/>
        </w:numPr>
        <w:tabs>
          <w:tab w:val="clear" w:pos="360"/>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The Contractor shall be fully responsible for the preventive (2.6 below) and corrective (2.7 below) and additional (2.8 below) maintenance services of the Product (including the cost of all </w:t>
      </w:r>
      <w:r w:rsidRPr="007C354D">
        <w:rPr>
          <w:i w:val="0"/>
          <w:sz w:val="24"/>
          <w:szCs w:val="24"/>
          <w:lang w:val="en-GB"/>
        </w:rPr>
        <w:lastRenderedPageBreak/>
        <w:t>Spare Parts</w:t>
      </w:r>
      <w:r w:rsidRPr="007C354D">
        <w:rPr>
          <w:b/>
          <w:i w:val="0"/>
          <w:sz w:val="24"/>
          <w:szCs w:val="24"/>
          <w:lang w:val="en-GB"/>
        </w:rPr>
        <w:t xml:space="preserve"> </w:t>
      </w:r>
      <w:r w:rsidRPr="007C354D">
        <w:rPr>
          <w:i w:val="0"/>
          <w:sz w:val="24"/>
          <w:szCs w:val="24"/>
          <w:lang w:val="en-GB"/>
        </w:rPr>
        <w:t xml:space="preserve">needed for the proper operation of the </w:t>
      </w:r>
      <w:r w:rsidR="00285B15" w:rsidRPr="007C354D">
        <w:rPr>
          <w:i w:val="0"/>
          <w:sz w:val="24"/>
          <w:szCs w:val="24"/>
          <w:lang w:val="en-GB"/>
        </w:rPr>
        <w:t>Product and</w:t>
      </w:r>
      <w:r w:rsidRPr="007C354D">
        <w:rPr>
          <w:i w:val="0"/>
          <w:sz w:val="24"/>
          <w:szCs w:val="24"/>
          <w:lang w:val="en-GB"/>
        </w:rPr>
        <w:t xml:space="preserve"> its peripheral components and associated software packages).   </w:t>
      </w:r>
    </w:p>
    <w:p w14:paraId="0EDB9C53" w14:textId="77777777" w:rsidR="003C53B3" w:rsidRPr="007C354D" w:rsidRDefault="003C53B3" w:rsidP="003C53B3">
      <w:pPr>
        <w:overflowPunct/>
        <w:autoSpaceDE/>
        <w:spacing w:before="0" w:line="276" w:lineRule="auto"/>
        <w:textAlignment w:val="auto"/>
        <w:rPr>
          <w:i w:val="0"/>
          <w:sz w:val="24"/>
          <w:szCs w:val="24"/>
          <w:lang w:val="en-GB"/>
        </w:rPr>
      </w:pPr>
    </w:p>
    <w:p w14:paraId="1A08C477" w14:textId="77777777" w:rsidR="003C53B3" w:rsidRPr="007C354D" w:rsidRDefault="007D3ECE" w:rsidP="002D4E2F">
      <w:pPr>
        <w:numPr>
          <w:ilvl w:val="1"/>
          <w:numId w:val="96"/>
        </w:numPr>
        <w:tabs>
          <w:tab w:val="clear" w:pos="360"/>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The Contractor shall provide the maintenance services in paragraphs 2.6 through 2.10 below at the fixed compensation rate set forth in Exhibit 3.</w:t>
      </w:r>
    </w:p>
    <w:p w14:paraId="5D65D86E" w14:textId="77777777" w:rsidR="003C53B3" w:rsidRPr="007C354D" w:rsidRDefault="003C53B3" w:rsidP="003C53B3">
      <w:pPr>
        <w:overflowPunct/>
        <w:autoSpaceDE/>
        <w:spacing w:before="0" w:line="276" w:lineRule="auto"/>
        <w:jc w:val="left"/>
        <w:textAlignment w:val="auto"/>
        <w:rPr>
          <w:i w:val="0"/>
          <w:sz w:val="24"/>
          <w:szCs w:val="24"/>
          <w:lang w:val="en-GB"/>
        </w:rPr>
      </w:pPr>
    </w:p>
    <w:p w14:paraId="272CCD94" w14:textId="77777777" w:rsidR="003C53B3" w:rsidRPr="007C354D" w:rsidRDefault="007D3ECE" w:rsidP="002D4E2F">
      <w:pPr>
        <w:numPr>
          <w:ilvl w:val="1"/>
          <w:numId w:val="96"/>
        </w:numPr>
        <w:tabs>
          <w:tab w:val="clear" w:pos="360"/>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The Contractor shall provide either a voltage stabiliser or the necessary UPS for the protection of the full unit (computer, main unit, flat panel, probes etc.) </w:t>
      </w:r>
      <w:r w:rsidRPr="007C354D">
        <w:rPr>
          <w:i w:val="0"/>
          <w:iCs/>
          <w:sz w:val="24"/>
          <w:szCs w:val="24"/>
          <w:lang w:val="en-GB"/>
        </w:rPr>
        <w:t xml:space="preserve">Throughout the term of this Agreement, the Contractor shall be responsible for repair to any section of the unit (computer, main unit, flat panel, probes, external positioning lasers etc.), for damages which may result from power failure and or from instabilities of the power voltage, during both the warranty and the service contract periods. It is hereby clarified that this shall include the provision of any/all spare parts and that such spare parts do not fall under the remit of Section 3, </w:t>
      </w:r>
      <w:r w:rsidRPr="007C354D">
        <w:rPr>
          <w:i w:val="0"/>
          <w:sz w:val="24"/>
          <w:szCs w:val="24"/>
          <w:lang w:val="en-GB"/>
        </w:rPr>
        <w:t xml:space="preserve">Circumstances under which Spare Parts shall be charged. </w:t>
      </w:r>
      <w:r w:rsidRPr="007C354D">
        <w:rPr>
          <w:i w:val="0"/>
          <w:iCs/>
          <w:sz w:val="24"/>
          <w:szCs w:val="24"/>
          <w:lang w:val="en-GB"/>
        </w:rPr>
        <w:t>No reduction of the agreed uptime will be accepted from such cause.</w:t>
      </w:r>
    </w:p>
    <w:p w14:paraId="7CD76387" w14:textId="77777777" w:rsidR="003C53B3" w:rsidRPr="007C354D" w:rsidRDefault="003C53B3" w:rsidP="003C53B3">
      <w:pPr>
        <w:tabs>
          <w:tab w:val="num" w:pos="0"/>
        </w:tabs>
        <w:overflowPunct/>
        <w:autoSpaceDE/>
        <w:spacing w:before="0" w:line="276" w:lineRule="auto"/>
        <w:textAlignment w:val="auto"/>
        <w:rPr>
          <w:i w:val="0"/>
          <w:sz w:val="24"/>
          <w:szCs w:val="24"/>
          <w:lang w:val="en-GB"/>
        </w:rPr>
      </w:pPr>
    </w:p>
    <w:p w14:paraId="6E123E28" w14:textId="77777777" w:rsidR="003C53B3" w:rsidRPr="007C354D" w:rsidRDefault="007D3ECE" w:rsidP="003C53B3">
      <w:pPr>
        <w:tabs>
          <w:tab w:val="num" w:pos="567"/>
        </w:tabs>
        <w:overflowPunct/>
        <w:autoSpaceDE/>
        <w:spacing w:before="0" w:line="276" w:lineRule="auto"/>
        <w:textAlignment w:val="auto"/>
        <w:rPr>
          <w:i w:val="0"/>
          <w:sz w:val="24"/>
          <w:szCs w:val="24"/>
          <w:lang w:val="en-GB"/>
        </w:rPr>
      </w:pPr>
      <w:r w:rsidRPr="007C354D">
        <w:rPr>
          <w:i w:val="0"/>
          <w:sz w:val="24"/>
          <w:szCs w:val="24"/>
          <w:lang w:val="el-GR"/>
        </w:rPr>
        <w:t>2.7</w:t>
      </w:r>
      <w:r w:rsidRPr="007C354D">
        <w:rPr>
          <w:i w:val="0"/>
          <w:sz w:val="24"/>
          <w:szCs w:val="24"/>
          <w:lang w:val="en-GB"/>
        </w:rPr>
        <w:tab/>
      </w:r>
      <w:r w:rsidRPr="007C354D">
        <w:rPr>
          <w:i w:val="0"/>
          <w:sz w:val="24"/>
          <w:szCs w:val="24"/>
          <w:u w:val="single"/>
          <w:lang w:val="en-GB"/>
        </w:rPr>
        <w:t>Preventive Maintenance</w:t>
      </w:r>
    </w:p>
    <w:p w14:paraId="4CE77825" w14:textId="77777777" w:rsidR="003C53B3" w:rsidRPr="007C354D" w:rsidRDefault="003C53B3" w:rsidP="003C53B3">
      <w:pPr>
        <w:tabs>
          <w:tab w:val="num" w:pos="0"/>
        </w:tabs>
        <w:overflowPunct/>
        <w:autoSpaceDE/>
        <w:spacing w:before="0" w:line="276" w:lineRule="auto"/>
        <w:textAlignment w:val="auto"/>
        <w:rPr>
          <w:i w:val="0"/>
          <w:sz w:val="24"/>
          <w:szCs w:val="24"/>
          <w:lang w:val="en-GB"/>
        </w:rPr>
      </w:pPr>
    </w:p>
    <w:p w14:paraId="66F907C5" w14:textId="77777777" w:rsidR="003C53B3" w:rsidRPr="007C354D" w:rsidRDefault="007D3ECE" w:rsidP="002D4E2F">
      <w:pPr>
        <w:numPr>
          <w:ilvl w:val="0"/>
          <w:numId w:val="97"/>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Inspection of operational safety checks of the proper functioning and operating.</w:t>
      </w:r>
    </w:p>
    <w:p w14:paraId="7AABF2B8" w14:textId="77777777" w:rsidR="003C53B3" w:rsidRPr="007C354D" w:rsidRDefault="003C53B3" w:rsidP="003C53B3">
      <w:pPr>
        <w:tabs>
          <w:tab w:val="left" w:pos="1134"/>
        </w:tabs>
        <w:overflowPunct/>
        <w:autoSpaceDE/>
        <w:spacing w:before="0" w:line="276" w:lineRule="auto"/>
        <w:textAlignment w:val="auto"/>
        <w:rPr>
          <w:i w:val="0"/>
          <w:sz w:val="24"/>
          <w:szCs w:val="24"/>
          <w:lang w:val="en-GB"/>
        </w:rPr>
      </w:pPr>
    </w:p>
    <w:p w14:paraId="318B7B19" w14:textId="77777777" w:rsidR="003C53B3" w:rsidRPr="007C354D" w:rsidRDefault="007D3ECE" w:rsidP="002D4E2F">
      <w:pPr>
        <w:numPr>
          <w:ilvl w:val="0"/>
          <w:numId w:val="97"/>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Reliability, adjustments, settings and lubrication.</w:t>
      </w:r>
    </w:p>
    <w:p w14:paraId="4EFE4A78" w14:textId="77777777" w:rsidR="003C53B3" w:rsidRPr="007C354D" w:rsidRDefault="003C53B3" w:rsidP="003C53B3">
      <w:pPr>
        <w:tabs>
          <w:tab w:val="left" w:pos="1134"/>
        </w:tabs>
        <w:overflowPunct/>
        <w:autoSpaceDE/>
        <w:spacing w:before="0" w:line="276" w:lineRule="auto"/>
        <w:textAlignment w:val="auto"/>
        <w:rPr>
          <w:i w:val="0"/>
          <w:sz w:val="24"/>
          <w:szCs w:val="24"/>
          <w:lang w:val="en-GB"/>
        </w:rPr>
      </w:pPr>
    </w:p>
    <w:p w14:paraId="0C7BB603" w14:textId="77777777" w:rsidR="003C53B3" w:rsidRPr="007C354D" w:rsidRDefault="007D3ECE" w:rsidP="002D4E2F">
      <w:pPr>
        <w:numPr>
          <w:ilvl w:val="0"/>
          <w:numId w:val="97"/>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Supplementing or, if necessary, replacement of auxiliary materials; the Contractor shall not be responsible for replacing consumable items.</w:t>
      </w:r>
    </w:p>
    <w:p w14:paraId="01025175" w14:textId="77777777" w:rsidR="003C53B3" w:rsidRPr="007C354D" w:rsidRDefault="003C53B3" w:rsidP="003C53B3">
      <w:pPr>
        <w:tabs>
          <w:tab w:val="left" w:pos="1134"/>
        </w:tabs>
        <w:overflowPunct/>
        <w:autoSpaceDE/>
        <w:spacing w:before="0" w:line="276" w:lineRule="auto"/>
        <w:textAlignment w:val="auto"/>
        <w:rPr>
          <w:i w:val="0"/>
          <w:sz w:val="24"/>
          <w:szCs w:val="24"/>
          <w:lang w:val="en-GB"/>
        </w:rPr>
      </w:pPr>
    </w:p>
    <w:p w14:paraId="50FBAA1A" w14:textId="77777777" w:rsidR="003C53B3" w:rsidRPr="007C354D" w:rsidRDefault="007D3ECE" w:rsidP="002D4E2F">
      <w:pPr>
        <w:numPr>
          <w:ilvl w:val="0"/>
          <w:numId w:val="97"/>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Preventive maintenance shall be provided during Normal Working Hours, as agreed on a </w:t>
      </w:r>
      <w:r w:rsidR="00285B15" w:rsidRPr="007C354D">
        <w:rPr>
          <w:i w:val="0"/>
          <w:sz w:val="24"/>
          <w:szCs w:val="24"/>
          <w:lang w:val="en-GB"/>
        </w:rPr>
        <w:t>case-by-case</w:t>
      </w:r>
      <w:r w:rsidRPr="007C354D">
        <w:rPr>
          <w:i w:val="0"/>
          <w:sz w:val="24"/>
          <w:szCs w:val="24"/>
          <w:lang w:val="en-GB"/>
        </w:rPr>
        <w:t xml:space="preserve"> basis between the Contractor and the Director of Medical Physics of the Hospital.  It is required that quarterly services be planned on Friday afternoon and Saturdays.</w:t>
      </w:r>
    </w:p>
    <w:p w14:paraId="61B994EA" w14:textId="77777777" w:rsidR="003C53B3" w:rsidRPr="007C354D" w:rsidRDefault="003C53B3" w:rsidP="003C53B3">
      <w:pPr>
        <w:overflowPunct/>
        <w:autoSpaceDE/>
        <w:spacing w:before="0" w:line="276" w:lineRule="auto"/>
        <w:textAlignment w:val="auto"/>
        <w:rPr>
          <w:i w:val="0"/>
          <w:sz w:val="24"/>
          <w:szCs w:val="24"/>
          <w:lang w:val="en-GB"/>
        </w:rPr>
      </w:pPr>
    </w:p>
    <w:p w14:paraId="2792C8C6" w14:textId="77777777" w:rsidR="003C53B3" w:rsidRPr="007C354D" w:rsidRDefault="007D3ECE" w:rsidP="003C53B3">
      <w:pPr>
        <w:overflowPunct/>
        <w:autoSpaceDE/>
        <w:spacing w:before="0" w:line="276" w:lineRule="auto"/>
        <w:textAlignment w:val="auto"/>
        <w:rPr>
          <w:i w:val="0"/>
          <w:sz w:val="24"/>
          <w:szCs w:val="24"/>
          <w:u w:val="single"/>
          <w:lang w:val="en-GB"/>
        </w:rPr>
      </w:pPr>
      <w:r w:rsidRPr="007C354D">
        <w:rPr>
          <w:i w:val="0"/>
          <w:sz w:val="24"/>
          <w:szCs w:val="24"/>
          <w:lang w:val="el-GR"/>
        </w:rPr>
        <w:t>2.8</w:t>
      </w:r>
      <w:r w:rsidRPr="007C354D">
        <w:rPr>
          <w:i w:val="0"/>
          <w:sz w:val="24"/>
          <w:szCs w:val="24"/>
          <w:lang w:val="en-GB"/>
        </w:rPr>
        <w:tab/>
      </w:r>
      <w:r w:rsidRPr="007C354D">
        <w:rPr>
          <w:i w:val="0"/>
          <w:sz w:val="24"/>
          <w:szCs w:val="24"/>
          <w:u w:val="single"/>
          <w:lang w:val="en-GB"/>
        </w:rPr>
        <w:t>Corrective Maintenance</w:t>
      </w:r>
    </w:p>
    <w:p w14:paraId="452D1FC2" w14:textId="77777777" w:rsidR="003C53B3" w:rsidRPr="007C354D" w:rsidRDefault="003C53B3" w:rsidP="003C53B3">
      <w:pPr>
        <w:overflowPunct/>
        <w:autoSpaceDE/>
        <w:spacing w:before="0" w:line="276" w:lineRule="auto"/>
        <w:textAlignment w:val="auto"/>
        <w:rPr>
          <w:i w:val="0"/>
          <w:sz w:val="24"/>
          <w:szCs w:val="24"/>
          <w:lang w:val="en-GB"/>
        </w:rPr>
      </w:pPr>
    </w:p>
    <w:p w14:paraId="6F28286B" w14:textId="77777777" w:rsidR="003C53B3" w:rsidRPr="007C354D" w:rsidRDefault="007D3ECE" w:rsidP="002D4E2F">
      <w:pPr>
        <w:numPr>
          <w:ilvl w:val="0"/>
          <w:numId w:val="98"/>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Elimination of faults and damages resulting from normal wear and tear and elimination of faults and damages caused by acts and/or omissions attributable to the Contractor. </w:t>
      </w:r>
    </w:p>
    <w:p w14:paraId="72A393FE" w14:textId="77777777" w:rsidR="003C53B3" w:rsidRPr="007C354D" w:rsidRDefault="003C53B3" w:rsidP="003C53B3">
      <w:pPr>
        <w:tabs>
          <w:tab w:val="left" w:pos="1134"/>
        </w:tabs>
        <w:overflowPunct/>
        <w:autoSpaceDE/>
        <w:spacing w:before="0" w:line="276" w:lineRule="auto"/>
        <w:textAlignment w:val="auto"/>
        <w:rPr>
          <w:i w:val="0"/>
          <w:sz w:val="24"/>
          <w:szCs w:val="24"/>
          <w:lang w:val="en-GB"/>
        </w:rPr>
      </w:pPr>
    </w:p>
    <w:p w14:paraId="087172AF" w14:textId="77777777" w:rsidR="003C53B3" w:rsidRPr="007C354D" w:rsidRDefault="007D3ECE" w:rsidP="002D4E2F">
      <w:pPr>
        <w:numPr>
          <w:ilvl w:val="0"/>
          <w:numId w:val="98"/>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 xml:space="preserve">Replacement of components as have become of no use by normal wear and tear and replacement of components as have become of no use by acts and/or omissions attributable to the Contractor.  </w:t>
      </w:r>
    </w:p>
    <w:p w14:paraId="03495D59" w14:textId="77777777" w:rsidR="003C53B3" w:rsidRPr="007C354D" w:rsidRDefault="003C53B3" w:rsidP="003C53B3">
      <w:pPr>
        <w:overflowPunct/>
        <w:autoSpaceDE/>
        <w:spacing w:before="0" w:line="276" w:lineRule="auto"/>
        <w:jc w:val="left"/>
        <w:textAlignment w:val="auto"/>
        <w:rPr>
          <w:i w:val="0"/>
          <w:sz w:val="24"/>
          <w:szCs w:val="24"/>
          <w:lang w:val="en-GB"/>
        </w:rPr>
      </w:pPr>
    </w:p>
    <w:p w14:paraId="308ED488" w14:textId="77777777" w:rsidR="003C53B3" w:rsidRPr="007C354D" w:rsidRDefault="007D3ECE" w:rsidP="002D4E2F">
      <w:pPr>
        <w:numPr>
          <w:ilvl w:val="0"/>
          <w:numId w:val="98"/>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Implementation of responsible measures to prevent or minimise damages.</w:t>
      </w:r>
    </w:p>
    <w:p w14:paraId="727C3DE5" w14:textId="77777777" w:rsidR="003C53B3" w:rsidRPr="007C354D" w:rsidRDefault="003C53B3" w:rsidP="003C53B3">
      <w:pPr>
        <w:tabs>
          <w:tab w:val="left" w:pos="1134"/>
        </w:tabs>
        <w:overflowPunct/>
        <w:autoSpaceDE/>
        <w:spacing w:before="0" w:line="276" w:lineRule="auto"/>
        <w:textAlignment w:val="auto"/>
        <w:rPr>
          <w:i w:val="0"/>
          <w:sz w:val="24"/>
          <w:szCs w:val="24"/>
          <w:lang w:val="en-GB"/>
        </w:rPr>
      </w:pPr>
    </w:p>
    <w:p w14:paraId="235F7EE4" w14:textId="77777777" w:rsidR="003C53B3" w:rsidRPr="007C354D" w:rsidRDefault="007D3ECE" w:rsidP="002D4E2F">
      <w:pPr>
        <w:numPr>
          <w:ilvl w:val="0"/>
          <w:numId w:val="98"/>
        </w:numPr>
        <w:tabs>
          <w:tab w:val="left" w:pos="1134"/>
        </w:tabs>
        <w:overflowPunct/>
        <w:autoSpaceDE/>
        <w:spacing w:before="0" w:line="276" w:lineRule="auto"/>
        <w:ind w:left="0" w:firstLine="0"/>
        <w:textAlignment w:val="auto"/>
        <w:rPr>
          <w:i w:val="0"/>
          <w:sz w:val="24"/>
          <w:szCs w:val="24"/>
          <w:lang w:val="en-GB"/>
        </w:rPr>
      </w:pPr>
      <w:r w:rsidRPr="007C354D">
        <w:rPr>
          <w:i w:val="0"/>
          <w:sz w:val="24"/>
          <w:szCs w:val="24"/>
          <w:lang w:val="en-GB"/>
        </w:rPr>
        <w:t>Corrective maintenance shall be undertaken on a 24-hour basis on all days, except during the Christmas, New Year and Orthodox Easter holidays of the Hospital, without extra charge.</w:t>
      </w:r>
    </w:p>
    <w:p w14:paraId="2193BEAE" w14:textId="77777777" w:rsidR="003C53B3" w:rsidRPr="007C354D" w:rsidRDefault="003C53B3" w:rsidP="003C53B3">
      <w:pPr>
        <w:tabs>
          <w:tab w:val="num" w:pos="0"/>
        </w:tabs>
        <w:overflowPunct/>
        <w:autoSpaceDE/>
        <w:spacing w:before="0" w:line="276" w:lineRule="auto"/>
        <w:textAlignment w:val="auto"/>
        <w:rPr>
          <w:i w:val="0"/>
          <w:sz w:val="24"/>
          <w:szCs w:val="24"/>
          <w:lang w:val="en-NZ"/>
        </w:rPr>
      </w:pPr>
    </w:p>
    <w:p w14:paraId="3C06E87C"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l-GR"/>
        </w:rPr>
        <w:t>2.9</w:t>
      </w:r>
      <w:r w:rsidRPr="007C354D">
        <w:rPr>
          <w:i w:val="0"/>
          <w:sz w:val="24"/>
          <w:szCs w:val="24"/>
          <w:lang w:val="en-NZ"/>
        </w:rPr>
        <w:tab/>
      </w:r>
      <w:r w:rsidRPr="007C354D">
        <w:rPr>
          <w:i w:val="0"/>
          <w:sz w:val="24"/>
          <w:szCs w:val="24"/>
          <w:u w:val="single"/>
          <w:lang w:val="en-NZ"/>
        </w:rPr>
        <w:t>Additional services</w:t>
      </w:r>
    </w:p>
    <w:p w14:paraId="7011BDA0" w14:textId="77777777" w:rsidR="003C53B3" w:rsidRPr="007C354D" w:rsidRDefault="003C53B3" w:rsidP="003C53B3">
      <w:pPr>
        <w:overflowPunct/>
        <w:autoSpaceDE/>
        <w:spacing w:before="0" w:line="276" w:lineRule="auto"/>
        <w:textAlignment w:val="auto"/>
        <w:rPr>
          <w:i w:val="0"/>
          <w:sz w:val="24"/>
          <w:szCs w:val="24"/>
          <w:lang w:val="en-NZ"/>
        </w:rPr>
      </w:pPr>
    </w:p>
    <w:p w14:paraId="73A4A87F" w14:textId="77777777" w:rsidR="003C53B3" w:rsidRPr="007C354D" w:rsidRDefault="007D3ECE" w:rsidP="002D4E2F">
      <w:pPr>
        <w:numPr>
          <w:ilvl w:val="0"/>
          <w:numId w:val="99"/>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lastRenderedPageBreak/>
        <w:t>Provision of the special tools, measuring and control devices required for maintenance.</w:t>
      </w:r>
    </w:p>
    <w:p w14:paraId="0EE0F644" w14:textId="77777777" w:rsidR="003C53B3" w:rsidRPr="007C354D" w:rsidRDefault="003C53B3" w:rsidP="003C53B3">
      <w:pPr>
        <w:overflowPunct/>
        <w:autoSpaceDE/>
        <w:spacing w:before="0" w:line="276" w:lineRule="auto"/>
        <w:jc w:val="left"/>
        <w:textAlignment w:val="auto"/>
        <w:rPr>
          <w:i w:val="0"/>
          <w:sz w:val="24"/>
          <w:szCs w:val="24"/>
          <w:lang w:val="en-GB"/>
        </w:rPr>
      </w:pPr>
    </w:p>
    <w:p w14:paraId="6754585B" w14:textId="77777777" w:rsidR="003C53B3" w:rsidRPr="007C354D" w:rsidRDefault="007D3ECE" w:rsidP="002D4E2F">
      <w:pPr>
        <w:numPr>
          <w:ilvl w:val="0"/>
          <w:numId w:val="99"/>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Reasonable technical modifications deemed necessary by the Contractor.</w:t>
      </w:r>
    </w:p>
    <w:p w14:paraId="29CE8A1B" w14:textId="77777777" w:rsidR="003C53B3" w:rsidRPr="007C354D" w:rsidRDefault="003C53B3" w:rsidP="003C53B3">
      <w:pPr>
        <w:tabs>
          <w:tab w:val="left" w:pos="1134"/>
        </w:tabs>
        <w:overflowPunct/>
        <w:autoSpaceDE/>
        <w:spacing w:before="0" w:line="276" w:lineRule="auto"/>
        <w:textAlignment w:val="auto"/>
        <w:rPr>
          <w:i w:val="0"/>
          <w:sz w:val="24"/>
          <w:szCs w:val="24"/>
          <w:lang w:val="en-NZ"/>
        </w:rPr>
      </w:pPr>
    </w:p>
    <w:p w14:paraId="7394E8A0" w14:textId="77777777" w:rsidR="003C53B3" w:rsidRPr="007C354D" w:rsidRDefault="007D3ECE" w:rsidP="002D4E2F">
      <w:pPr>
        <w:numPr>
          <w:ilvl w:val="0"/>
          <w:numId w:val="99"/>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 xml:space="preserve">Supply of free software and hardware updates of the Product released by the Manufacturer and </w:t>
      </w:r>
      <w:r w:rsidR="00285B15" w:rsidRPr="007C354D">
        <w:rPr>
          <w:i w:val="0"/>
          <w:sz w:val="24"/>
          <w:szCs w:val="24"/>
          <w:lang w:val="en-NZ"/>
        </w:rPr>
        <w:t>supplier</w:t>
      </w:r>
      <w:r w:rsidRPr="007C354D">
        <w:rPr>
          <w:i w:val="0"/>
          <w:sz w:val="24"/>
          <w:szCs w:val="24"/>
          <w:lang w:val="en-NZ"/>
        </w:rPr>
        <w:t xml:space="preserve"> to the Contractor, related to the safety and reliability of the system during the maintenance contract.</w:t>
      </w:r>
    </w:p>
    <w:p w14:paraId="32AD3285" w14:textId="77777777" w:rsidR="003C53B3" w:rsidRPr="007C354D" w:rsidRDefault="003C53B3" w:rsidP="003C53B3">
      <w:pPr>
        <w:overflowPunct/>
        <w:autoSpaceDE/>
        <w:spacing w:before="0" w:line="276" w:lineRule="auto"/>
        <w:textAlignment w:val="auto"/>
        <w:rPr>
          <w:i w:val="0"/>
          <w:sz w:val="24"/>
          <w:szCs w:val="24"/>
          <w:lang w:val="en-NZ"/>
        </w:rPr>
      </w:pPr>
    </w:p>
    <w:p w14:paraId="3977DD7A" w14:textId="77777777" w:rsidR="003C53B3" w:rsidRPr="007C354D" w:rsidRDefault="007D3ECE" w:rsidP="003C53B3">
      <w:pPr>
        <w:tabs>
          <w:tab w:val="num" w:pos="567"/>
        </w:tabs>
        <w:overflowPunct/>
        <w:autoSpaceDE/>
        <w:spacing w:before="0" w:line="276" w:lineRule="auto"/>
        <w:textAlignment w:val="auto"/>
        <w:rPr>
          <w:i w:val="0"/>
          <w:sz w:val="24"/>
          <w:szCs w:val="24"/>
          <w:lang w:val="en-NZ"/>
        </w:rPr>
      </w:pPr>
      <w:r w:rsidRPr="007C354D">
        <w:rPr>
          <w:i w:val="0"/>
          <w:sz w:val="24"/>
          <w:szCs w:val="24"/>
          <w:lang w:val="en-GB"/>
        </w:rPr>
        <w:t>2.10</w:t>
      </w:r>
      <w:r w:rsidRPr="007C354D">
        <w:rPr>
          <w:i w:val="0"/>
          <w:sz w:val="24"/>
          <w:szCs w:val="24"/>
          <w:lang w:val="en-NZ"/>
        </w:rPr>
        <w:tab/>
        <w:t xml:space="preserve">The routine maintenance shall be performed </w:t>
      </w:r>
      <w:r w:rsidR="00134D31" w:rsidRPr="007C354D">
        <w:rPr>
          <w:i w:val="0"/>
          <w:sz w:val="24"/>
          <w:szCs w:val="24"/>
        </w:rPr>
        <w:t xml:space="preserve"> at least </w:t>
      </w:r>
      <w:r w:rsidRPr="007C354D">
        <w:rPr>
          <w:b/>
          <w:bCs/>
          <w:i w:val="0"/>
          <w:sz w:val="24"/>
          <w:szCs w:val="24"/>
          <w:lang w:val="en-NZ"/>
        </w:rPr>
        <w:t xml:space="preserve">every six </w:t>
      </w:r>
      <w:r w:rsidR="00285B15" w:rsidRPr="007C354D">
        <w:rPr>
          <w:b/>
          <w:bCs/>
          <w:i w:val="0"/>
          <w:sz w:val="24"/>
          <w:szCs w:val="24"/>
          <w:lang w:val="en-NZ"/>
        </w:rPr>
        <w:t xml:space="preserve">(6) </w:t>
      </w:r>
      <w:r w:rsidRPr="007C354D">
        <w:rPr>
          <w:b/>
          <w:bCs/>
          <w:i w:val="0"/>
          <w:sz w:val="24"/>
          <w:szCs w:val="24"/>
          <w:lang w:val="en-NZ"/>
        </w:rPr>
        <w:t>months</w:t>
      </w:r>
      <w:r w:rsidRPr="007C354D">
        <w:rPr>
          <w:i w:val="0"/>
          <w:sz w:val="24"/>
          <w:szCs w:val="24"/>
          <w:lang w:val="en-NZ"/>
        </w:rPr>
        <w:t xml:space="preserve"> as per the detailed description in Exhibit 5. (The routine maintenance intervals shall be submitted with the tender)</w:t>
      </w:r>
    </w:p>
    <w:p w14:paraId="46785DE6" w14:textId="77777777" w:rsidR="003C53B3" w:rsidRPr="007C354D" w:rsidRDefault="003C53B3" w:rsidP="003C53B3">
      <w:pPr>
        <w:overflowPunct/>
        <w:autoSpaceDE/>
        <w:spacing w:before="0" w:line="276" w:lineRule="auto"/>
        <w:textAlignment w:val="auto"/>
        <w:rPr>
          <w:i w:val="0"/>
          <w:sz w:val="24"/>
          <w:szCs w:val="24"/>
          <w:lang w:val="en-NZ"/>
        </w:rPr>
      </w:pPr>
    </w:p>
    <w:p w14:paraId="12B70C76"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GB"/>
        </w:rPr>
        <w:t>2.11</w:t>
      </w:r>
      <w:r w:rsidRPr="007C354D">
        <w:rPr>
          <w:i w:val="0"/>
          <w:sz w:val="24"/>
          <w:szCs w:val="24"/>
          <w:lang w:val="en-NZ"/>
        </w:rPr>
        <w:tab/>
        <w:t xml:space="preserve">THIS PARAGRAPH HAS BEEN INTENTIONALLY LEFT BLANK BY THE PARTIES. </w:t>
      </w:r>
    </w:p>
    <w:p w14:paraId="1365BE6C" w14:textId="77777777" w:rsidR="003C53B3" w:rsidRPr="007C354D" w:rsidRDefault="003C53B3" w:rsidP="003C53B3">
      <w:pPr>
        <w:overflowPunct/>
        <w:autoSpaceDE/>
        <w:spacing w:before="0" w:line="276" w:lineRule="auto"/>
        <w:textAlignment w:val="auto"/>
        <w:rPr>
          <w:i w:val="0"/>
          <w:sz w:val="24"/>
          <w:szCs w:val="24"/>
          <w:lang w:val="en-GB"/>
        </w:rPr>
      </w:pPr>
    </w:p>
    <w:p w14:paraId="4146E783" w14:textId="77777777" w:rsidR="003C53B3" w:rsidRPr="007C354D" w:rsidRDefault="007D3ECE" w:rsidP="002D4E2F">
      <w:pPr>
        <w:numPr>
          <w:ilvl w:val="0"/>
          <w:numId w:val="100"/>
        </w:numPr>
        <w:tabs>
          <w:tab w:val="clear" w:pos="360"/>
          <w:tab w:val="left" w:pos="567"/>
        </w:tabs>
        <w:overflowPunct/>
        <w:autoSpaceDE/>
        <w:spacing w:before="0" w:line="276" w:lineRule="auto"/>
        <w:ind w:left="0" w:firstLine="0"/>
        <w:textAlignment w:val="auto"/>
        <w:rPr>
          <w:b/>
          <w:i w:val="0"/>
          <w:sz w:val="24"/>
          <w:szCs w:val="24"/>
          <w:lang w:val="en-NZ"/>
        </w:rPr>
      </w:pPr>
      <w:r w:rsidRPr="007C354D">
        <w:rPr>
          <w:b/>
          <w:i w:val="0"/>
          <w:sz w:val="24"/>
          <w:szCs w:val="24"/>
          <w:lang w:val="en-NZ"/>
        </w:rPr>
        <w:t>Circumstances under which Spare Parts shall be charged</w:t>
      </w:r>
    </w:p>
    <w:p w14:paraId="582C61DB" w14:textId="77777777" w:rsidR="003C53B3" w:rsidRPr="007C354D" w:rsidRDefault="003C53B3" w:rsidP="003C53B3">
      <w:pPr>
        <w:overflowPunct/>
        <w:autoSpaceDE/>
        <w:spacing w:before="0" w:line="276" w:lineRule="auto"/>
        <w:textAlignment w:val="auto"/>
        <w:rPr>
          <w:b/>
          <w:i w:val="0"/>
          <w:sz w:val="24"/>
          <w:szCs w:val="24"/>
          <w:lang w:val="en-NZ"/>
        </w:rPr>
      </w:pPr>
    </w:p>
    <w:p w14:paraId="39B30386" w14:textId="77777777" w:rsidR="003C53B3" w:rsidRPr="007C354D" w:rsidRDefault="007D3ECE" w:rsidP="003C53B3">
      <w:pPr>
        <w:overflowPunct/>
        <w:autoSpaceDE/>
        <w:spacing w:before="0" w:line="276" w:lineRule="auto"/>
        <w:textAlignment w:val="auto"/>
        <w:rPr>
          <w:b/>
          <w:bCs/>
          <w:i w:val="0"/>
          <w:sz w:val="24"/>
          <w:szCs w:val="24"/>
          <w:lang w:val="en-NZ"/>
        </w:rPr>
      </w:pPr>
      <w:r w:rsidRPr="007C354D">
        <w:rPr>
          <w:i w:val="0"/>
          <w:sz w:val="24"/>
          <w:szCs w:val="24"/>
          <w:lang w:val="en-NZ"/>
        </w:rPr>
        <w:t xml:space="preserve">Unless the Contractor and the Hospital otherwise agree in writing, in order to eliminate faults and damages which have neither resulted from normal wear and tear nor have been caused by acts and/or omissions attributable to the Contractor, the Contractor may charge Spare Parts at the prevailing rates at the time.  The current price list for the major components is shown in Exhibit 4.  </w:t>
      </w:r>
      <w:r w:rsidRPr="007C354D">
        <w:rPr>
          <w:b/>
          <w:bCs/>
          <w:i w:val="0"/>
          <w:sz w:val="24"/>
          <w:szCs w:val="24"/>
          <w:lang w:val="en-NZ"/>
        </w:rPr>
        <w:t xml:space="preserve">Prices shall be fixed for ten (10) years from the signing of this Agreement.  </w:t>
      </w:r>
    </w:p>
    <w:p w14:paraId="239AF3EA" w14:textId="77777777" w:rsidR="003C53B3" w:rsidRPr="007C354D" w:rsidRDefault="003C53B3" w:rsidP="003C53B3">
      <w:pPr>
        <w:overflowPunct/>
        <w:autoSpaceDE/>
        <w:spacing w:before="0" w:line="276" w:lineRule="auto"/>
        <w:textAlignment w:val="auto"/>
        <w:rPr>
          <w:b/>
          <w:bCs/>
          <w:i w:val="0"/>
          <w:sz w:val="24"/>
          <w:szCs w:val="24"/>
          <w:lang w:val="en-NZ"/>
        </w:rPr>
      </w:pPr>
    </w:p>
    <w:p w14:paraId="3A36DEFF" w14:textId="2F17FF55"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There may be circumstances when the trained Contractor engineer(s) will need support from specialist installation personnel such as from the Manufacturer to deal with major replacement work that would result, for example, from catastrophic events.  In such cases, with the prior written consent of the Hospital’s Director of Medical Physics, the Contractor will arrange for the arrival of such personnel and will charge for their labour. The rate at which this labour will be charged shall be incorporated in Exhibit 4.</w:t>
      </w:r>
    </w:p>
    <w:p w14:paraId="66159F8C" w14:textId="77777777" w:rsidR="003C53B3" w:rsidRPr="007C354D" w:rsidRDefault="007D3ECE" w:rsidP="002D4E2F">
      <w:pPr>
        <w:numPr>
          <w:ilvl w:val="0"/>
          <w:numId w:val="100"/>
        </w:numPr>
        <w:overflowPunct/>
        <w:autoSpaceDE/>
        <w:spacing w:before="0" w:line="276" w:lineRule="auto"/>
        <w:textAlignment w:val="auto"/>
        <w:rPr>
          <w:b/>
          <w:i w:val="0"/>
          <w:sz w:val="24"/>
          <w:szCs w:val="24"/>
          <w:lang w:val="en-NZ"/>
        </w:rPr>
      </w:pPr>
      <w:r w:rsidRPr="007C354D">
        <w:rPr>
          <w:b/>
          <w:i w:val="0"/>
          <w:sz w:val="24"/>
          <w:szCs w:val="24"/>
          <w:lang w:val="en-NZ"/>
        </w:rPr>
        <w:t>Obligations of the Hospital</w:t>
      </w:r>
    </w:p>
    <w:p w14:paraId="66969F90" w14:textId="77777777" w:rsidR="003C53B3" w:rsidRPr="007C354D" w:rsidRDefault="003C53B3" w:rsidP="003C53B3">
      <w:pPr>
        <w:overflowPunct/>
        <w:autoSpaceDE/>
        <w:spacing w:before="0" w:line="276" w:lineRule="auto"/>
        <w:textAlignment w:val="auto"/>
        <w:rPr>
          <w:i w:val="0"/>
          <w:sz w:val="24"/>
          <w:szCs w:val="24"/>
          <w:lang w:val="en-NZ"/>
        </w:rPr>
      </w:pPr>
    </w:p>
    <w:p w14:paraId="3B74521F"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4.1</w:t>
      </w:r>
      <w:r w:rsidRPr="007C354D">
        <w:rPr>
          <w:i w:val="0"/>
          <w:sz w:val="24"/>
          <w:szCs w:val="24"/>
          <w:lang w:val="en-NZ"/>
        </w:rPr>
        <w:tab/>
        <w:t>The Hospital shall not procure or have any maintenance services or any other support work (e.g., Modifications) to the Product other than those performed by the Contractor, except with the prior written authorization of the Contractor.</w:t>
      </w:r>
    </w:p>
    <w:p w14:paraId="787F3DEF" w14:textId="77777777" w:rsidR="003C53B3" w:rsidRPr="007C354D" w:rsidRDefault="003C53B3" w:rsidP="003C53B3">
      <w:pPr>
        <w:overflowPunct/>
        <w:autoSpaceDE/>
        <w:spacing w:before="0" w:line="276" w:lineRule="auto"/>
        <w:textAlignment w:val="auto"/>
        <w:rPr>
          <w:i w:val="0"/>
          <w:sz w:val="24"/>
          <w:szCs w:val="24"/>
          <w:lang w:val="en-NZ"/>
        </w:rPr>
      </w:pPr>
    </w:p>
    <w:p w14:paraId="4477EF63"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4.2</w:t>
      </w:r>
      <w:r w:rsidRPr="007C354D">
        <w:rPr>
          <w:i w:val="0"/>
          <w:sz w:val="24"/>
          <w:szCs w:val="24"/>
          <w:lang w:val="en-NZ"/>
        </w:rPr>
        <w:tab/>
        <w:t xml:space="preserve">The Hospital shall arrange for the Product needing preventive maintenance to be accessible to the Contractor’s servicing staff on the date and time agreed with Contractor (see paragraph 2.6, above).  If the stipulated date and time cannot be complied with, the Hospital shall inform the Contractor immediately and reschedule the dates. </w:t>
      </w:r>
    </w:p>
    <w:p w14:paraId="482782A7" w14:textId="77777777" w:rsidR="003C53B3" w:rsidRPr="007C354D" w:rsidRDefault="003C53B3" w:rsidP="003C53B3">
      <w:pPr>
        <w:overflowPunct/>
        <w:autoSpaceDE/>
        <w:spacing w:before="0" w:line="276" w:lineRule="auto"/>
        <w:textAlignment w:val="auto"/>
        <w:rPr>
          <w:i w:val="0"/>
          <w:sz w:val="24"/>
          <w:szCs w:val="24"/>
          <w:lang w:val="en-NZ"/>
        </w:rPr>
      </w:pPr>
    </w:p>
    <w:p w14:paraId="2ECC2AC5"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4.3</w:t>
      </w:r>
      <w:r w:rsidRPr="007C354D">
        <w:rPr>
          <w:i w:val="0"/>
          <w:sz w:val="24"/>
          <w:szCs w:val="24"/>
          <w:lang w:val="en-NZ"/>
        </w:rPr>
        <w:tab/>
        <w:t>The Hospital shall make available a suitable storage space in close proximity to the Product for depositing any drawings, programs, descriptions and spare parts required for maintenance and generally shall use its best endeavors to facilitate the service and maintenance provided by the Contractor.</w:t>
      </w:r>
    </w:p>
    <w:p w14:paraId="699182D5" w14:textId="77777777" w:rsidR="003C53B3" w:rsidRPr="007C354D" w:rsidRDefault="003C53B3" w:rsidP="003C53B3">
      <w:pPr>
        <w:overflowPunct/>
        <w:autoSpaceDE/>
        <w:spacing w:before="0" w:line="276" w:lineRule="auto"/>
        <w:textAlignment w:val="auto"/>
        <w:rPr>
          <w:i w:val="0"/>
          <w:sz w:val="24"/>
          <w:szCs w:val="24"/>
          <w:lang w:val="en-NZ"/>
        </w:rPr>
      </w:pPr>
    </w:p>
    <w:p w14:paraId="0E551939"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lastRenderedPageBreak/>
        <w:t>4.4</w:t>
      </w:r>
      <w:r w:rsidRPr="007C354D">
        <w:rPr>
          <w:i w:val="0"/>
          <w:sz w:val="24"/>
          <w:szCs w:val="24"/>
          <w:lang w:val="en-NZ"/>
        </w:rPr>
        <w:tab/>
        <w:t>The Hospital shall be responsible for procuring, installing and maintaining at the Hospital’s site all electricity, equipment, telephone lines, communications interfaces and other items necessary to operate the Product and to obtain from the Contractor the services called for by this Agreement.</w:t>
      </w:r>
    </w:p>
    <w:p w14:paraId="71B54C23" w14:textId="77777777" w:rsidR="003C53B3" w:rsidRPr="007C354D" w:rsidRDefault="003C53B3" w:rsidP="003C53B3">
      <w:pPr>
        <w:overflowPunct/>
        <w:autoSpaceDE/>
        <w:spacing w:before="0" w:line="276" w:lineRule="auto"/>
        <w:textAlignment w:val="auto"/>
        <w:rPr>
          <w:i w:val="0"/>
          <w:sz w:val="24"/>
          <w:szCs w:val="24"/>
          <w:lang w:val="en-NZ"/>
        </w:rPr>
      </w:pPr>
    </w:p>
    <w:p w14:paraId="5336CFE7"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4.5</w:t>
      </w:r>
      <w:r w:rsidRPr="007C354D">
        <w:rPr>
          <w:i w:val="0"/>
          <w:sz w:val="24"/>
          <w:szCs w:val="24"/>
          <w:lang w:val="en-NZ"/>
        </w:rPr>
        <w:tab/>
        <w:t xml:space="preserve">The Hospital shall be responsible for providing the necessary environmental conditions (temperature, humidity, air-exchange, electrical power, dust) as per the manufacturer’s specification, set forth in Exhibit 6. </w:t>
      </w:r>
    </w:p>
    <w:p w14:paraId="78D2AE0D"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456C2075"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4.6</w:t>
      </w:r>
      <w:r w:rsidRPr="007C354D">
        <w:rPr>
          <w:i w:val="0"/>
          <w:sz w:val="24"/>
          <w:szCs w:val="24"/>
          <w:lang w:val="en-NZ"/>
        </w:rPr>
        <w:tab/>
        <w:t xml:space="preserve">The Hospital shall provide direct internet connection </w:t>
      </w:r>
      <w:r w:rsidRPr="007C354D">
        <w:rPr>
          <w:b/>
          <w:bCs/>
          <w:i w:val="0"/>
          <w:sz w:val="24"/>
          <w:szCs w:val="24"/>
          <w:lang w:val="en-NZ"/>
        </w:rPr>
        <w:t>IF NECESSARY.</w:t>
      </w:r>
    </w:p>
    <w:p w14:paraId="60260C88"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 </w:t>
      </w:r>
    </w:p>
    <w:p w14:paraId="2EBBAA0E" w14:textId="77777777" w:rsidR="003C53B3" w:rsidRPr="007C354D" w:rsidRDefault="007D3ECE" w:rsidP="002D4E2F">
      <w:pPr>
        <w:numPr>
          <w:ilvl w:val="0"/>
          <w:numId w:val="100"/>
        </w:numPr>
        <w:tabs>
          <w:tab w:val="clear" w:pos="360"/>
        </w:tabs>
        <w:overflowPunct/>
        <w:autoSpaceDE/>
        <w:spacing w:before="0" w:line="276" w:lineRule="auto"/>
        <w:ind w:left="0" w:firstLine="0"/>
        <w:textAlignment w:val="auto"/>
        <w:rPr>
          <w:b/>
          <w:i w:val="0"/>
          <w:sz w:val="24"/>
          <w:szCs w:val="24"/>
          <w:lang w:val="en-NZ"/>
        </w:rPr>
      </w:pPr>
      <w:r w:rsidRPr="007C354D">
        <w:rPr>
          <w:b/>
          <w:i w:val="0"/>
          <w:sz w:val="24"/>
          <w:szCs w:val="24"/>
          <w:lang w:val="en-NZ"/>
        </w:rPr>
        <w:t>Fees and Charges</w:t>
      </w:r>
    </w:p>
    <w:p w14:paraId="70779D18" w14:textId="77777777" w:rsidR="003C53B3" w:rsidRPr="007C354D" w:rsidRDefault="003C53B3" w:rsidP="003C53B3">
      <w:pPr>
        <w:overflowPunct/>
        <w:autoSpaceDE/>
        <w:spacing w:before="0" w:line="276" w:lineRule="auto"/>
        <w:textAlignment w:val="auto"/>
        <w:rPr>
          <w:b/>
          <w:i w:val="0"/>
          <w:sz w:val="24"/>
          <w:szCs w:val="24"/>
          <w:lang w:val="en-NZ"/>
        </w:rPr>
      </w:pPr>
    </w:p>
    <w:p w14:paraId="37D2A2E5" w14:textId="77777777" w:rsidR="003C53B3" w:rsidRPr="007C354D" w:rsidRDefault="007D3ECE" w:rsidP="003C53B3">
      <w:pPr>
        <w:tabs>
          <w:tab w:val="left" w:pos="567"/>
        </w:tabs>
        <w:overflowPunct/>
        <w:autoSpaceDE/>
        <w:spacing w:before="0" w:line="276" w:lineRule="auto"/>
        <w:textAlignment w:val="auto"/>
        <w:rPr>
          <w:i w:val="0"/>
          <w:strike/>
          <w:sz w:val="24"/>
          <w:szCs w:val="24"/>
          <w:lang w:val="en-NZ"/>
        </w:rPr>
      </w:pPr>
      <w:r w:rsidRPr="007C354D">
        <w:rPr>
          <w:i w:val="0"/>
          <w:sz w:val="24"/>
          <w:szCs w:val="24"/>
          <w:lang w:val="en-NZ"/>
        </w:rPr>
        <w:t>5.1</w:t>
      </w:r>
      <w:r w:rsidRPr="007C354D">
        <w:rPr>
          <w:i w:val="0"/>
          <w:sz w:val="24"/>
          <w:szCs w:val="24"/>
          <w:lang w:val="en-NZ"/>
        </w:rPr>
        <w:tab/>
        <w:t xml:space="preserve">The annual fee for service under Article 2 and Exhibit 3 shall be payable in four installments, with each installment becoming payable at the end of each 3-month period, on submission of an invoice.  Without prejudice to any of Hospital’s rights under this Agreement and/or applicable law, the invoice shall be settled according to </w:t>
      </w:r>
      <w:r w:rsidRPr="007C354D">
        <w:rPr>
          <w:i w:val="0"/>
          <w:sz w:val="24"/>
          <w:szCs w:val="24"/>
          <w:lang w:val="en-GB"/>
        </w:rPr>
        <w:t>«</w:t>
      </w:r>
      <w:r w:rsidRPr="007C354D">
        <w:rPr>
          <w:i w:val="0"/>
          <w:sz w:val="24"/>
          <w:szCs w:val="24"/>
          <w:lang w:val="el-GR"/>
        </w:rPr>
        <w:t>Παράρτημα</w:t>
      </w:r>
      <w:r w:rsidRPr="007C354D">
        <w:rPr>
          <w:i w:val="0"/>
          <w:sz w:val="24"/>
          <w:szCs w:val="24"/>
          <w:lang w:val="en-GB"/>
        </w:rPr>
        <w:t xml:space="preserve"> </w:t>
      </w:r>
      <w:r w:rsidRPr="007C354D">
        <w:rPr>
          <w:i w:val="0"/>
          <w:sz w:val="24"/>
          <w:szCs w:val="24"/>
          <w:lang w:val="el-GR"/>
        </w:rPr>
        <w:t>Ι</w:t>
      </w:r>
      <w:r w:rsidRPr="007C354D">
        <w:rPr>
          <w:i w:val="0"/>
          <w:sz w:val="24"/>
          <w:szCs w:val="24"/>
          <w:lang w:val="en-GB"/>
        </w:rPr>
        <w:t xml:space="preserve"> – </w:t>
      </w:r>
      <w:r w:rsidRPr="007C354D">
        <w:rPr>
          <w:i w:val="0"/>
          <w:sz w:val="24"/>
          <w:szCs w:val="24"/>
          <w:lang w:val="el-GR"/>
        </w:rPr>
        <w:t>άρθρο</w:t>
      </w:r>
      <w:r w:rsidRPr="007C354D">
        <w:rPr>
          <w:i w:val="0"/>
          <w:sz w:val="24"/>
          <w:szCs w:val="24"/>
          <w:lang w:val="en-GB"/>
        </w:rPr>
        <w:t xml:space="preserve"> 22»</w:t>
      </w:r>
      <w:r w:rsidRPr="007C354D">
        <w:rPr>
          <w:i w:val="0"/>
          <w:sz w:val="24"/>
          <w:szCs w:val="24"/>
          <w:lang w:val="en-NZ"/>
        </w:rPr>
        <w:t>.</w:t>
      </w:r>
    </w:p>
    <w:p w14:paraId="26C00ABA" w14:textId="77777777" w:rsidR="003C53B3" w:rsidRPr="007C354D" w:rsidRDefault="003C53B3" w:rsidP="003C53B3">
      <w:pPr>
        <w:overflowPunct/>
        <w:autoSpaceDE/>
        <w:spacing w:before="0" w:line="276" w:lineRule="auto"/>
        <w:textAlignment w:val="auto"/>
        <w:rPr>
          <w:i w:val="0"/>
          <w:sz w:val="24"/>
          <w:szCs w:val="24"/>
          <w:lang w:val="en-NZ"/>
        </w:rPr>
      </w:pPr>
    </w:p>
    <w:p w14:paraId="30684BC0" w14:textId="77777777" w:rsidR="003C53B3" w:rsidRPr="007C354D" w:rsidRDefault="007D3ECE" w:rsidP="002D4E2F">
      <w:pPr>
        <w:numPr>
          <w:ilvl w:val="1"/>
          <w:numId w:val="101"/>
        </w:numPr>
        <w:tabs>
          <w:tab w:val="clear" w:pos="360"/>
          <w:tab w:val="left" w:pos="567"/>
        </w:tabs>
        <w:overflowPunct/>
        <w:autoSpaceDE/>
        <w:spacing w:before="0" w:line="276" w:lineRule="auto"/>
        <w:ind w:left="0" w:firstLine="0"/>
        <w:textAlignment w:val="auto"/>
        <w:rPr>
          <w:i w:val="0"/>
          <w:sz w:val="24"/>
          <w:szCs w:val="24"/>
          <w:lang w:val="en-NZ"/>
        </w:rPr>
      </w:pPr>
      <w:r w:rsidRPr="007C354D">
        <w:rPr>
          <w:i w:val="0"/>
          <w:sz w:val="24"/>
          <w:szCs w:val="24"/>
          <w:lang w:val="en-NZ"/>
        </w:rPr>
        <w:t>For services provided to the Hospital under Article 3 hereof, the Contractor shall invoice the Hospital at the end of each month during which such work was undertaken.  Without prejudice to any of the Hospital’s rights under this Agreement and/or applicable law, the invoice shall be settled at the end of the following month.</w:t>
      </w:r>
    </w:p>
    <w:p w14:paraId="2C2ED7D9"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1C1B642B"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5.3 </w:t>
      </w:r>
      <w:r w:rsidRPr="007C354D">
        <w:rPr>
          <w:i w:val="0"/>
          <w:sz w:val="24"/>
          <w:szCs w:val="24"/>
          <w:lang w:val="en-NZ"/>
        </w:rPr>
        <w:tab/>
        <w:t xml:space="preserve">In case of breach of this Agreement by one party (“Y”) the party not in breach (“X”) may without prior notice set off any sum or obligation arising under this Agreement (whether matured or unmatured, whether or not contingent) owed by Y to X against any sum or obligation arising under this Agreement (whether matured or unmatured, whether contingent or not contingent) owed by X to Y. If any sum or obligation is unascertained, X may in good faith estimate that sum or obligation and set-off in respect of that estimate, subject to X or Y, as the case may be, accounting to the other party when such sum or obligation is ascertained.    </w:t>
      </w:r>
    </w:p>
    <w:p w14:paraId="61DE9245" w14:textId="77777777" w:rsidR="003C53B3" w:rsidRPr="007C354D" w:rsidRDefault="003C53B3" w:rsidP="003C53B3">
      <w:pPr>
        <w:tabs>
          <w:tab w:val="left" w:pos="567"/>
        </w:tabs>
        <w:overflowPunct/>
        <w:autoSpaceDE/>
        <w:spacing w:before="0" w:line="276" w:lineRule="auto"/>
        <w:textAlignment w:val="auto"/>
        <w:rPr>
          <w:b/>
          <w:i w:val="0"/>
          <w:sz w:val="24"/>
          <w:szCs w:val="24"/>
          <w:lang w:val="en-NZ"/>
        </w:rPr>
      </w:pPr>
    </w:p>
    <w:p w14:paraId="329E5A4D" w14:textId="77777777" w:rsidR="003C53B3" w:rsidRPr="007C354D" w:rsidRDefault="007D3ECE" w:rsidP="003C53B3">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6.</w:t>
      </w:r>
      <w:r w:rsidRPr="007C354D">
        <w:rPr>
          <w:b/>
          <w:i w:val="0"/>
          <w:sz w:val="24"/>
          <w:szCs w:val="24"/>
          <w:lang w:val="en-NZ"/>
        </w:rPr>
        <w:tab/>
        <w:t>Guaranteed Uptime</w:t>
      </w:r>
    </w:p>
    <w:p w14:paraId="7FFB11C3" w14:textId="77777777" w:rsidR="003C53B3" w:rsidRPr="007C354D" w:rsidRDefault="003C53B3" w:rsidP="003C53B3">
      <w:pPr>
        <w:overflowPunct/>
        <w:autoSpaceDE/>
        <w:spacing w:before="0" w:line="276" w:lineRule="auto"/>
        <w:textAlignment w:val="auto"/>
        <w:rPr>
          <w:i w:val="0"/>
          <w:sz w:val="24"/>
          <w:szCs w:val="24"/>
          <w:lang w:val="en-NZ"/>
        </w:rPr>
      </w:pPr>
    </w:p>
    <w:p w14:paraId="5DE56537" w14:textId="77777777" w:rsidR="003C53B3" w:rsidRPr="007C354D" w:rsidRDefault="007D3ECE" w:rsidP="003C53B3">
      <w:pPr>
        <w:overflowPunct/>
        <w:autoSpaceDE/>
        <w:spacing w:before="0" w:line="276" w:lineRule="auto"/>
        <w:textAlignment w:val="auto"/>
        <w:rPr>
          <w:i w:val="0"/>
          <w:sz w:val="24"/>
          <w:szCs w:val="24"/>
          <w:lang w:val="en-GB"/>
        </w:rPr>
      </w:pPr>
      <w:r w:rsidRPr="007C354D">
        <w:rPr>
          <w:i w:val="0"/>
          <w:sz w:val="24"/>
          <w:szCs w:val="24"/>
          <w:lang w:val="en-NZ"/>
        </w:rPr>
        <w:t>6.1</w:t>
      </w:r>
      <w:r w:rsidRPr="007C354D">
        <w:rPr>
          <w:i w:val="0"/>
          <w:sz w:val="24"/>
          <w:szCs w:val="24"/>
          <w:lang w:val="en-NZ"/>
        </w:rPr>
        <w:tab/>
        <w:t xml:space="preserve">For the purposes of this Article 6, “Working Days” means all days other than Sundays and the </w:t>
      </w:r>
      <w:r w:rsidRPr="007C354D">
        <w:rPr>
          <w:i w:val="0"/>
          <w:sz w:val="24"/>
          <w:szCs w:val="24"/>
          <w:lang w:val="en-GB"/>
        </w:rPr>
        <w:t>Christmas, New Year and Orthodox Easter holidays of the Hospital.</w:t>
      </w:r>
    </w:p>
    <w:p w14:paraId="4468E717" w14:textId="77777777" w:rsidR="003C53B3" w:rsidRPr="007C354D" w:rsidRDefault="003C53B3" w:rsidP="003C53B3">
      <w:pPr>
        <w:overflowPunct/>
        <w:autoSpaceDE/>
        <w:spacing w:before="0" w:line="276" w:lineRule="auto"/>
        <w:textAlignment w:val="auto"/>
        <w:rPr>
          <w:i w:val="0"/>
          <w:sz w:val="24"/>
          <w:szCs w:val="24"/>
          <w:lang w:val="en-GB"/>
        </w:rPr>
      </w:pPr>
    </w:p>
    <w:p w14:paraId="07763DB8"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GB"/>
        </w:rPr>
        <w:t>6.2</w:t>
      </w:r>
      <w:r w:rsidRPr="007C354D">
        <w:rPr>
          <w:i w:val="0"/>
          <w:sz w:val="24"/>
          <w:szCs w:val="24"/>
          <w:lang w:val="en-GB"/>
        </w:rPr>
        <w:tab/>
      </w:r>
      <w:r w:rsidRPr="007C354D">
        <w:rPr>
          <w:i w:val="0"/>
          <w:sz w:val="24"/>
          <w:szCs w:val="24"/>
          <w:lang w:val="en-NZ"/>
        </w:rPr>
        <w:t xml:space="preserve">Subject to paragraph 6.4, below, the Contractor hereby guarantees an Uptime for the Product of at least 291 working days per 12-month period calculated as follows: </w:t>
      </w:r>
    </w:p>
    <w:p w14:paraId="5E2A5F95" w14:textId="77777777" w:rsidR="003C53B3" w:rsidRPr="007C354D" w:rsidRDefault="003C53B3" w:rsidP="003C53B3">
      <w:pPr>
        <w:overflowPunct/>
        <w:autoSpaceDE/>
        <w:spacing w:before="0" w:line="276" w:lineRule="auto"/>
        <w:textAlignment w:val="auto"/>
        <w:rPr>
          <w:i w:val="0"/>
          <w:sz w:val="24"/>
          <w:szCs w:val="24"/>
          <w:lang w:val="en-NZ"/>
        </w:rPr>
      </w:pPr>
    </w:p>
    <w:p w14:paraId="1AA1C99F"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Maximum Downtime allowed is 3% of 300 working days  </w:t>
      </w:r>
      <w:r w:rsidRPr="007C354D">
        <w:rPr>
          <w:rFonts w:ascii="Wingdings" w:hAnsi="Wingdings"/>
          <w:i w:val="0"/>
          <w:sz w:val="24"/>
          <w:szCs w:val="24"/>
          <w:lang w:val="en-NZ"/>
        </w:rPr>
        <w:sym w:font="Wingdings" w:char="F0E0"/>
      </w:r>
      <w:r w:rsidRPr="007C354D">
        <w:rPr>
          <w:i w:val="0"/>
          <w:sz w:val="24"/>
          <w:szCs w:val="24"/>
          <w:lang w:val="en-NZ"/>
        </w:rPr>
        <w:t xml:space="preserve">  300 * 3/100 = 9 working days</w:t>
      </w:r>
    </w:p>
    <w:p w14:paraId="4BC0A138"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37F5AD9F"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ab/>
        <w:t>Uptime for the Product = 300 – 9 = 291 Working Days.</w:t>
      </w:r>
    </w:p>
    <w:p w14:paraId="67128327" w14:textId="77777777" w:rsidR="003C53B3" w:rsidRPr="007C354D" w:rsidRDefault="003C53B3" w:rsidP="003C53B3">
      <w:pPr>
        <w:overflowPunct/>
        <w:autoSpaceDE/>
        <w:spacing w:before="0" w:line="276" w:lineRule="auto"/>
        <w:textAlignment w:val="auto"/>
        <w:rPr>
          <w:i w:val="0"/>
          <w:sz w:val="24"/>
          <w:szCs w:val="24"/>
          <w:lang w:val="en-NZ"/>
        </w:rPr>
      </w:pPr>
    </w:p>
    <w:p w14:paraId="4C3E5991" w14:textId="77777777" w:rsidR="003C53B3" w:rsidRPr="007C354D" w:rsidRDefault="007D3ECE" w:rsidP="003C53B3">
      <w:pPr>
        <w:tabs>
          <w:tab w:val="left" w:pos="567"/>
        </w:tabs>
        <w:overflowPunct/>
        <w:autoSpaceDE/>
        <w:spacing w:before="0" w:line="276" w:lineRule="auto"/>
        <w:textAlignment w:val="auto"/>
        <w:rPr>
          <w:b/>
          <w:bCs/>
          <w:i w:val="0"/>
          <w:sz w:val="24"/>
          <w:szCs w:val="24"/>
          <w:u w:val="single"/>
          <w:lang w:val="en-NZ"/>
        </w:rPr>
      </w:pPr>
      <w:r w:rsidRPr="007C354D">
        <w:rPr>
          <w:i w:val="0"/>
          <w:sz w:val="24"/>
          <w:szCs w:val="24"/>
          <w:lang w:val="en-NZ"/>
        </w:rPr>
        <w:t>6.3</w:t>
      </w:r>
      <w:r w:rsidRPr="007C354D">
        <w:rPr>
          <w:i w:val="0"/>
          <w:sz w:val="24"/>
          <w:szCs w:val="24"/>
          <w:lang w:val="en-NZ"/>
        </w:rPr>
        <w:tab/>
        <w:t xml:space="preserve">Therefore, the maximum Downtime permitted is </w:t>
      </w:r>
      <w:r w:rsidRPr="007C354D">
        <w:rPr>
          <w:b/>
          <w:bCs/>
          <w:i w:val="0"/>
          <w:sz w:val="24"/>
          <w:szCs w:val="24"/>
          <w:lang w:val="en-NZ"/>
        </w:rPr>
        <w:t>nine (9) Working Days per 12-month period.</w:t>
      </w:r>
    </w:p>
    <w:p w14:paraId="0EFEE6D2" w14:textId="77777777" w:rsidR="003C53B3" w:rsidRPr="007C354D" w:rsidRDefault="003C53B3" w:rsidP="003C53B3">
      <w:pPr>
        <w:overflowPunct/>
        <w:autoSpaceDE/>
        <w:spacing w:before="0" w:line="276" w:lineRule="auto"/>
        <w:textAlignment w:val="auto"/>
        <w:rPr>
          <w:i w:val="0"/>
          <w:sz w:val="24"/>
          <w:szCs w:val="24"/>
          <w:lang w:val="en-NZ"/>
        </w:rPr>
      </w:pPr>
    </w:p>
    <w:p w14:paraId="63E9C347"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lastRenderedPageBreak/>
        <w:t>6.4</w:t>
      </w:r>
      <w:r w:rsidRPr="007C354D">
        <w:rPr>
          <w:i w:val="0"/>
          <w:sz w:val="24"/>
          <w:szCs w:val="24"/>
          <w:lang w:val="en-NZ"/>
        </w:rPr>
        <w:tab/>
        <w:t>Any reasonable time required by the Contractor for preventive maintenance under paragraph 2.6, above, shall not be counted as Downtime.</w:t>
      </w:r>
    </w:p>
    <w:p w14:paraId="19F57574"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78A7A3E0"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Time used for updates and upgrades shall not be counted as downtime.</w:t>
      </w:r>
    </w:p>
    <w:p w14:paraId="5246C62E" w14:textId="77777777" w:rsidR="003C53B3" w:rsidRPr="007C354D" w:rsidRDefault="003C53B3" w:rsidP="003C53B3">
      <w:pPr>
        <w:overflowPunct/>
        <w:autoSpaceDE/>
        <w:spacing w:before="0" w:line="276" w:lineRule="auto"/>
        <w:textAlignment w:val="auto"/>
        <w:rPr>
          <w:i w:val="0"/>
          <w:sz w:val="24"/>
          <w:szCs w:val="24"/>
          <w:lang w:val="en-NZ"/>
        </w:rPr>
      </w:pPr>
    </w:p>
    <w:p w14:paraId="002DABA8"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 xml:space="preserve">Delays caused by Force Majeure or improper operation of the Product by the Hospital shall not be counted as Downtime. </w:t>
      </w:r>
    </w:p>
    <w:p w14:paraId="731EF072" w14:textId="77777777" w:rsidR="003C53B3" w:rsidRPr="007C354D" w:rsidRDefault="003C53B3" w:rsidP="003C53B3">
      <w:pPr>
        <w:overflowPunct/>
        <w:autoSpaceDE/>
        <w:spacing w:before="0" w:line="276" w:lineRule="auto"/>
        <w:textAlignment w:val="auto"/>
        <w:rPr>
          <w:i w:val="0"/>
          <w:sz w:val="24"/>
          <w:szCs w:val="24"/>
          <w:lang w:val="en-NZ"/>
        </w:rPr>
      </w:pPr>
    </w:p>
    <w:p w14:paraId="04FB29E6"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Delays caused by failure and replacement of the parts listed in Exhibit 4 shall not be counted as Downtime, provided these replacements are duly foreseen and scheduled by the Contractor.</w:t>
      </w:r>
    </w:p>
    <w:p w14:paraId="32830E62" w14:textId="77777777" w:rsidR="003C53B3" w:rsidRPr="007C354D" w:rsidRDefault="003C53B3" w:rsidP="003C53B3">
      <w:pPr>
        <w:overflowPunct/>
        <w:autoSpaceDE/>
        <w:spacing w:before="0" w:line="276" w:lineRule="auto"/>
        <w:textAlignment w:val="auto"/>
        <w:rPr>
          <w:i w:val="0"/>
          <w:sz w:val="24"/>
          <w:szCs w:val="24"/>
          <w:lang w:val="en-NZ"/>
        </w:rPr>
      </w:pPr>
    </w:p>
    <w:p w14:paraId="68CB976C"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6.5</w:t>
      </w:r>
      <w:r w:rsidRPr="007C354D">
        <w:rPr>
          <w:i w:val="0"/>
          <w:sz w:val="24"/>
          <w:szCs w:val="24"/>
          <w:lang w:val="en-NZ"/>
        </w:rPr>
        <w:tab/>
        <w:t>Based on the Service Report submitted by the service engineer(s) at the end of each service/repair session, the Contractor engineer(s) and the Hospital’s Department of Medical Physics shall confirm in writing the hours of Down Time incurred because of the particular event.</w:t>
      </w:r>
    </w:p>
    <w:p w14:paraId="657CF18F" w14:textId="77777777" w:rsidR="003C53B3" w:rsidRPr="007C354D" w:rsidRDefault="003C53B3" w:rsidP="003C53B3">
      <w:pPr>
        <w:overflowPunct/>
        <w:autoSpaceDE/>
        <w:spacing w:before="0" w:line="276" w:lineRule="auto"/>
        <w:textAlignment w:val="auto"/>
        <w:rPr>
          <w:i w:val="0"/>
          <w:sz w:val="24"/>
          <w:szCs w:val="24"/>
          <w:lang w:val="en-NZ"/>
        </w:rPr>
      </w:pPr>
    </w:p>
    <w:p w14:paraId="054BE74D" w14:textId="77777777" w:rsidR="003C53B3" w:rsidRPr="007C354D" w:rsidRDefault="007D3ECE" w:rsidP="003C53B3">
      <w:pPr>
        <w:tabs>
          <w:tab w:val="left" w:pos="540"/>
        </w:tabs>
        <w:overflowPunct/>
        <w:autoSpaceDE/>
        <w:spacing w:before="0" w:line="276" w:lineRule="auto"/>
        <w:textAlignment w:val="auto"/>
        <w:rPr>
          <w:i w:val="0"/>
          <w:sz w:val="24"/>
          <w:szCs w:val="24"/>
          <w:lang w:val="en-NZ"/>
        </w:rPr>
      </w:pPr>
      <w:r w:rsidRPr="007C354D">
        <w:rPr>
          <w:i w:val="0"/>
          <w:sz w:val="24"/>
          <w:szCs w:val="24"/>
          <w:lang w:val="en-NZ"/>
        </w:rPr>
        <w:t>6.6</w:t>
      </w:r>
      <w:r w:rsidRPr="007C354D">
        <w:rPr>
          <w:i w:val="0"/>
          <w:sz w:val="24"/>
          <w:szCs w:val="24"/>
          <w:lang w:val="en-NZ"/>
        </w:rPr>
        <w:tab/>
        <w:t>If the Downtime of the Product rises above 9 working days during a 12-month period, then, to the extent that such rise has been caused by the Hospital’s exposure of:</w:t>
      </w:r>
    </w:p>
    <w:p w14:paraId="4BF51B1C" w14:textId="77777777" w:rsidR="003C53B3" w:rsidRPr="007C354D" w:rsidRDefault="003C53B3" w:rsidP="003C53B3">
      <w:pPr>
        <w:tabs>
          <w:tab w:val="left" w:pos="540"/>
        </w:tabs>
        <w:overflowPunct/>
        <w:autoSpaceDE/>
        <w:spacing w:before="0" w:line="276" w:lineRule="auto"/>
        <w:textAlignment w:val="auto"/>
        <w:rPr>
          <w:i w:val="0"/>
          <w:sz w:val="24"/>
          <w:szCs w:val="24"/>
          <w:lang w:val="en-NZ"/>
        </w:rPr>
      </w:pPr>
    </w:p>
    <w:p w14:paraId="151DEC79" w14:textId="77777777" w:rsidR="003C53B3" w:rsidRPr="007C354D" w:rsidRDefault="007D3ECE" w:rsidP="002D4E2F">
      <w:pPr>
        <w:numPr>
          <w:ilvl w:val="1"/>
          <w:numId w:val="94"/>
        </w:numPr>
        <w:tabs>
          <w:tab w:val="clear" w:pos="1800"/>
        </w:tabs>
        <w:overflowPunct/>
        <w:autoSpaceDE/>
        <w:spacing w:before="0" w:line="276" w:lineRule="auto"/>
        <w:ind w:left="0" w:firstLine="0"/>
        <w:textAlignment w:val="auto"/>
        <w:rPr>
          <w:i w:val="0"/>
          <w:sz w:val="24"/>
          <w:szCs w:val="24"/>
          <w:lang w:val="en-NZ"/>
        </w:rPr>
      </w:pPr>
      <w:r w:rsidRPr="007C354D">
        <w:rPr>
          <w:i w:val="0"/>
          <w:sz w:val="24"/>
          <w:szCs w:val="24"/>
          <w:lang w:val="en-NZ"/>
        </w:rPr>
        <w:t>the Product’s operation to individuals other than especially trained staff/agents of the Hospital, and/or</w:t>
      </w:r>
    </w:p>
    <w:p w14:paraId="380595A1" w14:textId="77777777" w:rsidR="003C53B3" w:rsidRPr="007C354D" w:rsidRDefault="007D3ECE" w:rsidP="002D4E2F">
      <w:pPr>
        <w:numPr>
          <w:ilvl w:val="1"/>
          <w:numId w:val="94"/>
        </w:numPr>
        <w:tabs>
          <w:tab w:val="clear" w:pos="1800"/>
        </w:tabs>
        <w:overflowPunct/>
        <w:autoSpaceDE/>
        <w:spacing w:before="0" w:line="276" w:lineRule="auto"/>
        <w:ind w:left="0" w:firstLine="0"/>
        <w:textAlignment w:val="auto"/>
        <w:rPr>
          <w:i w:val="0"/>
          <w:sz w:val="24"/>
          <w:szCs w:val="24"/>
          <w:lang w:val="en-NZ"/>
        </w:rPr>
      </w:pPr>
      <w:r w:rsidRPr="007C354D">
        <w:rPr>
          <w:i w:val="0"/>
          <w:sz w:val="24"/>
          <w:szCs w:val="24"/>
          <w:lang w:val="en-NZ"/>
        </w:rPr>
        <w:t>the Product to environmental conditions that were not in conformity with the manufacturer’s specifications as set forth in Exhibit 6,</w:t>
      </w:r>
      <w:r w:rsidRPr="007C354D">
        <w:rPr>
          <w:i w:val="0"/>
          <w:sz w:val="24"/>
          <w:szCs w:val="24"/>
          <w:lang w:val="en-GB"/>
        </w:rPr>
        <w:t xml:space="preserve"> </w:t>
      </w:r>
    </w:p>
    <w:p w14:paraId="494A19C1" w14:textId="77777777" w:rsidR="003C53B3" w:rsidRPr="007C354D" w:rsidRDefault="003C53B3" w:rsidP="003C53B3">
      <w:pPr>
        <w:overflowPunct/>
        <w:autoSpaceDE/>
        <w:spacing w:before="0" w:line="276" w:lineRule="auto"/>
        <w:textAlignment w:val="auto"/>
        <w:rPr>
          <w:i w:val="0"/>
          <w:sz w:val="24"/>
          <w:szCs w:val="24"/>
          <w:lang w:val="en-NZ"/>
        </w:rPr>
      </w:pPr>
    </w:p>
    <w:p w14:paraId="3ACAD9E7"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 xml:space="preserve">the Contractor shall have no liability whatsoever in respect of such rise. </w:t>
      </w:r>
    </w:p>
    <w:p w14:paraId="13165620" w14:textId="77777777" w:rsidR="003C53B3" w:rsidRPr="007C354D" w:rsidRDefault="003C53B3" w:rsidP="003C53B3">
      <w:pPr>
        <w:tabs>
          <w:tab w:val="left" w:pos="1134"/>
        </w:tabs>
        <w:overflowPunct/>
        <w:autoSpaceDE/>
        <w:spacing w:before="0" w:line="276" w:lineRule="auto"/>
        <w:textAlignment w:val="auto"/>
        <w:rPr>
          <w:i w:val="0"/>
          <w:sz w:val="24"/>
          <w:szCs w:val="24"/>
          <w:lang w:val="en-NZ"/>
        </w:rPr>
      </w:pPr>
    </w:p>
    <w:p w14:paraId="5AF2CFFB"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6.7</w:t>
      </w:r>
      <w:r w:rsidRPr="007C354D">
        <w:rPr>
          <w:i w:val="0"/>
          <w:sz w:val="24"/>
          <w:szCs w:val="24"/>
          <w:lang w:val="en-NZ"/>
        </w:rPr>
        <w:tab/>
        <w:t xml:space="preserve">If the Downtime of the Product rises above 9 working days during a 12-month period and the circumstances are such that the Contractor’s liability for such rise is not excluded pursuant to paragraph 6.4, above, then for every working day (or part thereof) of Downtime over and above the said 9 working days, the Contractor shall pay the Hospital </w:t>
      </w:r>
      <w:r w:rsidRPr="007C354D">
        <w:rPr>
          <w:i w:val="0"/>
          <w:sz w:val="24"/>
          <w:szCs w:val="24"/>
          <w:lang w:val="en-GB"/>
        </w:rPr>
        <w:t xml:space="preserve">0.15% of </w:t>
      </w:r>
      <w:r w:rsidRPr="007C354D">
        <w:rPr>
          <w:i w:val="0"/>
          <w:sz w:val="24"/>
          <w:szCs w:val="24"/>
          <w:lang w:val="en-NZ"/>
        </w:rPr>
        <w:t xml:space="preserve">the tender value excluding maintenance. The Contractor shall pay such amounts within 30 days of receipt of a relevant notice from the Hospital. </w:t>
      </w:r>
    </w:p>
    <w:p w14:paraId="3021BF87"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19BD74BD"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6.8</w:t>
      </w:r>
      <w:r w:rsidRPr="007C354D">
        <w:rPr>
          <w:i w:val="0"/>
          <w:sz w:val="24"/>
          <w:szCs w:val="24"/>
          <w:lang w:val="en-NZ"/>
        </w:rPr>
        <w:tab/>
        <w:t>Any delays caused by computer hardware which has been installed by and belongs to the Hospital will not be counted as Downtime.</w:t>
      </w:r>
    </w:p>
    <w:p w14:paraId="14343035" w14:textId="77777777" w:rsidR="003C53B3" w:rsidRPr="007C354D" w:rsidRDefault="003C53B3" w:rsidP="003C53B3">
      <w:pPr>
        <w:tabs>
          <w:tab w:val="left" w:pos="567"/>
        </w:tabs>
        <w:overflowPunct/>
        <w:autoSpaceDE/>
        <w:spacing w:before="0" w:line="276" w:lineRule="auto"/>
        <w:textAlignment w:val="auto"/>
        <w:rPr>
          <w:b/>
          <w:i w:val="0"/>
          <w:sz w:val="24"/>
          <w:szCs w:val="24"/>
          <w:lang w:val="en-NZ"/>
        </w:rPr>
      </w:pPr>
    </w:p>
    <w:p w14:paraId="312A27EA" w14:textId="77777777" w:rsidR="003C53B3" w:rsidRPr="007C354D" w:rsidRDefault="007D3ECE" w:rsidP="003C53B3">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7.</w:t>
      </w:r>
      <w:r w:rsidRPr="007C354D">
        <w:rPr>
          <w:b/>
          <w:i w:val="0"/>
          <w:sz w:val="24"/>
          <w:szCs w:val="24"/>
          <w:lang w:val="en-NZ"/>
        </w:rPr>
        <w:tab/>
        <w:t>Proprietary Rights</w:t>
      </w:r>
    </w:p>
    <w:p w14:paraId="3949FA80" w14:textId="77777777" w:rsidR="003C53B3" w:rsidRPr="007C354D" w:rsidRDefault="003C53B3" w:rsidP="003C53B3">
      <w:pPr>
        <w:overflowPunct/>
        <w:autoSpaceDE/>
        <w:spacing w:before="0" w:line="276" w:lineRule="auto"/>
        <w:textAlignment w:val="auto"/>
        <w:rPr>
          <w:i w:val="0"/>
          <w:sz w:val="24"/>
          <w:szCs w:val="24"/>
          <w:lang w:val="en-NZ"/>
        </w:rPr>
      </w:pPr>
    </w:p>
    <w:p w14:paraId="661BC6B5"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7.1</w:t>
      </w:r>
      <w:r w:rsidRPr="007C354D">
        <w:rPr>
          <w:i w:val="0"/>
          <w:sz w:val="24"/>
          <w:szCs w:val="24"/>
          <w:lang w:val="en-NZ"/>
        </w:rPr>
        <w:tab/>
        <w:t>Spare Parts stored by the Contractor at the Hospital’s site shall remain the property of the Contractor until such time as they are inserted into the Product, whereupon they shall become the property of the Hospital.</w:t>
      </w:r>
    </w:p>
    <w:p w14:paraId="52A2EF29" w14:textId="77777777" w:rsidR="003C53B3" w:rsidRPr="007C354D" w:rsidRDefault="003C53B3" w:rsidP="003C53B3">
      <w:pPr>
        <w:overflowPunct/>
        <w:autoSpaceDE/>
        <w:spacing w:before="0" w:line="276" w:lineRule="auto"/>
        <w:textAlignment w:val="auto"/>
        <w:rPr>
          <w:i w:val="0"/>
          <w:sz w:val="24"/>
          <w:szCs w:val="24"/>
          <w:lang w:val="en-NZ"/>
        </w:rPr>
      </w:pPr>
    </w:p>
    <w:p w14:paraId="4FBDD6D4"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7.2</w:t>
      </w:r>
      <w:r w:rsidRPr="007C354D">
        <w:rPr>
          <w:i w:val="0"/>
          <w:sz w:val="24"/>
          <w:szCs w:val="24"/>
          <w:lang w:val="en-NZ"/>
        </w:rPr>
        <w:tab/>
        <w:t>Parts or units of the Product replaced by the Contractor in the course of providing maintenance services hereunder shall become the property of the Contractor.</w:t>
      </w:r>
    </w:p>
    <w:p w14:paraId="40E7622D" w14:textId="77777777" w:rsidR="003C53B3" w:rsidRPr="007C354D" w:rsidRDefault="003C53B3" w:rsidP="003C53B3">
      <w:pPr>
        <w:overflowPunct/>
        <w:autoSpaceDE/>
        <w:spacing w:before="0" w:line="276" w:lineRule="auto"/>
        <w:textAlignment w:val="auto"/>
        <w:rPr>
          <w:i w:val="0"/>
          <w:sz w:val="24"/>
          <w:szCs w:val="24"/>
          <w:lang w:val="en-NZ"/>
        </w:rPr>
      </w:pPr>
    </w:p>
    <w:p w14:paraId="07AE260D"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lastRenderedPageBreak/>
        <w:t>7.3</w:t>
      </w:r>
      <w:r w:rsidRPr="007C354D">
        <w:rPr>
          <w:i w:val="0"/>
          <w:sz w:val="24"/>
          <w:szCs w:val="24"/>
          <w:lang w:val="en-NZ"/>
        </w:rPr>
        <w:tab/>
        <w:t>Where the Hospital receives Product updates from the Contractor, the Hospital shall have the unlimited in time and non-transferable right to use such updates on the Product. Such updates and their associated documentation will not to be passed on the third parties other than persons authorized by the Hospital.</w:t>
      </w:r>
    </w:p>
    <w:p w14:paraId="3EF6820F"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11E86247" w14:textId="77777777" w:rsidR="003C53B3" w:rsidRPr="007C354D" w:rsidRDefault="007D3ECE" w:rsidP="003C53B3">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8.</w:t>
      </w:r>
      <w:r w:rsidRPr="007C354D">
        <w:rPr>
          <w:b/>
          <w:i w:val="0"/>
          <w:sz w:val="24"/>
          <w:szCs w:val="24"/>
          <w:lang w:val="en-NZ"/>
        </w:rPr>
        <w:tab/>
        <w:t xml:space="preserve">Undertakings by the Manufacturer </w:t>
      </w:r>
    </w:p>
    <w:p w14:paraId="1B0EF5B1" w14:textId="77777777" w:rsidR="003C53B3" w:rsidRPr="007C354D" w:rsidRDefault="003C53B3" w:rsidP="003C53B3">
      <w:pPr>
        <w:tabs>
          <w:tab w:val="left" w:pos="567"/>
        </w:tabs>
        <w:overflowPunct/>
        <w:autoSpaceDE/>
        <w:spacing w:before="0" w:line="276" w:lineRule="auto"/>
        <w:textAlignment w:val="auto"/>
        <w:rPr>
          <w:b/>
          <w:i w:val="0"/>
          <w:sz w:val="24"/>
          <w:szCs w:val="24"/>
          <w:lang w:val="en-NZ"/>
        </w:rPr>
      </w:pPr>
    </w:p>
    <w:p w14:paraId="27F44E1C" w14:textId="77777777" w:rsidR="003C53B3" w:rsidRPr="007C354D" w:rsidRDefault="007D3ECE" w:rsidP="002D4E2F">
      <w:pPr>
        <w:numPr>
          <w:ilvl w:val="1"/>
          <w:numId w:val="102"/>
        </w:numPr>
        <w:tabs>
          <w:tab w:val="num" w:pos="567"/>
        </w:tabs>
        <w:overflowPunct/>
        <w:autoSpaceDE/>
        <w:spacing w:before="0" w:line="276" w:lineRule="auto"/>
        <w:ind w:left="0" w:firstLine="0"/>
        <w:textAlignment w:val="auto"/>
        <w:rPr>
          <w:i w:val="0"/>
          <w:sz w:val="24"/>
          <w:szCs w:val="24"/>
          <w:lang w:val="en-GB"/>
        </w:rPr>
      </w:pPr>
      <w:r w:rsidRPr="007C354D">
        <w:rPr>
          <w:i w:val="0"/>
          <w:sz w:val="24"/>
          <w:szCs w:val="24"/>
          <w:lang w:val="en-GB"/>
        </w:rPr>
        <w:t>Within 3 days of the signing of this Agreement, the Contractor shall deliver to the Hospital a signed letter from the Manufacturer in the form of Exhibit 8A hereto.</w:t>
      </w:r>
    </w:p>
    <w:p w14:paraId="62655499" w14:textId="77777777" w:rsidR="003C53B3" w:rsidRPr="007C354D" w:rsidRDefault="003C53B3" w:rsidP="003C53B3">
      <w:pPr>
        <w:overflowPunct/>
        <w:autoSpaceDE/>
        <w:spacing w:before="0" w:line="276" w:lineRule="auto"/>
        <w:textAlignment w:val="auto"/>
        <w:rPr>
          <w:i w:val="0"/>
          <w:sz w:val="24"/>
          <w:szCs w:val="24"/>
          <w:lang w:val="en-GB"/>
        </w:rPr>
      </w:pPr>
    </w:p>
    <w:p w14:paraId="646B55E9" w14:textId="77777777" w:rsidR="003C53B3" w:rsidRPr="007C354D" w:rsidRDefault="007D3ECE" w:rsidP="002D4E2F">
      <w:pPr>
        <w:numPr>
          <w:ilvl w:val="1"/>
          <w:numId w:val="102"/>
        </w:numPr>
        <w:tabs>
          <w:tab w:val="left" w:pos="567"/>
        </w:tabs>
        <w:overflowPunct/>
        <w:autoSpaceDE/>
        <w:spacing w:before="0" w:line="276" w:lineRule="auto"/>
        <w:textAlignment w:val="auto"/>
        <w:rPr>
          <w:i w:val="0"/>
          <w:sz w:val="24"/>
          <w:szCs w:val="24"/>
          <w:lang w:val="en-GB"/>
        </w:rPr>
      </w:pPr>
      <w:r w:rsidRPr="007C354D">
        <w:rPr>
          <w:i w:val="0"/>
          <w:sz w:val="24"/>
          <w:szCs w:val="24"/>
          <w:lang w:val="en-GB"/>
        </w:rPr>
        <w:t xml:space="preserve">Within 3 days of the signing of this Agreement, the Contractor shall deliver to the Hospital a signed letter from the Manufacturer in the form of Exhibit 8B hereto. In case the Hospital exercises the option referred to in the said letter, the Contractor shall take all action reasonably requested by the Hospital so as to procure this Agreement’s due novation as therein envisaged.     </w:t>
      </w:r>
    </w:p>
    <w:p w14:paraId="04CBADCE" w14:textId="77777777" w:rsidR="003C53B3" w:rsidRPr="007C354D" w:rsidRDefault="003C53B3" w:rsidP="003C53B3">
      <w:pPr>
        <w:tabs>
          <w:tab w:val="left" w:pos="567"/>
        </w:tabs>
        <w:overflowPunct/>
        <w:autoSpaceDE/>
        <w:spacing w:before="0" w:line="276" w:lineRule="auto"/>
        <w:textAlignment w:val="auto"/>
        <w:rPr>
          <w:i w:val="0"/>
          <w:sz w:val="24"/>
          <w:szCs w:val="24"/>
          <w:lang w:val="en-GB"/>
        </w:rPr>
      </w:pPr>
    </w:p>
    <w:p w14:paraId="14D7695E" w14:textId="77777777" w:rsidR="003C53B3" w:rsidRPr="007C354D" w:rsidRDefault="007D3ECE" w:rsidP="002D4E2F">
      <w:pPr>
        <w:numPr>
          <w:ilvl w:val="0"/>
          <w:numId w:val="103"/>
        </w:numPr>
        <w:overflowPunct/>
        <w:autoSpaceDE/>
        <w:spacing w:before="0" w:line="276" w:lineRule="auto"/>
        <w:ind w:left="0" w:firstLine="0"/>
        <w:textAlignment w:val="auto"/>
        <w:rPr>
          <w:b/>
          <w:i w:val="0"/>
          <w:sz w:val="24"/>
          <w:szCs w:val="24"/>
          <w:lang w:val="en-NZ"/>
        </w:rPr>
      </w:pPr>
      <w:r w:rsidRPr="007C354D">
        <w:rPr>
          <w:b/>
          <w:i w:val="0"/>
          <w:sz w:val="24"/>
          <w:szCs w:val="24"/>
          <w:lang w:val="en-NZ"/>
        </w:rPr>
        <w:t>Liability</w:t>
      </w:r>
    </w:p>
    <w:p w14:paraId="26F1F119" w14:textId="77777777" w:rsidR="003C53B3" w:rsidRPr="007C354D" w:rsidRDefault="003C53B3" w:rsidP="003C53B3">
      <w:pPr>
        <w:overflowPunct/>
        <w:autoSpaceDE/>
        <w:spacing w:before="0" w:line="276" w:lineRule="auto"/>
        <w:textAlignment w:val="auto"/>
        <w:rPr>
          <w:b/>
          <w:i w:val="0"/>
          <w:sz w:val="24"/>
          <w:szCs w:val="24"/>
          <w:lang w:val="en-NZ"/>
        </w:rPr>
      </w:pPr>
    </w:p>
    <w:p w14:paraId="2ABB1D88" w14:textId="77777777" w:rsidR="003C53B3" w:rsidRPr="007C354D" w:rsidRDefault="007D3ECE" w:rsidP="002D4E2F">
      <w:pPr>
        <w:numPr>
          <w:ilvl w:val="1"/>
          <w:numId w:val="104"/>
        </w:numPr>
        <w:tabs>
          <w:tab w:val="left" w:pos="567"/>
        </w:tabs>
        <w:overflowPunct/>
        <w:autoSpaceDE/>
        <w:spacing w:before="0" w:line="276" w:lineRule="auto"/>
        <w:textAlignment w:val="auto"/>
        <w:rPr>
          <w:i w:val="0"/>
          <w:sz w:val="24"/>
          <w:szCs w:val="24"/>
          <w:lang w:val="en-NZ"/>
        </w:rPr>
      </w:pPr>
      <w:r w:rsidRPr="007C354D">
        <w:rPr>
          <w:i w:val="0"/>
          <w:sz w:val="24"/>
          <w:szCs w:val="24"/>
          <w:lang w:val="en-NZ"/>
        </w:rPr>
        <w:t>The Hospital shall carry employer’s liability insurance for its own employees.</w:t>
      </w:r>
    </w:p>
    <w:p w14:paraId="6768AEE3" w14:textId="77777777" w:rsidR="003C53B3" w:rsidRPr="007C354D" w:rsidRDefault="003C53B3" w:rsidP="003C53B3">
      <w:pPr>
        <w:tabs>
          <w:tab w:val="left" w:pos="567"/>
        </w:tabs>
        <w:overflowPunct/>
        <w:autoSpaceDE/>
        <w:spacing w:before="0" w:line="276" w:lineRule="auto"/>
        <w:ind w:left="360"/>
        <w:textAlignment w:val="auto"/>
        <w:rPr>
          <w:i w:val="0"/>
          <w:sz w:val="24"/>
          <w:szCs w:val="24"/>
          <w:lang w:val="en-NZ"/>
        </w:rPr>
      </w:pPr>
    </w:p>
    <w:p w14:paraId="360A3B6B" w14:textId="77777777" w:rsidR="003C53B3" w:rsidRPr="007C354D" w:rsidRDefault="007D3ECE" w:rsidP="002D4E2F">
      <w:pPr>
        <w:numPr>
          <w:ilvl w:val="1"/>
          <w:numId w:val="104"/>
        </w:numPr>
        <w:tabs>
          <w:tab w:val="left" w:pos="567"/>
        </w:tabs>
        <w:overflowPunct/>
        <w:autoSpaceDE/>
        <w:spacing w:before="0" w:line="276" w:lineRule="auto"/>
        <w:textAlignment w:val="auto"/>
        <w:rPr>
          <w:i w:val="0"/>
          <w:sz w:val="24"/>
          <w:szCs w:val="24"/>
          <w:lang w:val="en-NZ"/>
        </w:rPr>
      </w:pPr>
      <w:r w:rsidRPr="007C354D">
        <w:rPr>
          <w:i w:val="0"/>
          <w:sz w:val="24"/>
          <w:szCs w:val="24"/>
          <w:lang w:val="en-NZ"/>
        </w:rPr>
        <w:t>The Contractor shall carry employer’s liability insurance and professional indemnity insurance for its own employees.</w:t>
      </w:r>
    </w:p>
    <w:p w14:paraId="41964280" w14:textId="77777777" w:rsidR="003C53B3" w:rsidRPr="007C354D" w:rsidRDefault="003C53B3" w:rsidP="003C53B3">
      <w:pPr>
        <w:tabs>
          <w:tab w:val="left" w:pos="567"/>
        </w:tabs>
        <w:overflowPunct/>
        <w:autoSpaceDE/>
        <w:spacing w:before="0" w:line="276" w:lineRule="auto"/>
        <w:ind w:left="360"/>
        <w:textAlignment w:val="auto"/>
        <w:rPr>
          <w:i w:val="0"/>
          <w:sz w:val="24"/>
          <w:szCs w:val="24"/>
          <w:lang w:val="en-NZ"/>
        </w:rPr>
      </w:pPr>
    </w:p>
    <w:p w14:paraId="3C81FF0B" w14:textId="77777777" w:rsidR="003C53B3" w:rsidRPr="007C354D" w:rsidRDefault="007D3ECE" w:rsidP="002D4E2F">
      <w:pPr>
        <w:numPr>
          <w:ilvl w:val="1"/>
          <w:numId w:val="104"/>
        </w:num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The Contractor shall indemnify and keep indemnified and harmless the Hospital against any charges, claims, costs, damages, demands, expenses (including, without limitation, reasonable legal fees and expenses), harm, injury, or loss whatsoever caused to the Hospital and arising out of and/or in respect of and/or in relation to any error, negligence (including, for the avoidance of doubt, any of the Contractor’s employees and/or agents). As of the above the Contractor shall maintain insurance coverage of 25% the amount allocated to the eight (8) years maintenance cost. </w:t>
      </w:r>
    </w:p>
    <w:p w14:paraId="62221AF7" w14:textId="77777777" w:rsidR="00285B15" w:rsidRPr="007C354D" w:rsidRDefault="00285B15" w:rsidP="00285B15">
      <w:pPr>
        <w:tabs>
          <w:tab w:val="left" w:pos="567"/>
        </w:tabs>
        <w:overflowPunct/>
        <w:autoSpaceDE/>
        <w:spacing w:before="0" w:line="276" w:lineRule="auto"/>
        <w:textAlignment w:val="auto"/>
        <w:rPr>
          <w:i w:val="0"/>
          <w:sz w:val="24"/>
          <w:szCs w:val="24"/>
          <w:lang w:val="en-NZ"/>
        </w:rPr>
      </w:pPr>
    </w:p>
    <w:p w14:paraId="51716AFE" w14:textId="77777777" w:rsidR="003C53B3" w:rsidRPr="007C354D" w:rsidRDefault="007D3ECE" w:rsidP="003C53B3">
      <w:pPr>
        <w:tabs>
          <w:tab w:val="left" w:pos="567"/>
        </w:tabs>
        <w:overflowPunct/>
        <w:autoSpaceDE/>
        <w:spacing w:before="0" w:line="276" w:lineRule="auto"/>
        <w:textAlignment w:val="auto"/>
        <w:rPr>
          <w:b/>
          <w:bCs/>
          <w:iCs/>
          <w:sz w:val="24"/>
          <w:szCs w:val="24"/>
          <w:lang w:val="en-NZ"/>
        </w:rPr>
      </w:pPr>
      <w:r w:rsidRPr="007C354D">
        <w:rPr>
          <w:b/>
          <w:bCs/>
          <w:iCs/>
          <w:sz w:val="24"/>
          <w:szCs w:val="24"/>
          <w:lang w:val="en-NZ"/>
        </w:rPr>
        <w:t xml:space="preserve">This paragraph 9.3 shall survive the expiration and/or termination of this Agreement. </w:t>
      </w:r>
    </w:p>
    <w:p w14:paraId="07227662"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5024347D" w14:textId="77777777" w:rsidR="003C53B3" w:rsidRPr="007C354D" w:rsidRDefault="007D3ECE" w:rsidP="002D4E2F">
      <w:pPr>
        <w:numPr>
          <w:ilvl w:val="0"/>
          <w:numId w:val="103"/>
        </w:numPr>
        <w:tabs>
          <w:tab w:val="left" w:pos="567"/>
        </w:tabs>
        <w:overflowPunct/>
        <w:autoSpaceDE/>
        <w:spacing w:before="0" w:line="276" w:lineRule="auto"/>
        <w:textAlignment w:val="auto"/>
        <w:rPr>
          <w:b/>
          <w:i w:val="0"/>
          <w:sz w:val="24"/>
          <w:szCs w:val="24"/>
          <w:lang w:val="en-NZ"/>
        </w:rPr>
      </w:pPr>
      <w:r w:rsidRPr="007C354D">
        <w:rPr>
          <w:b/>
          <w:i w:val="0"/>
          <w:sz w:val="24"/>
          <w:szCs w:val="24"/>
          <w:lang w:val="en-NZ"/>
        </w:rPr>
        <w:t>Confidentiality</w:t>
      </w:r>
    </w:p>
    <w:p w14:paraId="17FE83AB" w14:textId="77777777" w:rsidR="003C53B3" w:rsidRPr="007C354D" w:rsidRDefault="003C53B3" w:rsidP="003C53B3">
      <w:pPr>
        <w:tabs>
          <w:tab w:val="left" w:pos="567"/>
        </w:tabs>
        <w:overflowPunct/>
        <w:autoSpaceDE/>
        <w:spacing w:before="0" w:line="276" w:lineRule="auto"/>
        <w:ind w:left="720"/>
        <w:textAlignment w:val="auto"/>
        <w:rPr>
          <w:b/>
          <w:i w:val="0"/>
          <w:sz w:val="24"/>
          <w:szCs w:val="24"/>
          <w:lang w:val="en-NZ"/>
        </w:rPr>
      </w:pPr>
    </w:p>
    <w:p w14:paraId="1A0DEBF3" w14:textId="77777777" w:rsidR="003C53B3" w:rsidRPr="007C354D" w:rsidRDefault="007D3ECE" w:rsidP="003C53B3">
      <w:pPr>
        <w:keepLines/>
        <w:overflowPunct/>
        <w:autoSpaceDE/>
        <w:adjustRightInd w:val="0"/>
        <w:spacing w:before="0" w:line="276" w:lineRule="auto"/>
        <w:textAlignment w:val="auto"/>
        <w:rPr>
          <w:i w:val="0"/>
          <w:sz w:val="24"/>
          <w:szCs w:val="24"/>
          <w:lang w:eastAsia="en-US"/>
        </w:rPr>
      </w:pPr>
      <w:r w:rsidRPr="007C354D">
        <w:rPr>
          <w:i w:val="0"/>
          <w:sz w:val="24"/>
          <w:szCs w:val="24"/>
          <w:lang w:val="en-GB" w:eastAsia="en-US"/>
        </w:rPr>
        <w:t xml:space="preserve">The Contractor shall safeguard and keep confidential and shall not except as authorised in writing by the Hospital use or disclose or attempt to use or disclose to any person any of the secrets or confidential information of the Hospital which comes to its knowledge during the duration of this Agreement. Where secrets or confidential information of the Hospital are disclosed by/through the Contractor (including, without limitation, to the Contractor’s employees or agents), the persons to whom disclosure is made </w:t>
      </w:r>
      <w:r w:rsidRPr="007C354D">
        <w:rPr>
          <w:i w:val="0"/>
          <w:sz w:val="24"/>
          <w:szCs w:val="24"/>
          <w:lang w:eastAsia="en-US"/>
        </w:rPr>
        <w:t xml:space="preserve">shall be informed by the </w:t>
      </w:r>
      <w:r w:rsidRPr="007C354D">
        <w:rPr>
          <w:i w:val="0"/>
          <w:sz w:val="24"/>
          <w:szCs w:val="24"/>
          <w:lang w:val="en-GB" w:eastAsia="en-US"/>
        </w:rPr>
        <w:t xml:space="preserve">Contractor </w:t>
      </w:r>
      <w:r w:rsidRPr="007C354D">
        <w:rPr>
          <w:i w:val="0"/>
          <w:sz w:val="24"/>
          <w:szCs w:val="24"/>
          <w:lang w:eastAsia="en-US"/>
        </w:rPr>
        <w:t xml:space="preserve">of the confidential nature of the information and the </w:t>
      </w:r>
      <w:r w:rsidRPr="007C354D">
        <w:rPr>
          <w:i w:val="0"/>
          <w:sz w:val="24"/>
          <w:szCs w:val="24"/>
          <w:lang w:val="en-GB" w:eastAsia="en-US"/>
        </w:rPr>
        <w:t xml:space="preserve">Contractor </w:t>
      </w:r>
      <w:r w:rsidRPr="007C354D">
        <w:rPr>
          <w:i w:val="0"/>
          <w:sz w:val="24"/>
          <w:szCs w:val="24"/>
          <w:lang w:eastAsia="en-US"/>
        </w:rPr>
        <w:t xml:space="preserve">shall procure that such persons observe the terms of this Article 10 and the </w:t>
      </w:r>
      <w:r w:rsidRPr="007C354D">
        <w:rPr>
          <w:i w:val="0"/>
          <w:sz w:val="24"/>
          <w:szCs w:val="24"/>
          <w:lang w:val="en-GB" w:eastAsia="en-US"/>
        </w:rPr>
        <w:t xml:space="preserve">Contractor </w:t>
      </w:r>
      <w:r w:rsidRPr="007C354D">
        <w:rPr>
          <w:i w:val="0"/>
          <w:sz w:val="24"/>
          <w:szCs w:val="24"/>
          <w:lang w:eastAsia="en-US"/>
        </w:rPr>
        <w:t xml:space="preserve">shall be responsible for any breach by such persons. </w:t>
      </w:r>
    </w:p>
    <w:p w14:paraId="23217EEE"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 xml:space="preserve"> </w:t>
      </w:r>
    </w:p>
    <w:p w14:paraId="570F2609" w14:textId="77777777" w:rsidR="003C53B3" w:rsidRPr="007C354D" w:rsidRDefault="007D3ECE" w:rsidP="003C53B3">
      <w:pPr>
        <w:tabs>
          <w:tab w:val="left" w:pos="1134"/>
        </w:tabs>
        <w:overflowPunct/>
        <w:autoSpaceDE/>
        <w:spacing w:before="0" w:line="276" w:lineRule="auto"/>
        <w:jc w:val="left"/>
        <w:textAlignment w:val="auto"/>
        <w:rPr>
          <w:sz w:val="24"/>
          <w:szCs w:val="24"/>
          <w:lang w:val="en-GB"/>
        </w:rPr>
      </w:pPr>
      <w:r w:rsidRPr="007C354D">
        <w:rPr>
          <w:i w:val="0"/>
          <w:sz w:val="24"/>
          <w:szCs w:val="24"/>
          <w:lang w:val="en-GB"/>
        </w:rPr>
        <w:lastRenderedPageBreak/>
        <w:t>The term “secrets or confidential information” extends to all knowledge and information relating to the present or future operations, activities, organisation, finances, processes, dealings, specifications methods, designs and technology of and concerning the Hospital and includes, without limitation, all records, documents, drawings, private notes, and other papers concerning the Hospital or its patients.</w:t>
      </w:r>
    </w:p>
    <w:p w14:paraId="7B32FC3C" w14:textId="77777777" w:rsidR="003C53B3" w:rsidRPr="007C354D" w:rsidRDefault="003C53B3" w:rsidP="003C53B3">
      <w:pPr>
        <w:tabs>
          <w:tab w:val="left" w:pos="1134"/>
        </w:tabs>
        <w:overflowPunct/>
        <w:autoSpaceDE/>
        <w:spacing w:before="0" w:line="276" w:lineRule="auto"/>
        <w:jc w:val="left"/>
        <w:textAlignment w:val="auto"/>
        <w:rPr>
          <w:sz w:val="24"/>
          <w:szCs w:val="24"/>
          <w:lang w:val="en-GB"/>
        </w:rPr>
      </w:pPr>
    </w:p>
    <w:p w14:paraId="6E03893F" w14:textId="77777777" w:rsidR="003C53B3" w:rsidRPr="007C354D" w:rsidRDefault="007D3ECE" w:rsidP="003C53B3">
      <w:pPr>
        <w:tabs>
          <w:tab w:val="left" w:pos="1134"/>
        </w:tabs>
        <w:overflowPunct/>
        <w:autoSpaceDE/>
        <w:spacing w:before="0" w:line="276" w:lineRule="auto"/>
        <w:jc w:val="left"/>
        <w:textAlignment w:val="auto"/>
        <w:rPr>
          <w:b/>
          <w:bCs/>
          <w:iCs/>
          <w:sz w:val="24"/>
          <w:szCs w:val="24"/>
          <w:lang w:val="en-GB"/>
        </w:rPr>
      </w:pPr>
      <w:r w:rsidRPr="007C354D">
        <w:rPr>
          <w:b/>
          <w:bCs/>
          <w:iCs/>
          <w:sz w:val="24"/>
          <w:szCs w:val="24"/>
          <w:lang w:val="en-GB"/>
        </w:rPr>
        <w:t>This Article 10 shall survive the expiration and/or termination of this Agreement.</w:t>
      </w:r>
    </w:p>
    <w:p w14:paraId="18B5350B" w14:textId="77777777" w:rsidR="003C53B3" w:rsidRPr="007C354D" w:rsidRDefault="003C53B3" w:rsidP="003C53B3">
      <w:pPr>
        <w:tabs>
          <w:tab w:val="left" w:pos="1134"/>
        </w:tabs>
        <w:overflowPunct/>
        <w:autoSpaceDE/>
        <w:spacing w:before="0" w:line="276" w:lineRule="auto"/>
        <w:jc w:val="left"/>
        <w:textAlignment w:val="auto"/>
        <w:rPr>
          <w:sz w:val="24"/>
          <w:szCs w:val="24"/>
          <w:lang w:val="en-GB"/>
        </w:rPr>
      </w:pPr>
    </w:p>
    <w:p w14:paraId="7AC0A3E9" w14:textId="77777777" w:rsidR="003C53B3" w:rsidRPr="007C354D" w:rsidRDefault="007D3ECE" w:rsidP="003C53B3">
      <w:pPr>
        <w:tabs>
          <w:tab w:val="left" w:pos="0"/>
        </w:tabs>
        <w:overflowPunct/>
        <w:autoSpaceDE/>
        <w:spacing w:before="0" w:line="276" w:lineRule="auto"/>
        <w:textAlignment w:val="auto"/>
        <w:rPr>
          <w:i w:val="0"/>
          <w:sz w:val="24"/>
          <w:szCs w:val="24"/>
          <w:lang w:eastAsia="en-US"/>
        </w:rPr>
      </w:pPr>
      <w:r w:rsidRPr="007C354D">
        <w:rPr>
          <w:i w:val="0"/>
          <w:sz w:val="24"/>
          <w:szCs w:val="24"/>
          <w:lang w:val="en-GB" w:eastAsia="en-US"/>
        </w:rPr>
        <w:t xml:space="preserve">Provided that disclosure by the Contractor of “secrets or confidential information” to which this Article 10 applies </w:t>
      </w:r>
      <w:r w:rsidRPr="007C354D">
        <w:rPr>
          <w:i w:val="0"/>
          <w:sz w:val="24"/>
          <w:szCs w:val="24"/>
          <w:lang w:eastAsia="en-US"/>
        </w:rPr>
        <w:t xml:space="preserve">may also take place where it is required to be made by any law, regulation, governmental body or authority, or by court order; however, before disclosure is made in such a case, the </w:t>
      </w:r>
      <w:r w:rsidRPr="007C354D">
        <w:rPr>
          <w:i w:val="0"/>
          <w:sz w:val="24"/>
          <w:szCs w:val="24"/>
          <w:lang w:val="en-GB" w:eastAsia="en-US"/>
        </w:rPr>
        <w:t xml:space="preserve">Contractor </w:t>
      </w:r>
      <w:r w:rsidRPr="007C354D">
        <w:rPr>
          <w:i w:val="0"/>
          <w:sz w:val="24"/>
          <w:szCs w:val="24"/>
          <w:lang w:eastAsia="en-US"/>
        </w:rPr>
        <w:t xml:space="preserve">will notify the Hospital in as expeditious a manner as may be practical and will afford to the Hospital any opportunity available to contest the need to make the disclosure.  Disclosure in accordance with this proviso will be limited to the extent to which the </w:t>
      </w:r>
      <w:r w:rsidRPr="007C354D">
        <w:rPr>
          <w:i w:val="0"/>
          <w:sz w:val="24"/>
          <w:szCs w:val="24"/>
          <w:lang w:val="en-GB" w:eastAsia="en-US"/>
        </w:rPr>
        <w:t xml:space="preserve">Contractor </w:t>
      </w:r>
      <w:r w:rsidRPr="007C354D">
        <w:rPr>
          <w:i w:val="0"/>
          <w:sz w:val="24"/>
          <w:szCs w:val="24"/>
          <w:lang w:eastAsia="en-US"/>
        </w:rPr>
        <w:t>receives legal advice that particular disclosure is obligatory.</w:t>
      </w:r>
    </w:p>
    <w:p w14:paraId="4B5D1555" w14:textId="77777777" w:rsidR="003C53B3" w:rsidRPr="007C354D" w:rsidRDefault="003C53B3" w:rsidP="003C53B3">
      <w:pPr>
        <w:tabs>
          <w:tab w:val="left" w:pos="0"/>
        </w:tabs>
        <w:overflowPunct/>
        <w:autoSpaceDE/>
        <w:spacing w:before="0" w:line="276" w:lineRule="auto"/>
        <w:textAlignment w:val="auto"/>
        <w:rPr>
          <w:i w:val="0"/>
          <w:sz w:val="24"/>
          <w:szCs w:val="24"/>
          <w:lang w:eastAsia="en-US"/>
        </w:rPr>
      </w:pPr>
    </w:p>
    <w:p w14:paraId="4D08491A" w14:textId="77777777" w:rsidR="003C53B3" w:rsidRPr="007C354D" w:rsidRDefault="007D3ECE" w:rsidP="002D4E2F">
      <w:pPr>
        <w:numPr>
          <w:ilvl w:val="0"/>
          <w:numId w:val="103"/>
        </w:numPr>
        <w:tabs>
          <w:tab w:val="left" w:pos="567"/>
        </w:tabs>
        <w:overflowPunct/>
        <w:autoSpaceDE/>
        <w:spacing w:before="0" w:line="276" w:lineRule="auto"/>
        <w:textAlignment w:val="auto"/>
        <w:rPr>
          <w:b/>
          <w:i w:val="0"/>
          <w:sz w:val="24"/>
          <w:szCs w:val="24"/>
          <w:lang w:val="en-NZ"/>
        </w:rPr>
      </w:pPr>
      <w:r w:rsidRPr="007C354D">
        <w:rPr>
          <w:b/>
          <w:i w:val="0"/>
          <w:sz w:val="24"/>
          <w:szCs w:val="24"/>
          <w:lang w:val="en-NZ"/>
        </w:rPr>
        <w:t>Force Majeure</w:t>
      </w:r>
    </w:p>
    <w:p w14:paraId="51E94183" w14:textId="77777777" w:rsidR="003C53B3" w:rsidRPr="007C354D" w:rsidRDefault="003C53B3" w:rsidP="003C53B3">
      <w:pPr>
        <w:tabs>
          <w:tab w:val="left" w:pos="567"/>
        </w:tabs>
        <w:overflowPunct/>
        <w:autoSpaceDE/>
        <w:spacing w:before="0" w:line="276" w:lineRule="auto"/>
        <w:ind w:left="720"/>
        <w:textAlignment w:val="auto"/>
        <w:rPr>
          <w:b/>
          <w:i w:val="0"/>
          <w:sz w:val="24"/>
          <w:szCs w:val="24"/>
          <w:lang w:val="en-NZ"/>
        </w:rPr>
      </w:pPr>
    </w:p>
    <w:p w14:paraId="7C831AF9"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If a Force Majeure event renders it reasonably impossible for the affected party to continue performing any of its obligations under this Agreement, then the affected party shall, as soon as reasonably possible, notify the other party to this effect and, unless the parties otherwise agree in writing, the affected party shall, to the extent of such impossibility, not be liable for the non-performance.  </w:t>
      </w:r>
    </w:p>
    <w:p w14:paraId="4CAEC13C"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67380186" w14:textId="77777777" w:rsidR="003C53B3" w:rsidRPr="007C354D" w:rsidRDefault="007D3ECE" w:rsidP="002D4E2F">
      <w:pPr>
        <w:numPr>
          <w:ilvl w:val="0"/>
          <w:numId w:val="103"/>
        </w:numPr>
        <w:tabs>
          <w:tab w:val="left" w:pos="567"/>
        </w:tabs>
        <w:overflowPunct/>
        <w:autoSpaceDE/>
        <w:spacing w:before="0" w:line="276" w:lineRule="auto"/>
        <w:textAlignment w:val="auto"/>
        <w:rPr>
          <w:b/>
          <w:i w:val="0"/>
          <w:sz w:val="24"/>
          <w:szCs w:val="24"/>
          <w:lang w:val="en-NZ"/>
        </w:rPr>
      </w:pPr>
      <w:r w:rsidRPr="007C354D">
        <w:rPr>
          <w:b/>
          <w:i w:val="0"/>
          <w:sz w:val="24"/>
          <w:szCs w:val="24"/>
          <w:lang w:val="en-NZ"/>
        </w:rPr>
        <w:t>Performance Guarantee</w:t>
      </w:r>
    </w:p>
    <w:p w14:paraId="6A9F4CA4" w14:textId="77777777" w:rsidR="003C53B3" w:rsidRPr="007C354D" w:rsidRDefault="003C53B3" w:rsidP="003C53B3">
      <w:pPr>
        <w:tabs>
          <w:tab w:val="left" w:pos="567"/>
        </w:tabs>
        <w:overflowPunct/>
        <w:autoSpaceDE/>
        <w:spacing w:before="0" w:line="276" w:lineRule="auto"/>
        <w:ind w:left="720"/>
        <w:textAlignment w:val="auto"/>
        <w:rPr>
          <w:b/>
          <w:i w:val="0"/>
          <w:sz w:val="24"/>
          <w:szCs w:val="24"/>
          <w:lang w:val="en-NZ"/>
        </w:rPr>
      </w:pPr>
    </w:p>
    <w:p w14:paraId="7C4C1D0C"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 xml:space="preserve">Upon signing this Agreement, the </w:t>
      </w:r>
      <w:r w:rsidRPr="007C354D">
        <w:rPr>
          <w:i w:val="0"/>
          <w:sz w:val="24"/>
          <w:szCs w:val="24"/>
          <w:lang w:val="en-GB"/>
        </w:rPr>
        <w:t xml:space="preserve">Contractor </w:t>
      </w:r>
      <w:r w:rsidRPr="007C354D">
        <w:rPr>
          <w:i w:val="0"/>
          <w:sz w:val="24"/>
          <w:szCs w:val="24"/>
          <w:lang w:val="en-NZ"/>
        </w:rPr>
        <w:t>shall hand over to the Hospital a Performance Guarantee in the name of the Hospital for the amount of € ……… (………… Euro), issued by a bank operating in Cyprus, in the form of</w:t>
      </w:r>
      <w:r w:rsidRPr="007C354D">
        <w:rPr>
          <w:i w:val="0"/>
          <w:sz w:val="24"/>
          <w:szCs w:val="24"/>
          <w:lang w:val="en-GB"/>
        </w:rPr>
        <w:t xml:space="preserve"> «</w:t>
      </w:r>
      <w:r w:rsidRPr="007C354D">
        <w:rPr>
          <w:i w:val="0"/>
          <w:sz w:val="24"/>
          <w:szCs w:val="24"/>
          <w:lang w:val="el-GR"/>
        </w:rPr>
        <w:t>Έντυπο</w:t>
      </w:r>
      <w:r w:rsidRPr="007C354D">
        <w:rPr>
          <w:i w:val="0"/>
          <w:sz w:val="24"/>
          <w:szCs w:val="24"/>
          <w:lang w:val="en-GB"/>
        </w:rPr>
        <w:t xml:space="preserve"> 14» </w:t>
      </w:r>
      <w:r w:rsidRPr="007C354D">
        <w:rPr>
          <w:i w:val="0"/>
          <w:sz w:val="24"/>
          <w:szCs w:val="24"/>
        </w:rPr>
        <w:t>and will be attached as</w:t>
      </w:r>
      <w:r w:rsidRPr="007C354D">
        <w:rPr>
          <w:i w:val="0"/>
          <w:sz w:val="24"/>
          <w:szCs w:val="24"/>
          <w:lang w:val="en-NZ"/>
        </w:rPr>
        <w:t xml:space="preserve"> Exhibit 7 hereto.</w:t>
      </w:r>
    </w:p>
    <w:p w14:paraId="0F033DAA" w14:textId="77777777" w:rsidR="000A4476" w:rsidRPr="007C354D" w:rsidRDefault="000A4476" w:rsidP="003C53B3">
      <w:pPr>
        <w:tabs>
          <w:tab w:val="left" w:pos="567"/>
        </w:tabs>
        <w:overflowPunct/>
        <w:autoSpaceDE/>
        <w:spacing w:before="0" w:line="276" w:lineRule="auto"/>
        <w:textAlignment w:val="auto"/>
        <w:rPr>
          <w:i w:val="0"/>
          <w:sz w:val="24"/>
          <w:szCs w:val="24"/>
          <w:lang w:val="en-NZ"/>
        </w:rPr>
      </w:pPr>
    </w:p>
    <w:p w14:paraId="0A61503E" w14:textId="77777777" w:rsidR="003C53B3" w:rsidRPr="007C354D" w:rsidRDefault="007D3ECE" w:rsidP="002D4E2F">
      <w:pPr>
        <w:numPr>
          <w:ilvl w:val="0"/>
          <w:numId w:val="103"/>
        </w:numPr>
        <w:tabs>
          <w:tab w:val="left" w:pos="567"/>
        </w:tabs>
        <w:overflowPunct/>
        <w:autoSpaceDE/>
        <w:spacing w:before="0" w:line="276" w:lineRule="auto"/>
        <w:textAlignment w:val="auto"/>
        <w:rPr>
          <w:b/>
          <w:i w:val="0"/>
          <w:sz w:val="24"/>
          <w:szCs w:val="24"/>
          <w:lang w:val="en-NZ"/>
        </w:rPr>
      </w:pPr>
      <w:r w:rsidRPr="007C354D">
        <w:rPr>
          <w:b/>
          <w:i w:val="0"/>
          <w:sz w:val="24"/>
          <w:szCs w:val="24"/>
          <w:lang w:val="en-NZ"/>
        </w:rPr>
        <w:t xml:space="preserve">Termination etc.  </w:t>
      </w:r>
    </w:p>
    <w:p w14:paraId="525017D0" w14:textId="77777777" w:rsidR="000A4476" w:rsidRPr="007C354D" w:rsidRDefault="000A4476" w:rsidP="000A4476">
      <w:pPr>
        <w:tabs>
          <w:tab w:val="left" w:pos="567"/>
        </w:tabs>
        <w:overflowPunct/>
        <w:autoSpaceDE/>
        <w:spacing w:before="0" w:line="276" w:lineRule="auto"/>
        <w:ind w:left="720"/>
        <w:textAlignment w:val="auto"/>
        <w:rPr>
          <w:b/>
          <w:i w:val="0"/>
          <w:sz w:val="24"/>
          <w:szCs w:val="24"/>
          <w:lang w:val="en-NZ"/>
        </w:rPr>
      </w:pPr>
    </w:p>
    <w:p w14:paraId="65AE76BA"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13.1</w:t>
      </w:r>
      <w:r w:rsidRPr="007C354D">
        <w:rPr>
          <w:i w:val="0"/>
          <w:sz w:val="24"/>
          <w:szCs w:val="24"/>
          <w:lang w:val="en-NZ"/>
        </w:rPr>
        <w:tab/>
        <w:t>This Agreement may be terminated in the following circumstances:</w:t>
      </w:r>
    </w:p>
    <w:p w14:paraId="710DBA8C" w14:textId="77777777" w:rsidR="003C53B3" w:rsidRPr="007C354D" w:rsidRDefault="007D3ECE" w:rsidP="002D4E2F">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 xml:space="preserve">As envisaged in paragraph 13.3, below. </w:t>
      </w:r>
    </w:p>
    <w:p w14:paraId="36BA8C2A" w14:textId="77777777" w:rsidR="003C53B3" w:rsidRPr="007C354D" w:rsidRDefault="007D3ECE" w:rsidP="002D4E2F">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 xml:space="preserve">By the </w:t>
      </w:r>
      <w:r w:rsidRPr="007C354D">
        <w:rPr>
          <w:i w:val="0"/>
          <w:sz w:val="24"/>
          <w:szCs w:val="24"/>
          <w:lang w:val="en-GB"/>
        </w:rPr>
        <w:t xml:space="preserve">Contractor </w:t>
      </w:r>
      <w:r w:rsidRPr="007C354D">
        <w:rPr>
          <w:i w:val="0"/>
          <w:sz w:val="24"/>
          <w:szCs w:val="24"/>
          <w:lang w:val="en-NZ"/>
        </w:rPr>
        <w:t>with immediate effect if the Hospital ceases being the owner of the Product.</w:t>
      </w:r>
    </w:p>
    <w:p w14:paraId="2D9FF21D" w14:textId="77777777" w:rsidR="003C53B3" w:rsidRPr="007C354D" w:rsidRDefault="007D3ECE" w:rsidP="002D4E2F">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If a party hereto commits a breach of a term of this Agreement, the other party shall, after sending a notice to the party in breach, stipulating such breach and requiring its remedy within 30 days of receipt of such notice, have the right to terminate this Agreement (with immediate effect) if the said breach is not remedied within the said 30-day period.</w:t>
      </w:r>
    </w:p>
    <w:p w14:paraId="6C18079E" w14:textId="77777777" w:rsidR="003C53B3" w:rsidRPr="007C354D" w:rsidRDefault="007D3ECE" w:rsidP="002D4E2F">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t>By a party hereto with immediate effect if the other party’s non-performance of all or a part of this Agreement by reason of one or more Force Majeure events occurs on more than 60 days in a given calendar year.</w:t>
      </w:r>
    </w:p>
    <w:p w14:paraId="70E9245E" w14:textId="77777777" w:rsidR="003C53B3" w:rsidRPr="007C354D" w:rsidRDefault="007D3ECE" w:rsidP="002D4E2F">
      <w:pPr>
        <w:numPr>
          <w:ilvl w:val="0"/>
          <w:numId w:val="105"/>
        </w:numPr>
        <w:tabs>
          <w:tab w:val="left" w:pos="1134"/>
        </w:tabs>
        <w:overflowPunct/>
        <w:autoSpaceDE/>
        <w:spacing w:before="0" w:line="276" w:lineRule="auto"/>
        <w:ind w:left="0" w:firstLine="0"/>
        <w:textAlignment w:val="auto"/>
        <w:rPr>
          <w:i w:val="0"/>
          <w:sz w:val="24"/>
          <w:szCs w:val="24"/>
          <w:lang w:val="en-NZ"/>
        </w:rPr>
      </w:pPr>
      <w:r w:rsidRPr="007C354D">
        <w:rPr>
          <w:i w:val="0"/>
          <w:sz w:val="24"/>
          <w:szCs w:val="24"/>
          <w:lang w:val="en-NZ"/>
        </w:rPr>
        <w:lastRenderedPageBreak/>
        <w:t xml:space="preserve">By the Hospital with immediate effect if any of the </w:t>
      </w:r>
      <w:r w:rsidRPr="007C354D">
        <w:rPr>
          <w:i w:val="0"/>
          <w:sz w:val="24"/>
          <w:szCs w:val="24"/>
          <w:lang w:val="en-GB"/>
        </w:rPr>
        <w:t>Contractor</w:t>
      </w:r>
      <w:r w:rsidRPr="007C354D">
        <w:rPr>
          <w:i w:val="0"/>
          <w:sz w:val="24"/>
          <w:szCs w:val="24"/>
          <w:lang w:val="en-NZ"/>
        </w:rPr>
        <w:t xml:space="preserve">’s representations and warranties under paragraph 15.12, below, was not true accurate and complete at the time of this Agreement’s signing or if it ceases being true/accurate/ complete during the Agreement Term.  </w:t>
      </w:r>
    </w:p>
    <w:p w14:paraId="3B25209C" w14:textId="77777777" w:rsidR="003C53B3" w:rsidRPr="007C354D" w:rsidRDefault="003C53B3" w:rsidP="003C53B3">
      <w:pPr>
        <w:overflowPunct/>
        <w:autoSpaceDE/>
        <w:spacing w:before="0" w:line="276" w:lineRule="auto"/>
        <w:jc w:val="left"/>
        <w:textAlignment w:val="auto"/>
        <w:rPr>
          <w:i w:val="0"/>
          <w:sz w:val="24"/>
          <w:szCs w:val="24"/>
          <w:lang w:val="en-GB"/>
        </w:rPr>
      </w:pPr>
    </w:p>
    <w:p w14:paraId="1A60E142"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13.2</w:t>
      </w:r>
      <w:r w:rsidRPr="007C354D">
        <w:rPr>
          <w:i w:val="0"/>
          <w:sz w:val="24"/>
          <w:szCs w:val="24"/>
          <w:lang w:val="en-NZ"/>
        </w:rPr>
        <w:tab/>
        <w:t xml:space="preserve">Following termination of this Agreement (or the expiry of the Agreement Term), the </w:t>
      </w:r>
      <w:r w:rsidRPr="007C354D">
        <w:rPr>
          <w:i w:val="0"/>
          <w:sz w:val="24"/>
          <w:szCs w:val="24"/>
          <w:lang w:val="en-GB"/>
        </w:rPr>
        <w:t xml:space="preserve">Contractor </w:t>
      </w:r>
      <w:r w:rsidRPr="007C354D">
        <w:rPr>
          <w:i w:val="0"/>
          <w:sz w:val="24"/>
          <w:szCs w:val="24"/>
          <w:lang w:val="en-NZ"/>
        </w:rPr>
        <w:t xml:space="preserve">shall immediately invoice the Hospital for all accrued fees and charges. Without prejudice to any rights it may have under applicable law and/or this Agreement, the Hospital shall pay the invoiced amount immediately upon receipt of such invoice and any amount not paid within ten (10) days after the invoice date shall bear interest until full and final settlement at the rate of five per cent per annum. </w:t>
      </w:r>
    </w:p>
    <w:p w14:paraId="11AE59A0"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68B10EE3"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13.3</w:t>
      </w:r>
      <w:r w:rsidRPr="007C354D">
        <w:rPr>
          <w:i w:val="0"/>
          <w:sz w:val="24"/>
          <w:szCs w:val="24"/>
          <w:lang w:val="en-NZ"/>
        </w:rPr>
        <w:tab/>
        <w:t xml:space="preserve">In the event that the </w:t>
      </w:r>
      <w:r w:rsidRPr="007C354D">
        <w:rPr>
          <w:i w:val="0"/>
          <w:sz w:val="24"/>
          <w:szCs w:val="24"/>
          <w:lang w:val="en-GB"/>
        </w:rPr>
        <w:t xml:space="preserve">Contractor </w:t>
      </w:r>
      <w:r w:rsidRPr="007C354D">
        <w:rPr>
          <w:i w:val="0"/>
          <w:sz w:val="24"/>
          <w:szCs w:val="24"/>
          <w:lang w:val="en-NZ"/>
        </w:rPr>
        <w:t xml:space="preserve">ceases to be the sole agent in Cyprus of the Manufacturer and/or to cooperate with the Manufacturer and/or to enjoy the technical support of the Manufacturer, the Contractor shall have the right to request the Hospital to enter </w:t>
      </w:r>
      <w:r w:rsidRPr="007C354D">
        <w:rPr>
          <w:i w:val="0"/>
          <w:sz w:val="24"/>
          <w:szCs w:val="24"/>
          <w:lang w:val="en-GB"/>
        </w:rPr>
        <w:t>into a novation agreement with the Contractor  and the Manufacturer for this Agreement’s novation from the Contractor to the Manufacturer (in whose context the Contractor’s rights and obligations under this Agreement shall be transferred to the Manufacturer  in toto). No later than 21 days of receiving such request, the Hospital shall inform the Contractor of whether it consents to such novation. If the Hospital informs the Contractor that it consents to such novation, the Hospital shall become obliged to promptly proceed with such novation. If the Hospital informs the Contractor that it does not consent to such novation or if the Hospital provides no relevant communication to the Contractor within the said 21-day period, this Agreement shall be automatically terminated as of the 22</w:t>
      </w:r>
      <w:r w:rsidRPr="007C354D">
        <w:rPr>
          <w:i w:val="0"/>
          <w:sz w:val="24"/>
          <w:szCs w:val="24"/>
          <w:vertAlign w:val="superscript"/>
          <w:lang w:val="en-GB"/>
        </w:rPr>
        <w:t>nd</w:t>
      </w:r>
      <w:r w:rsidRPr="007C354D">
        <w:rPr>
          <w:i w:val="0"/>
          <w:sz w:val="24"/>
          <w:szCs w:val="24"/>
          <w:lang w:val="en-GB"/>
        </w:rPr>
        <w:t xml:space="preserve"> day following the Hospital’s receipt of the Contractor’s request.  </w:t>
      </w:r>
    </w:p>
    <w:p w14:paraId="6B950A68" w14:textId="77777777" w:rsidR="003C53B3" w:rsidRPr="007C354D" w:rsidRDefault="003C53B3" w:rsidP="003C53B3">
      <w:pPr>
        <w:overflowPunct/>
        <w:autoSpaceDE/>
        <w:spacing w:before="0" w:line="276" w:lineRule="auto"/>
        <w:textAlignment w:val="auto"/>
        <w:rPr>
          <w:i w:val="0"/>
          <w:sz w:val="24"/>
          <w:szCs w:val="24"/>
          <w:lang w:val="en-NZ"/>
        </w:rPr>
      </w:pPr>
    </w:p>
    <w:p w14:paraId="4FBD1FDB" w14:textId="77777777" w:rsidR="003C53B3" w:rsidRPr="007C354D" w:rsidRDefault="007D3ECE" w:rsidP="003C53B3">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14.</w:t>
      </w:r>
      <w:r w:rsidRPr="007C354D">
        <w:rPr>
          <w:b/>
          <w:i w:val="0"/>
          <w:sz w:val="24"/>
          <w:szCs w:val="24"/>
          <w:lang w:val="en-NZ"/>
        </w:rPr>
        <w:tab/>
        <w:t>Settlement of Disputes</w:t>
      </w:r>
    </w:p>
    <w:p w14:paraId="257BF9F0" w14:textId="77777777" w:rsidR="003C53B3" w:rsidRPr="007C354D" w:rsidRDefault="003C53B3" w:rsidP="003C53B3">
      <w:pPr>
        <w:overflowPunct/>
        <w:autoSpaceDE/>
        <w:spacing w:before="0" w:line="276" w:lineRule="auto"/>
        <w:textAlignment w:val="auto"/>
        <w:rPr>
          <w:i w:val="0"/>
          <w:sz w:val="24"/>
          <w:szCs w:val="24"/>
          <w:lang w:val="en-NZ"/>
        </w:rPr>
      </w:pPr>
    </w:p>
    <w:p w14:paraId="20303CD0"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14.1</w:t>
      </w:r>
      <w:r w:rsidRPr="007C354D">
        <w:rPr>
          <w:i w:val="0"/>
          <w:sz w:val="24"/>
          <w:szCs w:val="24"/>
          <w:lang w:val="en-GB"/>
        </w:rPr>
        <w:tab/>
        <w:t xml:space="preserve">If at any time, any question, dispute or difference shall arise between the Hospital and the Contractor as to the interpretation and/or application of this Agreement, either party shall, as soon as reasonably possible, give the other a notice in writing of the existence of such question, dispute or difference, </w:t>
      </w:r>
      <w:r w:rsidR="00285B15" w:rsidRPr="007C354D">
        <w:rPr>
          <w:i w:val="0"/>
          <w:sz w:val="24"/>
          <w:szCs w:val="24"/>
          <w:lang w:val="en-GB"/>
        </w:rPr>
        <w:t>specifying its</w:t>
      </w:r>
      <w:r w:rsidRPr="007C354D">
        <w:rPr>
          <w:i w:val="0"/>
          <w:sz w:val="24"/>
          <w:szCs w:val="24"/>
          <w:lang w:val="en-GB"/>
        </w:rPr>
        <w:t xml:space="preserve"> nature and the point at issue. The parties shall use reasonable efforts to settle the matter amicably within 21 days of the receipt of such notice. </w:t>
      </w:r>
    </w:p>
    <w:p w14:paraId="7599BC1E" w14:textId="77777777" w:rsidR="003C53B3" w:rsidRPr="007C354D" w:rsidRDefault="003C53B3" w:rsidP="003C53B3">
      <w:pPr>
        <w:overflowPunct/>
        <w:autoSpaceDE/>
        <w:spacing w:before="0" w:line="276" w:lineRule="auto"/>
        <w:textAlignment w:val="auto"/>
        <w:rPr>
          <w:i w:val="0"/>
          <w:sz w:val="24"/>
          <w:szCs w:val="24"/>
          <w:lang w:val="en-NZ"/>
        </w:rPr>
      </w:pPr>
    </w:p>
    <w:p w14:paraId="25D2D2D2"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14.2</w:t>
      </w:r>
      <w:r w:rsidRPr="007C354D">
        <w:rPr>
          <w:i w:val="0"/>
          <w:sz w:val="24"/>
          <w:szCs w:val="24"/>
          <w:lang w:val="en-NZ"/>
        </w:rPr>
        <w:tab/>
        <w:t xml:space="preserve">If the parties fail to settle the matter within the said 21 days, the question, dispute or difference shall be settled by arbitration  under the provisions of the Arbitration Law (Cap. 4) or any law repealing or substituting same, by a single arbitrator to be agreed upon by the parties or, failing agreement within 42 days of the receipt of the notice referred to in paragraph 14.1 above, by an arbitrator nominated by the Administrative President at the relevant time of the District Court in Nicosia or any other competent court under the law. The arbitration shall be held in Nicosia Cyprus. The language of the arbitration shall be English. </w:t>
      </w:r>
    </w:p>
    <w:p w14:paraId="23EE88F3" w14:textId="77777777" w:rsidR="003C53B3" w:rsidRPr="007C354D" w:rsidRDefault="003C53B3" w:rsidP="003C53B3">
      <w:pPr>
        <w:overflowPunct/>
        <w:autoSpaceDE/>
        <w:spacing w:before="0" w:line="276" w:lineRule="auto"/>
        <w:textAlignment w:val="auto"/>
        <w:rPr>
          <w:i w:val="0"/>
          <w:sz w:val="24"/>
          <w:szCs w:val="24"/>
          <w:lang w:val="en-GB"/>
        </w:rPr>
      </w:pPr>
    </w:p>
    <w:p w14:paraId="110890C5" w14:textId="77777777" w:rsidR="003C53B3" w:rsidRPr="007C354D" w:rsidRDefault="007D3ECE" w:rsidP="003C53B3">
      <w:pPr>
        <w:tabs>
          <w:tab w:val="left" w:pos="567"/>
        </w:tabs>
        <w:overflowPunct/>
        <w:autoSpaceDE/>
        <w:spacing w:before="0" w:line="276" w:lineRule="auto"/>
        <w:textAlignment w:val="auto"/>
        <w:rPr>
          <w:b/>
          <w:i w:val="0"/>
          <w:sz w:val="24"/>
          <w:szCs w:val="24"/>
          <w:lang w:val="en-NZ"/>
        </w:rPr>
      </w:pPr>
      <w:r w:rsidRPr="007C354D">
        <w:rPr>
          <w:b/>
          <w:i w:val="0"/>
          <w:sz w:val="24"/>
          <w:szCs w:val="24"/>
          <w:lang w:val="en-NZ"/>
        </w:rPr>
        <w:t>15.</w:t>
      </w:r>
      <w:r w:rsidRPr="007C354D">
        <w:rPr>
          <w:b/>
          <w:i w:val="0"/>
          <w:sz w:val="24"/>
          <w:szCs w:val="24"/>
          <w:lang w:val="en-NZ"/>
        </w:rPr>
        <w:tab/>
        <w:t>General</w:t>
      </w:r>
    </w:p>
    <w:p w14:paraId="10A69BC7" w14:textId="77777777" w:rsidR="003C53B3" w:rsidRPr="007C354D" w:rsidRDefault="003C53B3" w:rsidP="003C53B3">
      <w:pPr>
        <w:overflowPunct/>
        <w:autoSpaceDE/>
        <w:spacing w:before="0" w:line="276" w:lineRule="auto"/>
        <w:textAlignment w:val="auto"/>
        <w:rPr>
          <w:i w:val="0"/>
          <w:sz w:val="24"/>
          <w:szCs w:val="24"/>
          <w:lang w:val="en-NZ"/>
        </w:rPr>
      </w:pPr>
    </w:p>
    <w:p w14:paraId="62B2DC56"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15.1</w:t>
      </w:r>
      <w:r w:rsidRPr="007C354D">
        <w:rPr>
          <w:i w:val="0"/>
          <w:sz w:val="24"/>
          <w:szCs w:val="24"/>
          <w:lang w:val="en-NZ"/>
        </w:rPr>
        <w:tab/>
        <w:t xml:space="preserve">Each party acknowledges that it has read this Agreement, understands it, and agrees to be bound by its terms. </w:t>
      </w:r>
    </w:p>
    <w:p w14:paraId="02BBAE2E"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7515D381"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lastRenderedPageBreak/>
        <w:tab/>
        <w:t>This Agreement may not be modified except by a written instrument duly executed by the parties hereto.</w:t>
      </w:r>
    </w:p>
    <w:p w14:paraId="615FEFEE"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ab/>
      </w:r>
    </w:p>
    <w:p w14:paraId="388455CD" w14:textId="77777777" w:rsidR="003C53B3" w:rsidRPr="007C354D" w:rsidRDefault="007D3ECE" w:rsidP="003C53B3">
      <w:pPr>
        <w:overflowPunct/>
        <w:autoSpaceDE/>
        <w:spacing w:before="0" w:line="276" w:lineRule="auto"/>
        <w:textAlignment w:val="auto"/>
        <w:rPr>
          <w:i w:val="0"/>
          <w:sz w:val="24"/>
          <w:szCs w:val="24"/>
          <w:lang w:val="en-NZ"/>
        </w:rPr>
      </w:pPr>
      <w:r w:rsidRPr="007C354D">
        <w:rPr>
          <w:i w:val="0"/>
          <w:sz w:val="24"/>
          <w:szCs w:val="24"/>
          <w:lang w:val="en-NZ"/>
        </w:rPr>
        <w:tab/>
        <w:t xml:space="preserve">Subject to the proviso contained in the next sentence of this paragraph, the parties further agree that this Agreement is the complete and exclusive statement of the agreement of the parties with respect to the subject matter hereof, and that this Agreement supersedes and merges all prior proposals, understandings and agreements, whether oral or written, between the parties with respect to the subject matter hereof: Provided that nothing in this paragraph 15.1 and/or this Agreement in general may have the effect of: </w:t>
      </w:r>
    </w:p>
    <w:p w14:paraId="47DC793B" w14:textId="77777777" w:rsidR="003C53B3" w:rsidRPr="007C354D" w:rsidRDefault="003C53B3" w:rsidP="003C53B3">
      <w:pPr>
        <w:overflowPunct/>
        <w:autoSpaceDE/>
        <w:spacing w:before="0" w:line="276" w:lineRule="auto"/>
        <w:textAlignment w:val="auto"/>
        <w:rPr>
          <w:i w:val="0"/>
          <w:sz w:val="24"/>
          <w:szCs w:val="24"/>
          <w:lang w:val="en-NZ"/>
        </w:rPr>
      </w:pPr>
    </w:p>
    <w:p w14:paraId="7023AB84" w14:textId="77777777" w:rsidR="003C53B3" w:rsidRPr="007C354D" w:rsidRDefault="007D3ECE" w:rsidP="002D4E2F">
      <w:pPr>
        <w:numPr>
          <w:ilvl w:val="0"/>
          <w:numId w:val="106"/>
        </w:numPr>
        <w:tabs>
          <w:tab w:val="left" w:pos="1134"/>
        </w:tabs>
        <w:overflowPunct/>
        <w:autoSpaceDE/>
        <w:spacing w:before="0" w:line="276" w:lineRule="auto"/>
        <w:textAlignment w:val="auto"/>
        <w:rPr>
          <w:i w:val="0"/>
          <w:sz w:val="24"/>
          <w:szCs w:val="24"/>
          <w:lang w:val="en-NZ"/>
        </w:rPr>
      </w:pPr>
      <w:r w:rsidRPr="007C354D">
        <w:rPr>
          <w:i w:val="0"/>
          <w:sz w:val="24"/>
          <w:szCs w:val="24"/>
          <w:lang w:val="en-NZ"/>
        </w:rPr>
        <w:t xml:space="preserve">absolving and/or discharging and/or releasing the </w:t>
      </w:r>
      <w:r w:rsidRPr="007C354D">
        <w:rPr>
          <w:i w:val="0"/>
          <w:sz w:val="24"/>
          <w:szCs w:val="24"/>
          <w:lang w:val="en-GB"/>
        </w:rPr>
        <w:t xml:space="preserve">Contractor </w:t>
      </w:r>
      <w:r w:rsidRPr="007C354D">
        <w:rPr>
          <w:i w:val="0"/>
          <w:sz w:val="24"/>
          <w:szCs w:val="24"/>
          <w:lang w:val="en-NZ"/>
        </w:rPr>
        <w:t>from all or part of any already subsisting obligation (whether undertaken vis-à-vis the Hospital or another person and whether undertaken in the form of a guarantee warranty or another form) to maintain the Product during the two (2) years warranty period;</w:t>
      </w:r>
    </w:p>
    <w:p w14:paraId="2377D40D" w14:textId="77777777" w:rsidR="003C53B3" w:rsidRPr="007C354D" w:rsidRDefault="007D3ECE" w:rsidP="000A4476">
      <w:pPr>
        <w:tabs>
          <w:tab w:val="left" w:pos="1134"/>
        </w:tabs>
        <w:overflowPunct/>
        <w:autoSpaceDE/>
        <w:spacing w:before="0" w:line="276" w:lineRule="auto"/>
        <w:jc w:val="left"/>
        <w:textAlignment w:val="auto"/>
        <w:rPr>
          <w:i w:val="0"/>
          <w:sz w:val="24"/>
          <w:szCs w:val="24"/>
          <w:lang w:val="en-NZ"/>
        </w:rPr>
      </w:pPr>
      <w:r w:rsidRPr="007C354D">
        <w:rPr>
          <w:i w:val="0"/>
          <w:sz w:val="24"/>
          <w:szCs w:val="24"/>
          <w:lang w:val="en-NZ"/>
        </w:rPr>
        <w:t>or</w:t>
      </w:r>
    </w:p>
    <w:p w14:paraId="470EBC2E" w14:textId="77777777" w:rsidR="000A4476" w:rsidRPr="007C354D" w:rsidRDefault="000A4476" w:rsidP="000A4476">
      <w:pPr>
        <w:tabs>
          <w:tab w:val="left" w:pos="1134"/>
        </w:tabs>
        <w:overflowPunct/>
        <w:autoSpaceDE/>
        <w:spacing w:before="0" w:line="276" w:lineRule="auto"/>
        <w:jc w:val="left"/>
        <w:textAlignment w:val="auto"/>
        <w:rPr>
          <w:i w:val="0"/>
          <w:sz w:val="24"/>
          <w:szCs w:val="24"/>
          <w:lang w:val="en-NZ"/>
        </w:rPr>
      </w:pPr>
    </w:p>
    <w:p w14:paraId="1B56192A" w14:textId="77777777" w:rsidR="003C53B3" w:rsidRPr="007C354D" w:rsidRDefault="007D3ECE" w:rsidP="002D4E2F">
      <w:pPr>
        <w:numPr>
          <w:ilvl w:val="0"/>
          <w:numId w:val="106"/>
        </w:numPr>
        <w:tabs>
          <w:tab w:val="left" w:pos="1134"/>
        </w:tabs>
        <w:overflowPunct/>
        <w:autoSpaceDE/>
        <w:spacing w:before="0" w:line="276" w:lineRule="auto"/>
        <w:textAlignment w:val="auto"/>
        <w:rPr>
          <w:i w:val="0"/>
          <w:sz w:val="24"/>
          <w:szCs w:val="24"/>
          <w:lang w:val="en-NZ"/>
        </w:rPr>
      </w:pPr>
      <w:r w:rsidRPr="007C354D">
        <w:rPr>
          <w:i w:val="0"/>
          <w:sz w:val="24"/>
          <w:szCs w:val="24"/>
          <w:lang w:val="en-NZ"/>
        </w:rPr>
        <w:t xml:space="preserve">prejudicing any right of any person (including, without limitation, the Hospital) to fully enforce any such already subsisting obligation of the </w:t>
      </w:r>
      <w:r w:rsidRPr="007C354D">
        <w:rPr>
          <w:i w:val="0"/>
          <w:sz w:val="24"/>
          <w:szCs w:val="24"/>
          <w:lang w:val="en-GB"/>
        </w:rPr>
        <w:t>Contractor</w:t>
      </w:r>
      <w:r w:rsidRPr="007C354D">
        <w:rPr>
          <w:i w:val="0"/>
          <w:sz w:val="24"/>
          <w:szCs w:val="24"/>
          <w:lang w:val="en-NZ"/>
        </w:rPr>
        <w:t xml:space="preserve">.    </w:t>
      </w:r>
    </w:p>
    <w:p w14:paraId="51101BAD" w14:textId="77777777" w:rsidR="003C53B3" w:rsidRPr="007C354D" w:rsidRDefault="003C53B3" w:rsidP="003C53B3">
      <w:pPr>
        <w:overflowPunct/>
        <w:autoSpaceDE/>
        <w:spacing w:before="0" w:line="276" w:lineRule="auto"/>
        <w:textAlignment w:val="auto"/>
        <w:rPr>
          <w:i w:val="0"/>
          <w:sz w:val="24"/>
          <w:szCs w:val="24"/>
          <w:lang w:val="en-NZ"/>
        </w:rPr>
      </w:pPr>
    </w:p>
    <w:p w14:paraId="72029742"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15.2</w:t>
      </w:r>
      <w:r w:rsidRPr="007C354D">
        <w:rPr>
          <w:i w:val="0"/>
          <w:sz w:val="24"/>
          <w:szCs w:val="24"/>
          <w:lang w:val="en-NZ"/>
        </w:rPr>
        <w:tab/>
        <w:t xml:space="preserve">The </w:t>
      </w:r>
      <w:r w:rsidRPr="007C354D">
        <w:rPr>
          <w:i w:val="0"/>
          <w:sz w:val="24"/>
          <w:szCs w:val="24"/>
          <w:lang w:val="en-GB"/>
        </w:rPr>
        <w:t xml:space="preserve">Contractor </w:t>
      </w:r>
      <w:r w:rsidRPr="007C354D">
        <w:rPr>
          <w:i w:val="0"/>
          <w:sz w:val="24"/>
          <w:szCs w:val="24"/>
          <w:lang w:val="en-NZ"/>
        </w:rPr>
        <w:t xml:space="preserve">may not assign its rights or obligations under this Agreement, either totally or partially, without the prior written consent of the Hospital.  The Hospital may not assign its rights or obligations under this Agreement, either totally or partially, without the prior written consent of the </w:t>
      </w:r>
      <w:r w:rsidRPr="007C354D">
        <w:rPr>
          <w:i w:val="0"/>
          <w:sz w:val="24"/>
          <w:szCs w:val="24"/>
          <w:lang w:val="en-GB"/>
        </w:rPr>
        <w:t>Contractor</w:t>
      </w:r>
      <w:r w:rsidRPr="007C354D">
        <w:rPr>
          <w:i w:val="0"/>
          <w:sz w:val="24"/>
          <w:szCs w:val="24"/>
          <w:lang w:val="en-NZ"/>
        </w:rPr>
        <w:t>.</w:t>
      </w:r>
    </w:p>
    <w:p w14:paraId="6871AFE4" w14:textId="77777777" w:rsidR="003C53B3" w:rsidRPr="007C354D" w:rsidRDefault="003C53B3" w:rsidP="003C53B3">
      <w:pPr>
        <w:tabs>
          <w:tab w:val="left" w:pos="567"/>
        </w:tabs>
        <w:overflowPunct/>
        <w:autoSpaceDE/>
        <w:spacing w:before="0" w:line="276" w:lineRule="auto"/>
        <w:textAlignment w:val="auto"/>
        <w:rPr>
          <w:i w:val="0"/>
          <w:sz w:val="24"/>
          <w:szCs w:val="24"/>
          <w:lang w:val="en-GB"/>
        </w:rPr>
      </w:pPr>
    </w:p>
    <w:p w14:paraId="6C75B3D6" w14:textId="77777777" w:rsidR="003C53B3" w:rsidRPr="007C354D" w:rsidRDefault="007D3ECE" w:rsidP="003C53B3">
      <w:pPr>
        <w:tabs>
          <w:tab w:val="left" w:pos="567"/>
        </w:tabs>
        <w:overflowPunct/>
        <w:autoSpaceDE/>
        <w:spacing w:before="0" w:line="276" w:lineRule="auto"/>
        <w:textAlignment w:val="auto"/>
        <w:rPr>
          <w:i w:val="0"/>
          <w:sz w:val="24"/>
          <w:szCs w:val="24"/>
          <w:lang w:val="en-GB"/>
        </w:rPr>
      </w:pPr>
      <w:r w:rsidRPr="007C354D">
        <w:rPr>
          <w:i w:val="0"/>
          <w:sz w:val="24"/>
          <w:szCs w:val="24"/>
          <w:lang w:val="en-GB"/>
        </w:rPr>
        <w:t>15.3</w:t>
      </w:r>
      <w:r w:rsidRPr="007C354D">
        <w:rPr>
          <w:i w:val="0"/>
          <w:sz w:val="24"/>
          <w:szCs w:val="24"/>
          <w:lang w:val="en-GB"/>
        </w:rPr>
        <w:tab/>
        <w:t xml:space="preserve">The Contractor is an independent contractor and the staff of the Contractor based on the Hospital premises will not be employees of the Hospital and cannot represent it before third parties under any circumstances.  The Contractor shall procure that, whilst on the Hospital premises, the Contractor staff and agents will obey the rules and regulations of the Hospital.  </w:t>
      </w:r>
    </w:p>
    <w:p w14:paraId="7A811C2A" w14:textId="77777777" w:rsidR="003C53B3" w:rsidRPr="007C354D" w:rsidRDefault="003C53B3" w:rsidP="003C53B3">
      <w:pPr>
        <w:overflowPunct/>
        <w:autoSpaceDE/>
        <w:spacing w:before="0" w:line="276" w:lineRule="auto"/>
        <w:textAlignment w:val="auto"/>
        <w:rPr>
          <w:i w:val="0"/>
          <w:sz w:val="24"/>
          <w:szCs w:val="24"/>
          <w:lang w:val="en-GB"/>
        </w:rPr>
      </w:pPr>
    </w:p>
    <w:p w14:paraId="4622682D"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15.4</w:t>
      </w:r>
      <w:r w:rsidRPr="007C354D">
        <w:rPr>
          <w:i w:val="0"/>
          <w:sz w:val="24"/>
          <w:szCs w:val="24"/>
          <w:lang w:val="en-NZ"/>
        </w:rPr>
        <w:tab/>
        <w:t>The waiver by either party of any term or condition of this Agreement, or any delay in exercising any rights, shall not be deemed to constitute a continuing waiver thereof nor of any further or additional rights that such party may have under this Agreement.</w:t>
      </w:r>
    </w:p>
    <w:p w14:paraId="310355FF" w14:textId="77777777" w:rsidR="003C53B3" w:rsidRPr="007C354D" w:rsidRDefault="003C53B3" w:rsidP="003C53B3">
      <w:pPr>
        <w:overflowPunct/>
        <w:autoSpaceDE/>
        <w:spacing w:before="0" w:line="276" w:lineRule="auto"/>
        <w:textAlignment w:val="auto"/>
        <w:rPr>
          <w:i w:val="0"/>
          <w:sz w:val="24"/>
          <w:szCs w:val="24"/>
          <w:lang w:val="en-NZ"/>
        </w:rPr>
      </w:pPr>
    </w:p>
    <w:p w14:paraId="6806F4B2"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15.5</w:t>
      </w:r>
      <w:r w:rsidRPr="007C354D">
        <w:rPr>
          <w:i w:val="0"/>
          <w:sz w:val="24"/>
          <w:szCs w:val="24"/>
          <w:lang w:val="en-GB"/>
        </w:rPr>
        <w:tab/>
        <w:t>Each of the provisions of this Agreement is severable.  If a provision is held to be (by a court/tribunal of competent jurisdiction) or becomes illegal, invalid or unenforceable in any respect under the relevant applicable law, then, to the extent that it is illegal invalid or unenforceable, it shall be deemed not to be included in this Agreement, it shall not affect or impair the legality, validity or enforceability in that jurisdiction of the other provisions of this Agreement, or of that or any other provisions of this Agreement in any other jurisdiction.</w:t>
      </w:r>
    </w:p>
    <w:p w14:paraId="6DE6416E" w14:textId="77777777" w:rsidR="003C53B3" w:rsidRPr="007C354D" w:rsidRDefault="003C53B3" w:rsidP="003C53B3">
      <w:pPr>
        <w:overflowPunct/>
        <w:autoSpaceDE/>
        <w:spacing w:before="0" w:line="276" w:lineRule="auto"/>
        <w:textAlignment w:val="auto"/>
        <w:rPr>
          <w:i w:val="0"/>
          <w:sz w:val="24"/>
          <w:szCs w:val="24"/>
          <w:lang w:val="en-NZ"/>
        </w:rPr>
      </w:pPr>
    </w:p>
    <w:p w14:paraId="356900F6" w14:textId="77777777" w:rsidR="003C53B3" w:rsidRPr="007C354D" w:rsidRDefault="007D3ECE" w:rsidP="003C53B3">
      <w:pPr>
        <w:tabs>
          <w:tab w:val="left" w:pos="567"/>
        </w:tabs>
        <w:overflowPunct/>
        <w:autoSpaceDE/>
        <w:spacing w:before="0" w:line="276" w:lineRule="auto"/>
        <w:textAlignment w:val="auto"/>
        <w:rPr>
          <w:i w:val="0"/>
          <w:sz w:val="24"/>
          <w:szCs w:val="24"/>
          <w:lang w:val="en-NZ"/>
        </w:rPr>
      </w:pPr>
      <w:r w:rsidRPr="007C354D">
        <w:rPr>
          <w:i w:val="0"/>
          <w:sz w:val="24"/>
          <w:szCs w:val="24"/>
          <w:lang w:val="en-NZ"/>
        </w:rPr>
        <w:t>15.6</w:t>
      </w:r>
      <w:r w:rsidRPr="007C354D">
        <w:rPr>
          <w:i w:val="0"/>
          <w:sz w:val="24"/>
          <w:szCs w:val="24"/>
          <w:lang w:val="en-NZ"/>
        </w:rPr>
        <w:tab/>
        <w:t>The construction, validity and performance of this Agreement shall be governed by the laws of the Republic of Cyprus.</w:t>
      </w:r>
    </w:p>
    <w:p w14:paraId="1856BBB4" w14:textId="77777777" w:rsidR="003C53B3" w:rsidRPr="007C354D" w:rsidRDefault="003C53B3" w:rsidP="003C53B3">
      <w:pPr>
        <w:tabs>
          <w:tab w:val="left" w:pos="567"/>
        </w:tabs>
        <w:overflowPunct/>
        <w:autoSpaceDE/>
        <w:spacing w:before="0" w:line="276" w:lineRule="auto"/>
        <w:textAlignment w:val="auto"/>
        <w:rPr>
          <w:i w:val="0"/>
          <w:sz w:val="24"/>
          <w:szCs w:val="24"/>
          <w:lang w:val="en-NZ"/>
        </w:rPr>
      </w:pPr>
    </w:p>
    <w:p w14:paraId="526BB62A"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 xml:space="preserve">15.7 </w:t>
      </w:r>
    </w:p>
    <w:p w14:paraId="093857EE" w14:textId="77777777" w:rsidR="003C53B3" w:rsidRPr="007C354D" w:rsidRDefault="003C53B3" w:rsidP="003C53B3">
      <w:pPr>
        <w:overflowPunct/>
        <w:autoSpaceDE/>
        <w:spacing w:before="0" w:line="276" w:lineRule="auto"/>
        <w:jc w:val="left"/>
        <w:textAlignment w:val="auto"/>
        <w:rPr>
          <w:sz w:val="24"/>
          <w:szCs w:val="24"/>
          <w:lang w:val="en-GB"/>
        </w:rPr>
      </w:pPr>
    </w:p>
    <w:p w14:paraId="519203CD" w14:textId="77777777" w:rsidR="003C53B3" w:rsidRPr="007C354D" w:rsidRDefault="007D3ECE" w:rsidP="003C53B3">
      <w:pPr>
        <w:overflowPunct/>
        <w:autoSpaceDE/>
        <w:spacing w:before="0" w:line="276" w:lineRule="auto"/>
        <w:jc w:val="left"/>
        <w:textAlignment w:val="auto"/>
        <w:rPr>
          <w:b/>
          <w:bCs/>
          <w:sz w:val="24"/>
          <w:szCs w:val="24"/>
          <w:lang w:val="en-GB"/>
        </w:rPr>
      </w:pPr>
      <w:r w:rsidRPr="007C354D">
        <w:rPr>
          <w:i w:val="0"/>
          <w:sz w:val="24"/>
          <w:szCs w:val="24"/>
          <w:lang w:val="en-GB"/>
        </w:rPr>
        <w:t>15.7:1 Unless explicitly qualified in this Agreement, any notice or other communication to be given by a party under this Agreement shall:</w:t>
      </w:r>
    </w:p>
    <w:p w14:paraId="69A8AE1B" w14:textId="77777777" w:rsidR="003C53B3" w:rsidRPr="007C354D" w:rsidRDefault="003C53B3" w:rsidP="003C53B3">
      <w:pPr>
        <w:overflowPunct/>
        <w:autoSpaceDE/>
        <w:spacing w:before="0" w:line="276" w:lineRule="auto"/>
        <w:jc w:val="left"/>
        <w:textAlignment w:val="auto"/>
        <w:rPr>
          <w:sz w:val="24"/>
          <w:szCs w:val="24"/>
          <w:lang w:val="en-GB"/>
        </w:rPr>
      </w:pPr>
    </w:p>
    <w:p w14:paraId="072C2B76" w14:textId="77777777" w:rsidR="003C53B3" w:rsidRPr="007C354D" w:rsidRDefault="007D3ECE" w:rsidP="002D4E2F">
      <w:pPr>
        <w:numPr>
          <w:ilvl w:val="0"/>
          <w:numId w:val="107"/>
        </w:numPr>
        <w:tabs>
          <w:tab w:val="clear" w:pos="1080"/>
        </w:tabs>
        <w:overflowPunct/>
        <w:autoSpaceDE/>
        <w:spacing w:before="0" w:line="276" w:lineRule="auto"/>
        <w:ind w:left="0" w:firstLine="0"/>
        <w:textAlignment w:val="auto"/>
        <w:rPr>
          <w:sz w:val="24"/>
          <w:szCs w:val="24"/>
          <w:lang w:val="en-GB"/>
        </w:rPr>
      </w:pPr>
      <w:r w:rsidRPr="007C354D">
        <w:rPr>
          <w:i w:val="0"/>
          <w:sz w:val="24"/>
          <w:szCs w:val="24"/>
          <w:lang w:val="en-GB"/>
        </w:rPr>
        <w:t>be in writing and signed by or on behalf of the party giving it;</w:t>
      </w:r>
    </w:p>
    <w:p w14:paraId="448C05B0" w14:textId="77777777" w:rsidR="003C53B3" w:rsidRPr="007C354D" w:rsidRDefault="003C53B3" w:rsidP="003C53B3">
      <w:pPr>
        <w:overflowPunct/>
        <w:autoSpaceDE/>
        <w:spacing w:before="0" w:line="276" w:lineRule="auto"/>
        <w:jc w:val="left"/>
        <w:textAlignment w:val="auto"/>
        <w:rPr>
          <w:sz w:val="24"/>
          <w:szCs w:val="24"/>
          <w:lang w:val="en-GB"/>
        </w:rPr>
      </w:pPr>
    </w:p>
    <w:p w14:paraId="4AC31724" w14:textId="77777777" w:rsidR="003C53B3" w:rsidRPr="007C354D" w:rsidRDefault="007D3ECE" w:rsidP="002D4E2F">
      <w:pPr>
        <w:numPr>
          <w:ilvl w:val="0"/>
          <w:numId w:val="107"/>
        </w:numPr>
        <w:tabs>
          <w:tab w:val="clear" w:pos="1080"/>
        </w:tabs>
        <w:overflowPunct/>
        <w:autoSpaceDE/>
        <w:spacing w:before="0" w:line="276" w:lineRule="auto"/>
        <w:ind w:left="0" w:firstLine="0"/>
        <w:textAlignment w:val="auto"/>
        <w:rPr>
          <w:sz w:val="24"/>
          <w:szCs w:val="24"/>
          <w:lang w:val="en-GB"/>
        </w:rPr>
      </w:pPr>
      <w:r w:rsidRPr="007C354D">
        <w:rPr>
          <w:i w:val="0"/>
          <w:sz w:val="24"/>
          <w:szCs w:val="24"/>
          <w:lang w:val="en-GB"/>
        </w:rPr>
        <w:t>be served by sending it by fax to the number set out in paragraph 15.7:2, or delivering it by hand, or sending it by double-registered mail, to the address set out in paragraph 15.7:2;</w:t>
      </w:r>
    </w:p>
    <w:p w14:paraId="395B90A0" w14:textId="77777777" w:rsidR="003C53B3" w:rsidRPr="007C354D" w:rsidRDefault="003C53B3" w:rsidP="003C53B3">
      <w:pPr>
        <w:overflowPunct/>
        <w:autoSpaceDE/>
        <w:spacing w:before="0" w:line="276" w:lineRule="auto"/>
        <w:jc w:val="left"/>
        <w:textAlignment w:val="auto"/>
        <w:rPr>
          <w:sz w:val="24"/>
          <w:szCs w:val="24"/>
          <w:lang w:val="en-GB"/>
        </w:rPr>
      </w:pPr>
    </w:p>
    <w:p w14:paraId="08C82E15" w14:textId="77777777" w:rsidR="003C53B3" w:rsidRPr="007C354D" w:rsidRDefault="007D3ECE" w:rsidP="002D4E2F">
      <w:pPr>
        <w:numPr>
          <w:ilvl w:val="0"/>
          <w:numId w:val="107"/>
        </w:numPr>
        <w:tabs>
          <w:tab w:val="clear" w:pos="1080"/>
        </w:tabs>
        <w:overflowPunct/>
        <w:autoSpaceDE/>
        <w:spacing w:before="0" w:line="276" w:lineRule="auto"/>
        <w:ind w:left="0" w:firstLine="0"/>
        <w:textAlignment w:val="auto"/>
        <w:rPr>
          <w:sz w:val="24"/>
          <w:szCs w:val="24"/>
          <w:lang w:val="en-GB"/>
        </w:rPr>
      </w:pPr>
      <w:r w:rsidRPr="007C354D">
        <w:rPr>
          <w:i w:val="0"/>
          <w:sz w:val="24"/>
          <w:szCs w:val="24"/>
          <w:lang w:val="en-GB"/>
        </w:rPr>
        <w:t>if (b) is followed, be deemed to have been served on the other party:</w:t>
      </w:r>
    </w:p>
    <w:p w14:paraId="029C9AF3" w14:textId="77777777" w:rsidR="003C53B3" w:rsidRPr="007C354D" w:rsidRDefault="003C53B3" w:rsidP="003C53B3">
      <w:pPr>
        <w:overflowPunct/>
        <w:autoSpaceDE/>
        <w:spacing w:before="0" w:line="276" w:lineRule="auto"/>
        <w:jc w:val="left"/>
        <w:textAlignment w:val="auto"/>
        <w:rPr>
          <w:sz w:val="24"/>
          <w:szCs w:val="24"/>
          <w:lang w:val="en-GB"/>
        </w:rPr>
      </w:pPr>
    </w:p>
    <w:p w14:paraId="4CF0FC0C" w14:textId="77777777" w:rsidR="003C53B3" w:rsidRPr="007C354D" w:rsidRDefault="007D3ECE" w:rsidP="002D4E2F">
      <w:pPr>
        <w:numPr>
          <w:ilvl w:val="1"/>
          <w:numId w:val="107"/>
        </w:numPr>
        <w:tabs>
          <w:tab w:val="clear" w:pos="1800"/>
          <w:tab w:val="num" w:pos="1701"/>
        </w:tabs>
        <w:overflowPunct/>
        <w:autoSpaceDE/>
        <w:spacing w:before="0" w:line="276" w:lineRule="auto"/>
        <w:ind w:left="0" w:firstLine="0"/>
        <w:textAlignment w:val="auto"/>
        <w:rPr>
          <w:sz w:val="24"/>
          <w:szCs w:val="24"/>
          <w:lang w:val="en-GB"/>
        </w:rPr>
      </w:pPr>
      <w:r w:rsidRPr="007C354D">
        <w:rPr>
          <w:i w:val="0"/>
          <w:sz w:val="24"/>
          <w:szCs w:val="24"/>
          <w:lang w:val="en-GB"/>
        </w:rPr>
        <w:t>in the case of delivery by hand, when delivered;</w:t>
      </w:r>
    </w:p>
    <w:p w14:paraId="540232CD" w14:textId="77777777" w:rsidR="003C53B3" w:rsidRPr="007C354D" w:rsidRDefault="003C53B3" w:rsidP="003C53B3">
      <w:pPr>
        <w:tabs>
          <w:tab w:val="num" w:pos="1701"/>
        </w:tabs>
        <w:overflowPunct/>
        <w:autoSpaceDE/>
        <w:spacing w:before="0" w:line="276" w:lineRule="auto"/>
        <w:jc w:val="left"/>
        <w:textAlignment w:val="auto"/>
        <w:rPr>
          <w:sz w:val="24"/>
          <w:szCs w:val="24"/>
          <w:lang w:val="en-GB"/>
        </w:rPr>
      </w:pPr>
    </w:p>
    <w:p w14:paraId="7363B62A" w14:textId="77777777" w:rsidR="003C53B3" w:rsidRPr="007C354D" w:rsidRDefault="007D3ECE" w:rsidP="002D4E2F">
      <w:pPr>
        <w:numPr>
          <w:ilvl w:val="1"/>
          <w:numId w:val="107"/>
        </w:numPr>
        <w:tabs>
          <w:tab w:val="clear" w:pos="1800"/>
          <w:tab w:val="num" w:pos="1701"/>
        </w:tabs>
        <w:overflowPunct/>
        <w:autoSpaceDE/>
        <w:spacing w:before="0" w:line="276" w:lineRule="auto"/>
        <w:ind w:left="0" w:firstLine="0"/>
        <w:textAlignment w:val="auto"/>
        <w:rPr>
          <w:sz w:val="24"/>
          <w:szCs w:val="24"/>
          <w:lang w:val="en-GB"/>
        </w:rPr>
      </w:pPr>
      <w:r w:rsidRPr="007C354D">
        <w:rPr>
          <w:i w:val="0"/>
          <w:sz w:val="24"/>
          <w:szCs w:val="24"/>
          <w:lang w:val="en-GB"/>
        </w:rPr>
        <w:t>in the case of fax, at the time of transmission; or</w:t>
      </w:r>
    </w:p>
    <w:p w14:paraId="53506557" w14:textId="77777777" w:rsidR="003C53B3" w:rsidRPr="007C354D" w:rsidRDefault="003C53B3" w:rsidP="003C53B3">
      <w:pPr>
        <w:tabs>
          <w:tab w:val="num" w:pos="1701"/>
        </w:tabs>
        <w:overflowPunct/>
        <w:autoSpaceDE/>
        <w:spacing w:before="0" w:line="276" w:lineRule="auto"/>
        <w:jc w:val="left"/>
        <w:textAlignment w:val="auto"/>
        <w:rPr>
          <w:sz w:val="24"/>
          <w:szCs w:val="24"/>
          <w:lang w:val="en-GB"/>
        </w:rPr>
      </w:pPr>
    </w:p>
    <w:p w14:paraId="4E4C8CA7" w14:textId="77777777" w:rsidR="003C53B3" w:rsidRPr="007C354D" w:rsidRDefault="007D3ECE" w:rsidP="002D4E2F">
      <w:pPr>
        <w:numPr>
          <w:ilvl w:val="1"/>
          <w:numId w:val="107"/>
        </w:numPr>
        <w:tabs>
          <w:tab w:val="clear" w:pos="1800"/>
          <w:tab w:val="num" w:pos="1701"/>
        </w:tabs>
        <w:overflowPunct/>
        <w:autoSpaceDE/>
        <w:spacing w:before="0" w:line="276" w:lineRule="auto"/>
        <w:ind w:left="0" w:firstLine="0"/>
        <w:textAlignment w:val="auto"/>
        <w:rPr>
          <w:sz w:val="24"/>
          <w:szCs w:val="24"/>
          <w:lang w:val="en-GB"/>
        </w:rPr>
      </w:pPr>
      <w:r w:rsidRPr="007C354D">
        <w:rPr>
          <w:i w:val="0"/>
          <w:sz w:val="24"/>
          <w:szCs w:val="24"/>
          <w:lang w:val="en-GB"/>
        </w:rPr>
        <w:t xml:space="preserve">in the case of double-registered mail, at 10am on the third Business Day after the date of posting: Provided that for the purposes of this paragraph 15.7, “Business Day” shall mean a day (other than Sunday and Saturday) when banks in the Republic of Cyprus are open for the full range of their business. </w:t>
      </w:r>
    </w:p>
    <w:p w14:paraId="69BCB889" w14:textId="77777777" w:rsidR="003C53B3" w:rsidRPr="007C354D" w:rsidRDefault="003C53B3" w:rsidP="003C53B3">
      <w:pPr>
        <w:overflowPunct/>
        <w:autoSpaceDE/>
        <w:spacing w:before="0" w:line="276" w:lineRule="auto"/>
        <w:jc w:val="left"/>
        <w:textAlignment w:val="auto"/>
        <w:rPr>
          <w:sz w:val="24"/>
          <w:szCs w:val="24"/>
          <w:lang w:val="en-GB"/>
        </w:rPr>
      </w:pPr>
    </w:p>
    <w:p w14:paraId="08003FC2" w14:textId="77777777" w:rsidR="003C53B3" w:rsidRPr="007C354D" w:rsidRDefault="007D3ECE" w:rsidP="002D4E2F">
      <w:pPr>
        <w:numPr>
          <w:ilvl w:val="0"/>
          <w:numId w:val="107"/>
        </w:numPr>
        <w:tabs>
          <w:tab w:val="clear" w:pos="1080"/>
        </w:tabs>
        <w:overflowPunct/>
        <w:autoSpaceDE/>
        <w:spacing w:before="0" w:line="276" w:lineRule="auto"/>
        <w:ind w:left="0" w:firstLine="0"/>
        <w:textAlignment w:val="auto"/>
        <w:rPr>
          <w:sz w:val="24"/>
          <w:szCs w:val="24"/>
          <w:lang w:val="en-GB"/>
        </w:rPr>
      </w:pPr>
      <w:r w:rsidRPr="007C354D">
        <w:rPr>
          <w:i w:val="0"/>
          <w:sz w:val="24"/>
          <w:szCs w:val="24"/>
          <w:lang w:val="en-GB"/>
        </w:rPr>
        <w:t>be in English and be addressed to its respective addressee.</w:t>
      </w:r>
    </w:p>
    <w:p w14:paraId="0C9A9CBE" w14:textId="77777777" w:rsidR="003C53B3" w:rsidRPr="007C354D" w:rsidRDefault="003C53B3" w:rsidP="003C53B3">
      <w:pPr>
        <w:overflowPunct/>
        <w:autoSpaceDE/>
        <w:spacing w:before="0" w:line="276" w:lineRule="auto"/>
        <w:jc w:val="left"/>
        <w:textAlignment w:val="auto"/>
        <w:rPr>
          <w:sz w:val="24"/>
          <w:szCs w:val="24"/>
          <w:lang w:val="en-GB"/>
        </w:rPr>
      </w:pPr>
    </w:p>
    <w:p w14:paraId="227BDF65" w14:textId="77777777" w:rsidR="003C53B3" w:rsidRPr="007C354D" w:rsidRDefault="007D3ECE" w:rsidP="003C53B3">
      <w:pPr>
        <w:tabs>
          <w:tab w:val="left" w:pos="720"/>
        </w:tabs>
        <w:overflowPunct/>
        <w:autoSpaceDE/>
        <w:spacing w:before="0" w:line="276" w:lineRule="auto"/>
        <w:jc w:val="left"/>
        <w:textAlignment w:val="auto"/>
        <w:rPr>
          <w:sz w:val="24"/>
          <w:szCs w:val="24"/>
          <w:lang w:val="en-GB"/>
        </w:rPr>
      </w:pPr>
      <w:r w:rsidRPr="007C354D">
        <w:rPr>
          <w:i w:val="0"/>
          <w:sz w:val="24"/>
          <w:szCs w:val="24"/>
          <w:lang w:val="en-GB"/>
        </w:rPr>
        <w:t>15.7:2 The addresses and fax numbers of the parties for the purpose of paragraph 15.7 are as follows:</w:t>
      </w:r>
    </w:p>
    <w:p w14:paraId="0535EC47" w14:textId="77777777" w:rsidR="003C53B3" w:rsidRPr="007C354D" w:rsidRDefault="003C53B3" w:rsidP="003C53B3">
      <w:pPr>
        <w:overflowPunct/>
        <w:autoSpaceDE/>
        <w:spacing w:before="0" w:line="276" w:lineRule="auto"/>
        <w:jc w:val="left"/>
        <w:textAlignment w:val="auto"/>
        <w:rPr>
          <w:sz w:val="24"/>
          <w:szCs w:val="24"/>
          <w:lang w:val="en-GB"/>
        </w:rPr>
      </w:pPr>
    </w:p>
    <w:p w14:paraId="00B61752"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lang w:val="en-GB"/>
        </w:rPr>
        <w:t>The Contractor</w:t>
      </w:r>
      <w:r w:rsidRPr="007C354D">
        <w:rPr>
          <w:b/>
          <w:i w:val="0"/>
          <w:sz w:val="24"/>
          <w:szCs w:val="24"/>
          <w:lang w:val="en-GB"/>
        </w:rPr>
        <w:tab/>
      </w:r>
      <w:r w:rsidRPr="007C354D">
        <w:rPr>
          <w:b/>
          <w:i w:val="0"/>
          <w:sz w:val="24"/>
          <w:szCs w:val="24"/>
          <w:lang w:val="en-GB"/>
        </w:rPr>
        <w:tab/>
      </w:r>
      <w:r w:rsidRPr="007C354D">
        <w:rPr>
          <w:b/>
          <w:i w:val="0"/>
          <w:sz w:val="24"/>
          <w:szCs w:val="24"/>
          <w:lang w:val="en-GB"/>
        </w:rPr>
        <w:tab/>
      </w:r>
      <w:r w:rsidRPr="007C354D">
        <w:rPr>
          <w:b/>
          <w:i w:val="0"/>
          <w:sz w:val="24"/>
          <w:szCs w:val="24"/>
          <w:lang w:val="en-GB"/>
        </w:rPr>
        <w:tab/>
        <w:t xml:space="preserve">            </w:t>
      </w:r>
      <w:r w:rsidR="00285B15" w:rsidRPr="007C354D">
        <w:rPr>
          <w:b/>
          <w:i w:val="0"/>
          <w:sz w:val="24"/>
          <w:szCs w:val="24"/>
        </w:rPr>
        <w:t xml:space="preserve">        </w:t>
      </w:r>
      <w:r w:rsidRPr="007C354D">
        <w:rPr>
          <w:b/>
          <w:i w:val="0"/>
          <w:sz w:val="24"/>
          <w:szCs w:val="24"/>
          <w:lang w:val="en-GB"/>
        </w:rPr>
        <w:t xml:space="preserve">The Hospital     </w:t>
      </w:r>
    </w:p>
    <w:p w14:paraId="64A948C1" w14:textId="77777777" w:rsidR="003C53B3" w:rsidRPr="007C354D" w:rsidRDefault="003C53B3" w:rsidP="003C53B3">
      <w:pPr>
        <w:overflowPunct/>
        <w:autoSpaceDE/>
        <w:spacing w:before="0" w:line="276" w:lineRule="auto"/>
        <w:jc w:val="left"/>
        <w:textAlignment w:val="auto"/>
        <w:rPr>
          <w:sz w:val="24"/>
          <w:szCs w:val="24"/>
          <w:lang w:val="en-GB"/>
        </w:rPr>
      </w:pPr>
    </w:p>
    <w:p w14:paraId="4D58F525" w14:textId="77777777" w:rsidR="003C53B3" w:rsidRPr="007C354D" w:rsidRDefault="007D3ECE" w:rsidP="003C53B3">
      <w:pPr>
        <w:tabs>
          <w:tab w:val="left" w:pos="1843"/>
          <w:tab w:val="left" w:pos="5103"/>
          <w:tab w:val="left" w:pos="6237"/>
        </w:tabs>
        <w:overflowPunct/>
        <w:autoSpaceDE/>
        <w:spacing w:before="0" w:line="276" w:lineRule="auto"/>
        <w:jc w:val="left"/>
        <w:textAlignment w:val="auto"/>
        <w:rPr>
          <w:sz w:val="24"/>
          <w:szCs w:val="24"/>
          <w:lang w:val="en-GB"/>
        </w:rPr>
      </w:pPr>
      <w:r w:rsidRPr="007C354D">
        <w:rPr>
          <w:i w:val="0"/>
          <w:sz w:val="24"/>
          <w:szCs w:val="24"/>
          <w:lang w:val="en-GB"/>
        </w:rPr>
        <w:t xml:space="preserve">Address: </w:t>
      </w:r>
      <w:r w:rsidRPr="007C354D">
        <w:rPr>
          <w:i w:val="0"/>
          <w:sz w:val="24"/>
          <w:szCs w:val="24"/>
          <w:lang w:val="en-GB"/>
        </w:rPr>
        <w:tab/>
        <w:t xml:space="preserve">.............................................            Address: 32 Acropoleos Avenue </w:t>
      </w:r>
    </w:p>
    <w:p w14:paraId="68C17A5C" w14:textId="77777777" w:rsidR="003C53B3" w:rsidRPr="007C354D" w:rsidRDefault="007D3ECE" w:rsidP="003C53B3">
      <w:pPr>
        <w:tabs>
          <w:tab w:val="left" w:pos="1843"/>
          <w:tab w:val="left" w:pos="6237"/>
        </w:tabs>
        <w:overflowPunct/>
        <w:autoSpaceDE/>
        <w:spacing w:before="0" w:line="276" w:lineRule="auto"/>
        <w:ind w:left="720"/>
        <w:jc w:val="left"/>
        <w:textAlignment w:val="auto"/>
        <w:rPr>
          <w:sz w:val="24"/>
          <w:szCs w:val="24"/>
          <w:lang w:val="en-GB"/>
        </w:rPr>
      </w:pPr>
      <w:r w:rsidRPr="007C354D">
        <w:rPr>
          <w:i w:val="0"/>
          <w:sz w:val="24"/>
          <w:szCs w:val="24"/>
          <w:lang w:val="en-GB"/>
        </w:rPr>
        <w:tab/>
        <w:t xml:space="preserve">.............................................            CY-2006 Strovolos, Nicosia, Cyprus                   </w:t>
      </w:r>
    </w:p>
    <w:p w14:paraId="6180072B" w14:textId="77777777" w:rsidR="003C53B3" w:rsidRPr="007C354D" w:rsidRDefault="007D3ECE" w:rsidP="003C53B3">
      <w:pPr>
        <w:tabs>
          <w:tab w:val="left" w:pos="1843"/>
          <w:tab w:val="left" w:pos="6804"/>
        </w:tabs>
        <w:overflowPunct/>
        <w:autoSpaceDE/>
        <w:spacing w:before="0" w:line="276" w:lineRule="auto"/>
        <w:jc w:val="left"/>
        <w:textAlignment w:val="auto"/>
        <w:rPr>
          <w:sz w:val="24"/>
          <w:szCs w:val="24"/>
          <w:lang w:val="en-GB"/>
        </w:rPr>
      </w:pPr>
      <w:r w:rsidRPr="007C354D">
        <w:rPr>
          <w:i w:val="0"/>
          <w:sz w:val="24"/>
          <w:szCs w:val="24"/>
          <w:lang w:val="en-GB"/>
        </w:rPr>
        <w:tab/>
      </w:r>
    </w:p>
    <w:p w14:paraId="079FDE1B" w14:textId="77777777" w:rsidR="003C53B3" w:rsidRPr="007C354D" w:rsidRDefault="007D3ECE" w:rsidP="003C53B3">
      <w:pPr>
        <w:tabs>
          <w:tab w:val="left" w:pos="1843"/>
        </w:tabs>
        <w:overflowPunct/>
        <w:autoSpaceDE/>
        <w:spacing w:before="0" w:line="276" w:lineRule="auto"/>
        <w:jc w:val="left"/>
        <w:textAlignment w:val="auto"/>
        <w:rPr>
          <w:sz w:val="24"/>
          <w:szCs w:val="24"/>
          <w:lang w:val="en-GB"/>
        </w:rPr>
      </w:pPr>
      <w:r w:rsidRPr="007C354D">
        <w:rPr>
          <w:i w:val="0"/>
          <w:sz w:val="24"/>
          <w:szCs w:val="24"/>
          <w:lang w:val="en-GB"/>
        </w:rPr>
        <w:t>Tel:</w:t>
      </w:r>
      <w:r w:rsidRPr="007C354D">
        <w:rPr>
          <w:i w:val="0"/>
          <w:sz w:val="24"/>
          <w:szCs w:val="24"/>
          <w:lang w:val="en-GB"/>
        </w:rPr>
        <w:tab/>
        <w:t>.............................................            Tel: +357 22847300</w:t>
      </w:r>
    </w:p>
    <w:p w14:paraId="1B18715A" w14:textId="77777777" w:rsidR="003C53B3" w:rsidRPr="007C354D" w:rsidRDefault="007D3ECE" w:rsidP="003C53B3">
      <w:pPr>
        <w:tabs>
          <w:tab w:val="left" w:pos="1843"/>
        </w:tabs>
        <w:overflowPunct/>
        <w:autoSpaceDE/>
        <w:spacing w:before="0" w:line="276" w:lineRule="auto"/>
        <w:jc w:val="left"/>
        <w:textAlignment w:val="auto"/>
        <w:rPr>
          <w:sz w:val="24"/>
          <w:szCs w:val="24"/>
          <w:lang w:val="en-GB"/>
        </w:rPr>
      </w:pPr>
      <w:r w:rsidRPr="007C354D">
        <w:rPr>
          <w:i w:val="0"/>
          <w:sz w:val="24"/>
          <w:szCs w:val="24"/>
          <w:lang w:val="en-GB"/>
        </w:rPr>
        <w:t>Fax:</w:t>
      </w:r>
      <w:r w:rsidRPr="007C354D">
        <w:rPr>
          <w:i w:val="0"/>
          <w:sz w:val="24"/>
          <w:szCs w:val="24"/>
          <w:lang w:val="en-GB"/>
        </w:rPr>
        <w:tab/>
        <w:t>.............................................             Fax: +357 22511870</w:t>
      </w:r>
    </w:p>
    <w:p w14:paraId="13C13E5F"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 xml:space="preserve">  </w:t>
      </w:r>
    </w:p>
    <w:p w14:paraId="77829095"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15.7:3</w:t>
      </w:r>
      <w:r w:rsidRPr="007C354D">
        <w:rPr>
          <w:i w:val="0"/>
          <w:sz w:val="24"/>
          <w:szCs w:val="24"/>
          <w:lang w:val="en-GB"/>
        </w:rPr>
        <w:tab/>
        <w:t>A party shall promptly notify the other of a change to its name, address or fax number for the purposes of this paragraph 15.7.  Its notice shall only be effective on:</w:t>
      </w:r>
    </w:p>
    <w:p w14:paraId="66F1AEAB" w14:textId="77777777" w:rsidR="003C53B3" w:rsidRPr="007C354D" w:rsidRDefault="003C53B3" w:rsidP="003C53B3">
      <w:pPr>
        <w:overflowPunct/>
        <w:autoSpaceDE/>
        <w:spacing w:before="0" w:line="276" w:lineRule="auto"/>
        <w:jc w:val="left"/>
        <w:textAlignment w:val="auto"/>
        <w:rPr>
          <w:sz w:val="24"/>
          <w:szCs w:val="24"/>
          <w:lang w:val="en-GB"/>
        </w:rPr>
      </w:pPr>
    </w:p>
    <w:p w14:paraId="60C6D0C7" w14:textId="77777777" w:rsidR="003C53B3" w:rsidRPr="007C354D" w:rsidRDefault="007D3ECE" w:rsidP="002D4E2F">
      <w:pPr>
        <w:numPr>
          <w:ilvl w:val="1"/>
          <w:numId w:val="108"/>
        </w:numPr>
        <w:tabs>
          <w:tab w:val="clear" w:pos="1800"/>
          <w:tab w:val="num" w:pos="1134"/>
        </w:tabs>
        <w:overflowPunct/>
        <w:autoSpaceDE/>
        <w:spacing w:before="0" w:line="276" w:lineRule="auto"/>
        <w:ind w:left="0" w:firstLine="0"/>
        <w:textAlignment w:val="auto"/>
        <w:rPr>
          <w:sz w:val="24"/>
          <w:szCs w:val="24"/>
          <w:lang w:val="en-GB"/>
        </w:rPr>
      </w:pPr>
      <w:r w:rsidRPr="007C354D">
        <w:rPr>
          <w:i w:val="0"/>
          <w:sz w:val="24"/>
          <w:szCs w:val="24"/>
          <w:lang w:val="en-GB"/>
        </w:rPr>
        <w:t>the date specified in the notice as the date on which the change is to take place; or</w:t>
      </w:r>
    </w:p>
    <w:p w14:paraId="46444965" w14:textId="77777777" w:rsidR="003C53B3" w:rsidRPr="007C354D" w:rsidRDefault="003C53B3" w:rsidP="003C53B3">
      <w:pPr>
        <w:tabs>
          <w:tab w:val="num" w:pos="1134"/>
        </w:tabs>
        <w:overflowPunct/>
        <w:autoSpaceDE/>
        <w:spacing w:before="0" w:line="276" w:lineRule="auto"/>
        <w:jc w:val="left"/>
        <w:textAlignment w:val="auto"/>
        <w:rPr>
          <w:sz w:val="24"/>
          <w:szCs w:val="24"/>
          <w:lang w:val="en-GB"/>
        </w:rPr>
      </w:pPr>
    </w:p>
    <w:p w14:paraId="44C07F22" w14:textId="77777777" w:rsidR="003C53B3" w:rsidRPr="007C354D" w:rsidRDefault="007D3ECE" w:rsidP="002D4E2F">
      <w:pPr>
        <w:numPr>
          <w:ilvl w:val="1"/>
          <w:numId w:val="108"/>
        </w:numPr>
        <w:tabs>
          <w:tab w:val="clear" w:pos="1800"/>
          <w:tab w:val="num" w:pos="1134"/>
        </w:tabs>
        <w:overflowPunct/>
        <w:autoSpaceDE/>
        <w:spacing w:before="0" w:line="276" w:lineRule="auto"/>
        <w:ind w:left="0" w:firstLine="0"/>
        <w:textAlignment w:val="auto"/>
        <w:rPr>
          <w:sz w:val="24"/>
          <w:szCs w:val="24"/>
          <w:lang w:val="en-GB"/>
        </w:rPr>
      </w:pPr>
      <w:r w:rsidRPr="007C354D">
        <w:rPr>
          <w:i w:val="0"/>
          <w:sz w:val="24"/>
          <w:szCs w:val="24"/>
          <w:lang w:val="en-GB"/>
        </w:rPr>
        <w:t>if no date is specified or the date specified is less than 72 hours from the end of the day on which notice is served, on the fourth Business Day after notice of any change has been served.</w:t>
      </w:r>
    </w:p>
    <w:p w14:paraId="27DA1438" w14:textId="77777777" w:rsidR="003C53B3" w:rsidRPr="007C354D" w:rsidRDefault="003C53B3" w:rsidP="003C53B3">
      <w:pPr>
        <w:overflowPunct/>
        <w:autoSpaceDE/>
        <w:spacing w:before="0" w:line="276" w:lineRule="auto"/>
        <w:jc w:val="left"/>
        <w:textAlignment w:val="auto"/>
        <w:rPr>
          <w:sz w:val="24"/>
          <w:szCs w:val="24"/>
          <w:lang w:val="en-GB"/>
        </w:rPr>
      </w:pPr>
    </w:p>
    <w:p w14:paraId="74466C27"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15.8</w:t>
      </w:r>
      <w:r w:rsidRPr="007C354D">
        <w:rPr>
          <w:i w:val="0"/>
          <w:sz w:val="24"/>
          <w:szCs w:val="24"/>
          <w:lang w:val="en-GB"/>
        </w:rPr>
        <w:tab/>
        <w:t>The costs of stamping («</w:t>
      </w:r>
      <w:r w:rsidRPr="007C354D">
        <w:rPr>
          <w:i w:val="0"/>
          <w:sz w:val="24"/>
          <w:szCs w:val="24"/>
          <w:lang w:val="el-GR"/>
        </w:rPr>
        <w:t>χαρτοσήμανση</w:t>
      </w:r>
      <w:r w:rsidRPr="007C354D">
        <w:rPr>
          <w:i w:val="0"/>
          <w:sz w:val="24"/>
          <w:szCs w:val="24"/>
          <w:lang w:val="en-GB"/>
        </w:rPr>
        <w:t>») this Agreement shall be borne by the Contractor.</w:t>
      </w:r>
    </w:p>
    <w:p w14:paraId="4CAFFCC4"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15.9</w:t>
      </w:r>
      <w:r w:rsidRPr="007C354D">
        <w:rPr>
          <w:i w:val="0"/>
          <w:sz w:val="24"/>
          <w:szCs w:val="24"/>
          <w:lang w:val="en-GB"/>
        </w:rPr>
        <w:tab/>
        <w:t>The Preamble of and Exhibits hereto form part and parcel of this Agreement.</w:t>
      </w:r>
    </w:p>
    <w:p w14:paraId="1680DAED" w14:textId="77777777" w:rsidR="003C53B3" w:rsidRPr="007C354D" w:rsidRDefault="003C53B3" w:rsidP="003C53B3">
      <w:pPr>
        <w:overflowPunct/>
        <w:autoSpaceDE/>
        <w:spacing w:before="0" w:line="276" w:lineRule="auto"/>
        <w:jc w:val="left"/>
        <w:textAlignment w:val="auto"/>
        <w:rPr>
          <w:sz w:val="24"/>
          <w:szCs w:val="24"/>
          <w:lang w:val="en-GB"/>
        </w:rPr>
      </w:pPr>
    </w:p>
    <w:p w14:paraId="685B62E7"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lastRenderedPageBreak/>
        <w:t>15.10</w:t>
      </w:r>
      <w:r w:rsidRPr="007C354D">
        <w:rPr>
          <w:i w:val="0"/>
          <w:sz w:val="24"/>
          <w:szCs w:val="24"/>
          <w:lang w:val="en-GB"/>
        </w:rPr>
        <w:tab/>
        <w:t>The parties hereto shall perform this Agreement in good faith and with due diligence.</w:t>
      </w:r>
    </w:p>
    <w:p w14:paraId="14EE2996" w14:textId="77777777" w:rsidR="003C53B3" w:rsidRPr="007C354D" w:rsidRDefault="003C53B3" w:rsidP="003C53B3">
      <w:pPr>
        <w:overflowPunct/>
        <w:autoSpaceDE/>
        <w:spacing w:before="0" w:line="276" w:lineRule="auto"/>
        <w:jc w:val="left"/>
        <w:textAlignment w:val="auto"/>
        <w:rPr>
          <w:sz w:val="24"/>
          <w:szCs w:val="24"/>
          <w:lang w:val="en-GB"/>
        </w:rPr>
      </w:pPr>
    </w:p>
    <w:p w14:paraId="0FBE2807"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15.11</w:t>
      </w:r>
      <w:r w:rsidRPr="007C354D">
        <w:rPr>
          <w:i w:val="0"/>
          <w:sz w:val="24"/>
          <w:szCs w:val="24"/>
          <w:lang w:val="en-GB"/>
        </w:rPr>
        <w:tab/>
        <w:t>When the Contractor deems it necessary to inform the Hospital of important issues, it shall submit a relevant report to it.  Moreover, at the end of each calendar year during the agreement term, the Contractor shall submit to the hospital a report describing the Contractor’s activities in relation to this agreement, the results of these activities and any problems which came to light, any major components replaced and the total downtime for the CT scanner, for the year.</w:t>
      </w:r>
    </w:p>
    <w:p w14:paraId="0D12416E" w14:textId="77777777" w:rsidR="003C53B3" w:rsidRPr="007C354D" w:rsidRDefault="003C53B3" w:rsidP="003C53B3">
      <w:pPr>
        <w:overflowPunct/>
        <w:autoSpaceDE/>
        <w:spacing w:before="0" w:line="276" w:lineRule="auto"/>
        <w:jc w:val="left"/>
        <w:textAlignment w:val="auto"/>
        <w:rPr>
          <w:sz w:val="24"/>
          <w:szCs w:val="24"/>
          <w:lang w:val="en-GB"/>
        </w:rPr>
      </w:pPr>
    </w:p>
    <w:p w14:paraId="1064C4DF"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15.12</w:t>
      </w:r>
      <w:r w:rsidRPr="007C354D">
        <w:rPr>
          <w:i w:val="0"/>
          <w:sz w:val="24"/>
          <w:szCs w:val="24"/>
          <w:lang w:val="en-GB"/>
        </w:rPr>
        <w:tab/>
        <w:t>The Contractor represents and warrants to the Hospital the following:</w:t>
      </w:r>
    </w:p>
    <w:p w14:paraId="04E1636D" w14:textId="77777777" w:rsidR="003C53B3" w:rsidRPr="007C354D" w:rsidRDefault="003C53B3" w:rsidP="003C53B3">
      <w:pPr>
        <w:overflowPunct/>
        <w:autoSpaceDE/>
        <w:spacing w:before="0" w:line="276" w:lineRule="auto"/>
        <w:jc w:val="left"/>
        <w:textAlignment w:val="auto"/>
        <w:rPr>
          <w:sz w:val="24"/>
          <w:szCs w:val="24"/>
          <w:lang w:val="en-GB"/>
        </w:rPr>
      </w:pPr>
    </w:p>
    <w:p w14:paraId="55AFF9DA"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15.12:1</w:t>
      </w:r>
      <w:r w:rsidRPr="007C354D">
        <w:rPr>
          <w:i w:val="0"/>
          <w:sz w:val="24"/>
          <w:szCs w:val="24"/>
          <w:lang w:val="en-GB"/>
        </w:rPr>
        <w:tab/>
        <w:t>The Contractor is duly incorporated as a company limited by shares validly exists and is in good standing under the laws of the country of its incorporation.</w:t>
      </w:r>
    </w:p>
    <w:p w14:paraId="5B11154F"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396B4DDE" w14:textId="77777777" w:rsidR="003C53B3" w:rsidRPr="007C354D" w:rsidRDefault="007D3ECE" w:rsidP="003C53B3">
      <w:pPr>
        <w:overflowPunct/>
        <w:autoSpaceDE/>
        <w:autoSpaceDN w:val="0"/>
        <w:adjustRightInd w:val="0"/>
        <w:spacing w:before="0" w:line="276" w:lineRule="auto"/>
        <w:jc w:val="left"/>
        <w:textAlignment w:val="auto"/>
        <w:rPr>
          <w:sz w:val="24"/>
          <w:szCs w:val="24"/>
          <w:lang w:val="en-GB"/>
        </w:rPr>
      </w:pPr>
      <w:r w:rsidRPr="007C354D">
        <w:rPr>
          <w:i w:val="0"/>
          <w:sz w:val="24"/>
          <w:szCs w:val="24"/>
          <w:lang w:val="en-GB"/>
        </w:rPr>
        <w:t xml:space="preserve">15.12:2 </w:t>
      </w:r>
      <w:r w:rsidRPr="007C354D">
        <w:rPr>
          <w:i w:val="0"/>
          <w:sz w:val="24"/>
          <w:szCs w:val="24"/>
          <w:lang w:val="en-GB"/>
        </w:rPr>
        <w:tab/>
        <w:t>The Contractor</w:t>
      </w:r>
      <w:r w:rsidRPr="007C354D">
        <w:rPr>
          <w:bCs/>
          <w:i w:val="0"/>
          <w:sz w:val="24"/>
          <w:szCs w:val="24"/>
          <w:lang w:val="en-GB"/>
        </w:rPr>
        <w:t xml:space="preserve"> is solvent and it has not </w:t>
      </w:r>
      <w:r w:rsidRPr="007C354D">
        <w:rPr>
          <w:i w:val="0"/>
          <w:sz w:val="24"/>
          <w:szCs w:val="24"/>
          <w:lang w:val="en-GB"/>
        </w:rPr>
        <w:t>stopped or threatened that it will stop carrying out its business; also, it is conducting its business on a normal basis.</w:t>
      </w:r>
    </w:p>
    <w:p w14:paraId="64971324"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12C62F96" w14:textId="77777777" w:rsidR="003C53B3" w:rsidRPr="007C354D" w:rsidRDefault="007D3ECE" w:rsidP="003C53B3">
      <w:pPr>
        <w:overflowPunct/>
        <w:autoSpaceDE/>
        <w:spacing w:before="0" w:line="276" w:lineRule="auto"/>
        <w:jc w:val="left"/>
        <w:textAlignment w:val="auto"/>
        <w:rPr>
          <w:bCs/>
          <w:sz w:val="24"/>
          <w:szCs w:val="24"/>
          <w:lang w:val="en-GB"/>
        </w:rPr>
      </w:pPr>
      <w:r w:rsidRPr="007C354D">
        <w:rPr>
          <w:bCs/>
          <w:i w:val="0"/>
          <w:sz w:val="24"/>
          <w:szCs w:val="24"/>
          <w:lang w:val="en-GB"/>
        </w:rPr>
        <w:t xml:space="preserve">15.12:3 </w:t>
      </w:r>
      <w:r w:rsidRPr="007C354D">
        <w:rPr>
          <w:bCs/>
          <w:i w:val="0"/>
          <w:sz w:val="24"/>
          <w:szCs w:val="24"/>
          <w:lang w:val="en-GB"/>
        </w:rPr>
        <w:tab/>
        <w:t xml:space="preserve">The </w:t>
      </w:r>
      <w:r w:rsidRPr="007C354D">
        <w:rPr>
          <w:i w:val="0"/>
          <w:sz w:val="24"/>
          <w:szCs w:val="24"/>
          <w:lang w:val="en-GB"/>
        </w:rPr>
        <w:t>Contractor</w:t>
      </w:r>
      <w:r w:rsidRPr="007C354D">
        <w:rPr>
          <w:bCs/>
          <w:i w:val="0"/>
          <w:sz w:val="24"/>
          <w:szCs w:val="24"/>
          <w:lang w:val="en-GB"/>
        </w:rPr>
        <w:t xml:space="preserve"> has the requisite powers, authorities and capacity to own its assets and to conduct its business on a normal basis. </w:t>
      </w:r>
    </w:p>
    <w:p w14:paraId="581C495C" w14:textId="77777777" w:rsidR="003C53B3" w:rsidRPr="007C354D" w:rsidRDefault="003C53B3" w:rsidP="003C53B3">
      <w:pPr>
        <w:overflowPunct/>
        <w:autoSpaceDE/>
        <w:autoSpaceDN w:val="0"/>
        <w:adjustRightInd w:val="0"/>
        <w:spacing w:before="0" w:line="276" w:lineRule="auto"/>
        <w:jc w:val="left"/>
        <w:textAlignment w:val="auto"/>
        <w:rPr>
          <w:sz w:val="24"/>
          <w:szCs w:val="24"/>
          <w:lang w:val="en-GB"/>
        </w:rPr>
      </w:pPr>
    </w:p>
    <w:p w14:paraId="50372D48" w14:textId="77777777" w:rsidR="003C53B3" w:rsidRPr="007C354D" w:rsidRDefault="007D3ECE" w:rsidP="003C53B3">
      <w:pPr>
        <w:overflowPunct/>
        <w:autoSpaceDE/>
        <w:autoSpaceDN w:val="0"/>
        <w:adjustRightInd w:val="0"/>
        <w:spacing w:before="0" w:line="276" w:lineRule="auto"/>
        <w:jc w:val="left"/>
        <w:textAlignment w:val="auto"/>
        <w:rPr>
          <w:bCs/>
          <w:sz w:val="24"/>
          <w:szCs w:val="24"/>
          <w:lang w:val="en-GB"/>
        </w:rPr>
      </w:pPr>
      <w:r w:rsidRPr="007C354D">
        <w:rPr>
          <w:bCs/>
          <w:i w:val="0"/>
          <w:sz w:val="24"/>
          <w:szCs w:val="24"/>
          <w:lang w:val="en-GB"/>
        </w:rPr>
        <w:t xml:space="preserve">15.12:4 </w:t>
      </w:r>
      <w:r w:rsidRPr="007C354D">
        <w:rPr>
          <w:bCs/>
          <w:i w:val="0"/>
          <w:sz w:val="24"/>
          <w:szCs w:val="24"/>
          <w:lang w:val="en-GB"/>
        </w:rPr>
        <w:tab/>
        <w:t xml:space="preserve">The </w:t>
      </w:r>
      <w:r w:rsidRPr="007C354D">
        <w:rPr>
          <w:i w:val="0"/>
          <w:sz w:val="24"/>
          <w:szCs w:val="24"/>
          <w:lang w:val="en-GB"/>
        </w:rPr>
        <w:t>Contractor</w:t>
      </w:r>
      <w:r w:rsidRPr="007C354D">
        <w:rPr>
          <w:bCs/>
          <w:i w:val="0"/>
          <w:sz w:val="24"/>
          <w:szCs w:val="24"/>
          <w:lang w:val="en-GB"/>
        </w:rPr>
        <w:t xml:space="preserve"> is, materially, in compliance with the laws of the country of its incorporation and the Agency Agreement is in full force and effect, without having suffered any breach, termination or any other form of disruption</w:t>
      </w:r>
      <w:r w:rsidRPr="007C354D">
        <w:rPr>
          <w:i w:val="0"/>
          <w:sz w:val="24"/>
          <w:szCs w:val="24"/>
          <w:lang w:val="en-GB"/>
        </w:rPr>
        <w:t xml:space="preserve">. </w:t>
      </w:r>
      <w:r w:rsidRPr="007C354D">
        <w:rPr>
          <w:bCs/>
          <w:i w:val="0"/>
          <w:sz w:val="24"/>
          <w:szCs w:val="24"/>
          <w:lang w:val="en-GB"/>
        </w:rPr>
        <w:t xml:space="preserve">  </w:t>
      </w:r>
    </w:p>
    <w:p w14:paraId="6FD0FB58" w14:textId="77777777" w:rsidR="003C53B3" w:rsidRPr="007C354D" w:rsidRDefault="003C53B3" w:rsidP="003C53B3">
      <w:pPr>
        <w:overflowPunct/>
        <w:autoSpaceDE/>
        <w:autoSpaceDN w:val="0"/>
        <w:adjustRightInd w:val="0"/>
        <w:spacing w:before="0" w:line="276" w:lineRule="auto"/>
        <w:jc w:val="left"/>
        <w:textAlignment w:val="auto"/>
        <w:rPr>
          <w:bCs/>
          <w:sz w:val="24"/>
          <w:szCs w:val="24"/>
          <w:lang w:val="en-GB"/>
        </w:rPr>
      </w:pPr>
    </w:p>
    <w:p w14:paraId="3F475727" w14:textId="77777777" w:rsidR="003C53B3" w:rsidRPr="007C354D" w:rsidRDefault="007D3ECE" w:rsidP="003C53B3">
      <w:pPr>
        <w:overflowPunct/>
        <w:autoSpaceDE/>
        <w:spacing w:before="0" w:line="276" w:lineRule="auto"/>
        <w:jc w:val="left"/>
        <w:textAlignment w:val="auto"/>
        <w:rPr>
          <w:bCs/>
          <w:sz w:val="24"/>
          <w:szCs w:val="24"/>
          <w:lang w:val="en-GB"/>
        </w:rPr>
      </w:pPr>
      <w:r w:rsidRPr="007C354D">
        <w:rPr>
          <w:i w:val="0"/>
          <w:sz w:val="24"/>
          <w:szCs w:val="24"/>
          <w:lang w:val="en-GB"/>
        </w:rPr>
        <w:t xml:space="preserve">15.12:5 </w:t>
      </w:r>
      <w:r w:rsidRPr="007C354D">
        <w:rPr>
          <w:i w:val="0"/>
          <w:sz w:val="24"/>
          <w:szCs w:val="24"/>
          <w:lang w:val="en-GB"/>
        </w:rPr>
        <w:tab/>
        <w:t xml:space="preserve">The Contractor has the requisite powers, authorities and capacity to enter into, and to perform its obligations under, this Agreement. </w:t>
      </w:r>
      <w:r w:rsidRPr="007C354D">
        <w:rPr>
          <w:bCs/>
          <w:i w:val="0"/>
          <w:sz w:val="24"/>
          <w:szCs w:val="24"/>
          <w:lang w:val="en-GB"/>
        </w:rPr>
        <w:t xml:space="preserve">This Agreement has been duly authorized, executed, and delivered by </w:t>
      </w:r>
      <w:r w:rsidRPr="007C354D">
        <w:rPr>
          <w:i w:val="0"/>
          <w:sz w:val="24"/>
          <w:szCs w:val="24"/>
          <w:lang w:val="en-GB"/>
        </w:rPr>
        <w:t>Contractor</w:t>
      </w:r>
      <w:r w:rsidRPr="007C354D">
        <w:rPr>
          <w:bCs/>
          <w:i w:val="0"/>
          <w:sz w:val="24"/>
          <w:szCs w:val="24"/>
          <w:lang w:val="en-GB"/>
        </w:rPr>
        <w:t xml:space="preserve"> and is a valid and binding obligation of the </w:t>
      </w:r>
      <w:r w:rsidRPr="007C354D">
        <w:rPr>
          <w:i w:val="0"/>
          <w:sz w:val="24"/>
          <w:szCs w:val="24"/>
          <w:lang w:val="en-GB"/>
        </w:rPr>
        <w:t>Contractor</w:t>
      </w:r>
      <w:r w:rsidRPr="007C354D">
        <w:rPr>
          <w:bCs/>
          <w:i w:val="0"/>
          <w:sz w:val="24"/>
          <w:szCs w:val="24"/>
          <w:lang w:val="en-GB"/>
        </w:rPr>
        <w:t>, enforceable in accordance with its terms.</w:t>
      </w:r>
    </w:p>
    <w:p w14:paraId="2EE75A7F" w14:textId="77777777" w:rsidR="003C53B3" w:rsidRPr="007C354D" w:rsidRDefault="003C53B3" w:rsidP="003C53B3">
      <w:pPr>
        <w:overflowPunct/>
        <w:autoSpaceDE/>
        <w:spacing w:before="0" w:line="276" w:lineRule="auto"/>
        <w:jc w:val="left"/>
        <w:textAlignment w:val="auto"/>
        <w:rPr>
          <w:bCs/>
          <w:sz w:val="24"/>
          <w:szCs w:val="24"/>
          <w:lang w:val="en-GB"/>
        </w:rPr>
      </w:pPr>
    </w:p>
    <w:p w14:paraId="7C87801E" w14:textId="77777777" w:rsidR="003C53B3" w:rsidRPr="007C354D" w:rsidRDefault="007D3ECE" w:rsidP="003C53B3">
      <w:pPr>
        <w:overflowPunct/>
        <w:autoSpaceDE/>
        <w:spacing w:before="0" w:line="276" w:lineRule="auto"/>
        <w:jc w:val="left"/>
        <w:textAlignment w:val="auto"/>
        <w:rPr>
          <w:bCs/>
          <w:sz w:val="24"/>
          <w:szCs w:val="24"/>
          <w:lang w:val="en-GB"/>
        </w:rPr>
      </w:pPr>
      <w:r w:rsidRPr="007C354D">
        <w:rPr>
          <w:i w:val="0"/>
          <w:sz w:val="24"/>
          <w:szCs w:val="24"/>
          <w:lang w:val="en-GB"/>
        </w:rPr>
        <w:t xml:space="preserve">15.12:6 </w:t>
      </w:r>
      <w:r w:rsidRPr="007C354D">
        <w:rPr>
          <w:i w:val="0"/>
          <w:sz w:val="24"/>
          <w:szCs w:val="24"/>
          <w:lang w:val="en-GB"/>
        </w:rPr>
        <w:tab/>
      </w:r>
      <w:r w:rsidRPr="007C354D">
        <w:rPr>
          <w:bCs/>
          <w:i w:val="0"/>
          <w:sz w:val="24"/>
          <w:szCs w:val="24"/>
          <w:lang w:val="en-GB"/>
        </w:rPr>
        <w:t xml:space="preserve">The entry into and/or performance by the </w:t>
      </w:r>
      <w:r w:rsidRPr="007C354D">
        <w:rPr>
          <w:i w:val="0"/>
          <w:sz w:val="24"/>
          <w:szCs w:val="24"/>
          <w:lang w:val="en-GB"/>
        </w:rPr>
        <w:t>Contractor</w:t>
      </w:r>
      <w:r w:rsidRPr="007C354D">
        <w:rPr>
          <w:bCs/>
          <w:i w:val="0"/>
          <w:sz w:val="24"/>
          <w:szCs w:val="24"/>
          <w:lang w:val="en-GB"/>
        </w:rPr>
        <w:t xml:space="preserve"> of its obligations under this Agreement does not infringe the rights of any person, or cause a breach of or constitute or trigger a default under any legal rule or agreement by which the </w:t>
      </w:r>
      <w:r w:rsidRPr="007C354D">
        <w:rPr>
          <w:i w:val="0"/>
          <w:sz w:val="24"/>
          <w:szCs w:val="24"/>
          <w:lang w:val="en-GB"/>
        </w:rPr>
        <w:t>Contractor</w:t>
      </w:r>
      <w:r w:rsidRPr="007C354D">
        <w:rPr>
          <w:bCs/>
          <w:i w:val="0"/>
          <w:sz w:val="24"/>
          <w:szCs w:val="24"/>
          <w:lang w:val="en-GB"/>
        </w:rPr>
        <w:t xml:space="preserve"> is bound.</w:t>
      </w:r>
    </w:p>
    <w:p w14:paraId="754AF1C3" w14:textId="77777777" w:rsidR="003C53B3" w:rsidRPr="007C354D" w:rsidRDefault="003C53B3" w:rsidP="003C53B3">
      <w:pPr>
        <w:overflowPunct/>
        <w:autoSpaceDE/>
        <w:spacing w:before="0" w:line="276" w:lineRule="auto"/>
        <w:jc w:val="left"/>
        <w:textAlignment w:val="auto"/>
        <w:rPr>
          <w:bCs/>
          <w:sz w:val="24"/>
          <w:szCs w:val="24"/>
          <w:lang w:val="en-GB"/>
        </w:rPr>
      </w:pPr>
    </w:p>
    <w:p w14:paraId="5729B136" w14:textId="77777777" w:rsidR="003C53B3" w:rsidRPr="007C354D" w:rsidRDefault="007D3ECE" w:rsidP="003C53B3">
      <w:pPr>
        <w:overflowPunct/>
        <w:autoSpaceDE/>
        <w:spacing w:before="0" w:line="276" w:lineRule="auto"/>
        <w:jc w:val="left"/>
        <w:textAlignment w:val="auto"/>
        <w:rPr>
          <w:sz w:val="24"/>
          <w:szCs w:val="24"/>
          <w:lang w:val="en-GB"/>
        </w:rPr>
      </w:pPr>
      <w:r w:rsidRPr="007C354D">
        <w:rPr>
          <w:bCs/>
          <w:i w:val="0"/>
          <w:sz w:val="24"/>
          <w:szCs w:val="24"/>
          <w:lang w:val="en-GB"/>
        </w:rPr>
        <w:t xml:space="preserve">15.12:7 </w:t>
      </w:r>
      <w:r w:rsidRPr="007C354D">
        <w:rPr>
          <w:bCs/>
          <w:i w:val="0"/>
          <w:sz w:val="24"/>
          <w:szCs w:val="24"/>
          <w:lang w:val="en-GB"/>
        </w:rPr>
        <w:tab/>
        <w:t xml:space="preserve">The </w:t>
      </w:r>
      <w:r w:rsidRPr="007C354D">
        <w:rPr>
          <w:i w:val="0"/>
          <w:sz w:val="24"/>
          <w:szCs w:val="24"/>
          <w:lang w:val="en-GB"/>
        </w:rPr>
        <w:t>Contractor</w:t>
      </w:r>
      <w:r w:rsidRPr="007C354D">
        <w:rPr>
          <w:bCs/>
          <w:i w:val="0"/>
          <w:sz w:val="24"/>
          <w:szCs w:val="24"/>
          <w:lang w:val="en-GB"/>
        </w:rPr>
        <w:t xml:space="preserve"> has </w:t>
      </w:r>
      <w:r w:rsidRPr="007C354D">
        <w:rPr>
          <w:i w:val="0"/>
          <w:sz w:val="24"/>
          <w:szCs w:val="24"/>
          <w:lang w:val="en-GB"/>
        </w:rPr>
        <w:t>no winding-up or equivalent petition pending against it, no winding-up or equivalent order is in force against the Contractor and the Contractor has not entered into any winding-up or into any composition or arrangement with any creditor. Moreover, no judicial/arbitral decision has been taken for the appointment of a liquidator/receiver/manager over all or some of the Contractor’s assets and/or business, there has been no appointment of a liquidator/ receiver/manager over all or some of the Contractor’s assets and/or business, and there has been no decision by the competent organ(s) of the Contractor which may have, as its consequence, the Contractor’s dissolution without prior winding-up or the transfer of its registered office outside the country of its incorporation;</w:t>
      </w:r>
    </w:p>
    <w:p w14:paraId="758049B1" w14:textId="77777777" w:rsidR="003C53B3" w:rsidRPr="007C354D" w:rsidRDefault="003C53B3" w:rsidP="003C53B3">
      <w:pPr>
        <w:overflowPunct/>
        <w:autoSpaceDE/>
        <w:spacing w:before="0" w:line="276" w:lineRule="auto"/>
        <w:jc w:val="left"/>
        <w:textAlignment w:val="auto"/>
        <w:rPr>
          <w:bCs/>
          <w:sz w:val="24"/>
          <w:szCs w:val="24"/>
          <w:lang w:val="en-GB"/>
        </w:rPr>
      </w:pPr>
    </w:p>
    <w:p w14:paraId="55980CC7" w14:textId="77777777" w:rsidR="003C53B3" w:rsidRPr="007C354D" w:rsidRDefault="007D3ECE" w:rsidP="003C53B3">
      <w:pPr>
        <w:overflowPunct/>
        <w:autoSpaceDE/>
        <w:autoSpaceDN w:val="0"/>
        <w:adjustRightInd w:val="0"/>
        <w:spacing w:before="0" w:line="276" w:lineRule="auto"/>
        <w:jc w:val="left"/>
        <w:textAlignment w:val="auto"/>
        <w:rPr>
          <w:i w:val="0"/>
          <w:sz w:val="24"/>
          <w:szCs w:val="24"/>
          <w:lang w:val="en-GB"/>
        </w:rPr>
      </w:pPr>
      <w:r w:rsidRPr="007C354D">
        <w:rPr>
          <w:bCs/>
          <w:i w:val="0"/>
          <w:sz w:val="24"/>
          <w:szCs w:val="24"/>
          <w:lang w:val="en-GB"/>
        </w:rPr>
        <w:t xml:space="preserve">15.12:8 </w:t>
      </w:r>
      <w:r w:rsidRPr="007C354D">
        <w:rPr>
          <w:bCs/>
          <w:i w:val="0"/>
          <w:sz w:val="24"/>
          <w:szCs w:val="24"/>
          <w:lang w:val="en-GB"/>
        </w:rPr>
        <w:tab/>
        <w:t xml:space="preserve">The </w:t>
      </w:r>
      <w:r w:rsidRPr="007C354D">
        <w:rPr>
          <w:i w:val="0"/>
          <w:sz w:val="24"/>
          <w:szCs w:val="24"/>
          <w:lang w:val="en-GB"/>
        </w:rPr>
        <w:t>Contractor</w:t>
      </w:r>
      <w:r w:rsidRPr="007C354D">
        <w:rPr>
          <w:bCs/>
          <w:i w:val="0"/>
          <w:sz w:val="24"/>
          <w:szCs w:val="24"/>
          <w:lang w:val="en-GB"/>
        </w:rPr>
        <w:t xml:space="preserve"> will use reasonable efforts to procure that the statements set out in clauses 15.1:1-15.1:7 above </w:t>
      </w:r>
      <w:r w:rsidRPr="007C354D">
        <w:rPr>
          <w:i w:val="0"/>
          <w:sz w:val="24"/>
          <w:szCs w:val="24"/>
          <w:lang w:val="en-GB"/>
        </w:rPr>
        <w:t>shall remain true, accurate and complete</w:t>
      </w:r>
      <w:r w:rsidRPr="007C354D">
        <w:rPr>
          <w:bCs/>
          <w:i w:val="0"/>
          <w:sz w:val="24"/>
          <w:szCs w:val="24"/>
          <w:lang w:val="en-GB"/>
        </w:rPr>
        <w:t xml:space="preserve"> throughout the Agreement </w:t>
      </w:r>
      <w:r w:rsidRPr="007C354D">
        <w:rPr>
          <w:bCs/>
          <w:i w:val="0"/>
          <w:sz w:val="24"/>
          <w:szCs w:val="24"/>
          <w:lang w:val="en-GB"/>
        </w:rPr>
        <w:lastRenderedPageBreak/>
        <w:t xml:space="preserve">Term. If at any time prior to the end of the Agreement Term the </w:t>
      </w:r>
      <w:r w:rsidRPr="007C354D">
        <w:rPr>
          <w:i w:val="0"/>
          <w:sz w:val="24"/>
          <w:szCs w:val="24"/>
          <w:lang w:val="en-GB"/>
        </w:rPr>
        <w:t>Contractor becomes aware that any of those statements has ceased being true or accurate or complete, the Contractor shall, as soon as reasonably possible, notify the Hospital to this effect (providing the requisite explanation).</w:t>
      </w:r>
    </w:p>
    <w:p w14:paraId="452F0356" w14:textId="77777777" w:rsidR="00285B15" w:rsidRPr="007C354D" w:rsidRDefault="00285B15" w:rsidP="003C53B3">
      <w:pPr>
        <w:overflowPunct/>
        <w:autoSpaceDE/>
        <w:autoSpaceDN w:val="0"/>
        <w:adjustRightInd w:val="0"/>
        <w:spacing w:before="0" w:line="276" w:lineRule="auto"/>
        <w:jc w:val="left"/>
        <w:textAlignment w:val="auto"/>
        <w:rPr>
          <w:sz w:val="24"/>
          <w:szCs w:val="24"/>
          <w:lang w:val="en-GB"/>
        </w:rPr>
      </w:pPr>
    </w:p>
    <w:p w14:paraId="379FDA4D" w14:textId="77777777" w:rsidR="003C53B3" w:rsidRPr="007C354D" w:rsidRDefault="003C53B3" w:rsidP="003C53B3">
      <w:pPr>
        <w:overflowPunct/>
        <w:autoSpaceDE/>
        <w:spacing w:before="0" w:line="276" w:lineRule="auto"/>
        <w:textAlignment w:val="auto"/>
        <w:rPr>
          <w:i w:val="0"/>
          <w:sz w:val="24"/>
          <w:szCs w:val="24"/>
          <w:lang w:val="en-NZ"/>
        </w:rPr>
      </w:pPr>
    </w:p>
    <w:p w14:paraId="0A869092" w14:textId="77777777" w:rsidR="003C53B3" w:rsidRPr="007C354D" w:rsidRDefault="007D3ECE" w:rsidP="003C53B3">
      <w:pPr>
        <w:overflowPunct/>
        <w:autoSpaceDE/>
        <w:spacing w:before="0" w:line="276" w:lineRule="auto"/>
        <w:textAlignment w:val="auto"/>
        <w:rPr>
          <w:i w:val="0"/>
          <w:sz w:val="24"/>
          <w:szCs w:val="24"/>
          <w:lang w:val="en-NZ"/>
        </w:rPr>
      </w:pPr>
      <w:r w:rsidRPr="007C354D">
        <w:rPr>
          <w:b/>
          <w:bCs/>
          <w:i w:val="0"/>
          <w:sz w:val="24"/>
          <w:szCs w:val="24"/>
          <w:lang w:val="en-NZ"/>
        </w:rPr>
        <w:t>IN WITNESS WHEREOF</w:t>
      </w:r>
      <w:r w:rsidRPr="007C354D">
        <w:rPr>
          <w:i w:val="0"/>
          <w:sz w:val="24"/>
          <w:szCs w:val="24"/>
          <w:lang w:val="en-NZ"/>
        </w:rPr>
        <w:t xml:space="preserve"> the said parties to these presents have hereunto set their hand the day and the year first above written</w:t>
      </w:r>
    </w:p>
    <w:p w14:paraId="6764E749" w14:textId="77777777" w:rsidR="003C53B3" w:rsidRPr="007C354D" w:rsidRDefault="003C53B3" w:rsidP="003C53B3">
      <w:pPr>
        <w:overflowPunct/>
        <w:autoSpaceDE/>
        <w:spacing w:before="0" w:line="276" w:lineRule="auto"/>
        <w:textAlignment w:val="auto"/>
        <w:rPr>
          <w:i w:val="0"/>
          <w:sz w:val="24"/>
          <w:szCs w:val="24"/>
          <w:lang w:val="en-NZ"/>
        </w:rPr>
      </w:pPr>
    </w:p>
    <w:p w14:paraId="308069AF" w14:textId="77777777" w:rsidR="000A4476" w:rsidRPr="007C354D" w:rsidRDefault="000A4476" w:rsidP="003C53B3">
      <w:pPr>
        <w:overflowPunct/>
        <w:autoSpaceDE/>
        <w:spacing w:before="0" w:line="276" w:lineRule="auto"/>
        <w:textAlignment w:val="auto"/>
        <w:rPr>
          <w:i w:val="0"/>
          <w:sz w:val="24"/>
          <w:szCs w:val="24"/>
          <w:lang w:val="en-NZ"/>
        </w:rPr>
      </w:pPr>
    </w:p>
    <w:p w14:paraId="49631B1E" w14:textId="77777777" w:rsidR="000A4476" w:rsidRPr="007C354D" w:rsidRDefault="000A4476" w:rsidP="003C53B3">
      <w:pPr>
        <w:overflowPunct/>
        <w:autoSpaceDE/>
        <w:spacing w:before="0" w:line="276" w:lineRule="auto"/>
        <w:textAlignment w:val="auto"/>
        <w:rPr>
          <w:i w:val="0"/>
          <w:sz w:val="24"/>
          <w:szCs w:val="24"/>
          <w:lang w:val="en-NZ"/>
        </w:rPr>
      </w:pPr>
    </w:p>
    <w:p w14:paraId="7A141EBE" w14:textId="77777777" w:rsidR="003C53B3" w:rsidRPr="007C354D" w:rsidRDefault="007D3ECE" w:rsidP="003C53B3">
      <w:pPr>
        <w:overflowPunct/>
        <w:autoSpaceDE/>
        <w:spacing w:before="0" w:line="276" w:lineRule="auto"/>
        <w:textAlignment w:val="auto"/>
        <w:rPr>
          <w:b/>
          <w:bCs/>
          <w:i w:val="0"/>
          <w:sz w:val="24"/>
          <w:szCs w:val="24"/>
          <w:lang w:val="en-NZ"/>
        </w:rPr>
      </w:pPr>
      <w:r w:rsidRPr="007C354D">
        <w:rPr>
          <w:b/>
          <w:bCs/>
          <w:i w:val="0"/>
          <w:sz w:val="24"/>
          <w:szCs w:val="24"/>
          <w:lang w:val="en-NZ"/>
        </w:rPr>
        <w:t>THE PARTIES</w:t>
      </w:r>
    </w:p>
    <w:p w14:paraId="70EC5ED9" w14:textId="77777777" w:rsidR="003C53B3" w:rsidRPr="007C354D" w:rsidRDefault="003C53B3" w:rsidP="000A4476">
      <w:pPr>
        <w:overflowPunct/>
        <w:autoSpaceDE/>
        <w:spacing w:before="0" w:line="240" w:lineRule="auto"/>
        <w:textAlignment w:val="auto"/>
        <w:rPr>
          <w:i w:val="0"/>
          <w:sz w:val="24"/>
          <w:szCs w:val="24"/>
          <w:lang w:val="en-NZ"/>
        </w:rPr>
      </w:pPr>
    </w:p>
    <w:p w14:paraId="36FFA68A" w14:textId="77777777" w:rsidR="003C53B3" w:rsidRPr="007C354D" w:rsidRDefault="003C53B3" w:rsidP="000A4476">
      <w:pPr>
        <w:overflowPunct/>
        <w:autoSpaceDE/>
        <w:spacing w:before="0" w:line="240" w:lineRule="auto"/>
        <w:textAlignment w:val="auto"/>
        <w:rPr>
          <w:i w:val="0"/>
          <w:sz w:val="24"/>
          <w:szCs w:val="24"/>
          <w:lang w:val="en-NZ"/>
        </w:rPr>
      </w:pPr>
    </w:p>
    <w:p w14:paraId="08A4D1C8" w14:textId="77777777" w:rsidR="003C53B3" w:rsidRPr="007C354D" w:rsidRDefault="007D3ECE" w:rsidP="000A4476">
      <w:pPr>
        <w:overflowPunct/>
        <w:autoSpaceDE/>
        <w:spacing w:before="0" w:line="240" w:lineRule="auto"/>
        <w:textAlignment w:val="auto"/>
        <w:rPr>
          <w:i w:val="0"/>
          <w:sz w:val="24"/>
          <w:szCs w:val="24"/>
          <w:lang w:val="en-NZ"/>
        </w:rPr>
      </w:pPr>
      <w:r w:rsidRPr="007C354D">
        <w:rPr>
          <w:i w:val="0"/>
          <w:sz w:val="24"/>
          <w:szCs w:val="24"/>
          <w:lang w:val="en-NZ"/>
        </w:rPr>
        <w:t>_____________________________________</w:t>
      </w:r>
    </w:p>
    <w:p w14:paraId="36108A5F" w14:textId="77777777" w:rsidR="003C53B3" w:rsidRPr="007C354D" w:rsidRDefault="007D3ECE" w:rsidP="000A4476">
      <w:pPr>
        <w:overflowPunct/>
        <w:autoSpaceDE/>
        <w:spacing w:before="0" w:line="240" w:lineRule="auto"/>
        <w:textAlignment w:val="auto"/>
        <w:rPr>
          <w:i w:val="0"/>
          <w:sz w:val="24"/>
          <w:szCs w:val="24"/>
          <w:lang w:val="en-NZ"/>
        </w:rPr>
      </w:pPr>
      <w:r w:rsidRPr="007C354D">
        <w:rPr>
          <w:i w:val="0"/>
          <w:sz w:val="24"/>
          <w:szCs w:val="24"/>
          <w:lang w:val="en-NZ"/>
        </w:rPr>
        <w:t xml:space="preserve">For and on behalf of the Contractor </w:t>
      </w:r>
    </w:p>
    <w:p w14:paraId="33993880" w14:textId="77777777" w:rsidR="003C53B3" w:rsidRPr="007C354D" w:rsidRDefault="003C53B3" w:rsidP="000A4476">
      <w:pPr>
        <w:overflowPunct/>
        <w:autoSpaceDE/>
        <w:spacing w:before="0" w:line="240" w:lineRule="auto"/>
        <w:textAlignment w:val="auto"/>
        <w:rPr>
          <w:i w:val="0"/>
          <w:sz w:val="24"/>
          <w:szCs w:val="24"/>
          <w:lang w:val="en-NZ"/>
        </w:rPr>
      </w:pPr>
    </w:p>
    <w:p w14:paraId="1819661C" w14:textId="77777777" w:rsidR="00285B15" w:rsidRPr="007C354D" w:rsidRDefault="00285B15" w:rsidP="000A4476">
      <w:pPr>
        <w:overflowPunct/>
        <w:autoSpaceDE/>
        <w:spacing w:before="0" w:line="240" w:lineRule="auto"/>
        <w:textAlignment w:val="auto"/>
        <w:rPr>
          <w:i w:val="0"/>
          <w:sz w:val="24"/>
          <w:szCs w:val="24"/>
          <w:u w:val="single"/>
          <w:lang w:val="en-NZ"/>
        </w:rPr>
      </w:pPr>
    </w:p>
    <w:p w14:paraId="216F1152" w14:textId="77777777" w:rsidR="00285B15" w:rsidRPr="007C354D" w:rsidRDefault="00285B15" w:rsidP="000A4476">
      <w:pPr>
        <w:overflowPunct/>
        <w:autoSpaceDE/>
        <w:spacing w:before="0" w:line="240" w:lineRule="auto"/>
        <w:textAlignment w:val="auto"/>
        <w:rPr>
          <w:i w:val="0"/>
          <w:sz w:val="24"/>
          <w:szCs w:val="24"/>
          <w:u w:val="single"/>
          <w:lang w:val="en-NZ"/>
        </w:rPr>
      </w:pPr>
    </w:p>
    <w:p w14:paraId="3CF845C4" w14:textId="77777777" w:rsidR="00285B15" w:rsidRPr="007C354D" w:rsidRDefault="00285B15" w:rsidP="00285B15">
      <w:pPr>
        <w:overflowPunct/>
        <w:autoSpaceDE/>
        <w:spacing w:before="0" w:line="240" w:lineRule="auto"/>
        <w:textAlignment w:val="auto"/>
        <w:rPr>
          <w:i w:val="0"/>
          <w:sz w:val="24"/>
          <w:szCs w:val="24"/>
          <w:lang w:val="en-NZ"/>
        </w:rPr>
      </w:pPr>
    </w:p>
    <w:p w14:paraId="1B9934EA" w14:textId="77777777" w:rsidR="00285B15" w:rsidRPr="007C354D" w:rsidRDefault="007D3ECE" w:rsidP="00285B15">
      <w:pPr>
        <w:overflowPunct/>
        <w:autoSpaceDE/>
        <w:spacing w:before="0" w:line="240" w:lineRule="auto"/>
        <w:textAlignment w:val="auto"/>
        <w:rPr>
          <w:i w:val="0"/>
          <w:sz w:val="24"/>
          <w:szCs w:val="24"/>
          <w:lang w:val="en-NZ"/>
        </w:rPr>
      </w:pPr>
      <w:r w:rsidRPr="007C354D">
        <w:rPr>
          <w:i w:val="0"/>
          <w:sz w:val="24"/>
          <w:szCs w:val="24"/>
          <w:lang w:val="en-NZ"/>
        </w:rPr>
        <w:t>_____________________________________</w:t>
      </w:r>
    </w:p>
    <w:p w14:paraId="5F8FBE23" w14:textId="77777777" w:rsidR="00285B15" w:rsidRPr="007C354D" w:rsidRDefault="00285B15" w:rsidP="000A4476">
      <w:pPr>
        <w:overflowPunct/>
        <w:autoSpaceDE/>
        <w:spacing w:before="0" w:line="240" w:lineRule="auto"/>
        <w:textAlignment w:val="auto"/>
        <w:rPr>
          <w:i w:val="0"/>
          <w:sz w:val="24"/>
          <w:szCs w:val="24"/>
          <w:u w:val="single"/>
          <w:lang w:val="en-NZ"/>
        </w:rPr>
      </w:pPr>
    </w:p>
    <w:p w14:paraId="287E2958" w14:textId="77777777" w:rsidR="003C53B3" w:rsidRPr="007C354D" w:rsidRDefault="007D3ECE" w:rsidP="000A4476">
      <w:pPr>
        <w:overflowPunct/>
        <w:autoSpaceDE/>
        <w:spacing w:before="0" w:line="240" w:lineRule="auto"/>
        <w:textAlignment w:val="auto"/>
        <w:rPr>
          <w:i w:val="0"/>
          <w:sz w:val="24"/>
          <w:szCs w:val="24"/>
          <w:lang w:val="en-NZ"/>
        </w:rPr>
      </w:pPr>
      <w:r w:rsidRPr="007C354D">
        <w:rPr>
          <w:i w:val="0"/>
          <w:sz w:val="24"/>
          <w:szCs w:val="24"/>
          <w:lang w:val="en-NZ"/>
        </w:rPr>
        <w:t>For and on behalf of the Hospital</w:t>
      </w:r>
    </w:p>
    <w:p w14:paraId="0B04ECA3" w14:textId="77777777" w:rsidR="003C53B3" w:rsidRPr="007C354D" w:rsidRDefault="003C53B3" w:rsidP="000A4476">
      <w:pPr>
        <w:overflowPunct/>
        <w:autoSpaceDE/>
        <w:spacing w:before="0" w:line="240" w:lineRule="auto"/>
        <w:textAlignment w:val="auto"/>
        <w:rPr>
          <w:i w:val="0"/>
          <w:sz w:val="24"/>
          <w:szCs w:val="24"/>
          <w:lang w:val="en-NZ"/>
        </w:rPr>
      </w:pPr>
    </w:p>
    <w:p w14:paraId="56F6F09F" w14:textId="77777777" w:rsidR="003C53B3" w:rsidRPr="007C354D" w:rsidRDefault="003C53B3" w:rsidP="000A4476">
      <w:pPr>
        <w:overflowPunct/>
        <w:autoSpaceDE/>
        <w:spacing w:before="0" w:line="240" w:lineRule="auto"/>
        <w:textAlignment w:val="auto"/>
        <w:rPr>
          <w:i w:val="0"/>
          <w:sz w:val="24"/>
          <w:szCs w:val="24"/>
          <w:lang w:val="en-NZ"/>
        </w:rPr>
      </w:pPr>
    </w:p>
    <w:p w14:paraId="5A79E192" w14:textId="77777777" w:rsidR="003C53B3" w:rsidRPr="007C354D" w:rsidRDefault="003C53B3" w:rsidP="000A4476">
      <w:pPr>
        <w:overflowPunct/>
        <w:autoSpaceDE/>
        <w:spacing w:before="0" w:line="240" w:lineRule="auto"/>
        <w:textAlignment w:val="auto"/>
        <w:rPr>
          <w:i w:val="0"/>
          <w:sz w:val="24"/>
          <w:szCs w:val="24"/>
          <w:lang w:val="en-NZ"/>
        </w:rPr>
      </w:pPr>
    </w:p>
    <w:p w14:paraId="10CF87C4" w14:textId="77777777" w:rsidR="003C53B3" w:rsidRPr="007C354D" w:rsidRDefault="007D3ECE" w:rsidP="000A4476">
      <w:pPr>
        <w:overflowPunct/>
        <w:autoSpaceDE/>
        <w:spacing w:before="0" w:after="240" w:line="240" w:lineRule="auto"/>
        <w:textAlignment w:val="auto"/>
        <w:rPr>
          <w:b/>
          <w:bCs/>
          <w:i w:val="0"/>
          <w:sz w:val="24"/>
          <w:szCs w:val="24"/>
          <w:lang w:val="en-NZ"/>
        </w:rPr>
      </w:pPr>
      <w:r w:rsidRPr="007C354D">
        <w:rPr>
          <w:b/>
          <w:bCs/>
          <w:i w:val="0"/>
          <w:sz w:val="24"/>
          <w:szCs w:val="24"/>
          <w:lang w:val="en-NZ"/>
        </w:rPr>
        <w:t>WITNESSES</w:t>
      </w:r>
    </w:p>
    <w:p w14:paraId="049828FF" w14:textId="77777777" w:rsidR="003C53B3" w:rsidRPr="007C354D" w:rsidRDefault="003C53B3" w:rsidP="000A4476">
      <w:pPr>
        <w:overflowPunct/>
        <w:autoSpaceDE/>
        <w:spacing w:before="0" w:after="240" w:line="240" w:lineRule="auto"/>
        <w:textAlignment w:val="auto"/>
        <w:rPr>
          <w:i w:val="0"/>
          <w:sz w:val="24"/>
          <w:szCs w:val="24"/>
          <w:lang w:val="en-NZ"/>
        </w:rPr>
      </w:pPr>
    </w:p>
    <w:p w14:paraId="5C697A5A" w14:textId="77777777" w:rsidR="003C53B3" w:rsidRPr="007C354D" w:rsidRDefault="007D3ECE" w:rsidP="002D4E2F">
      <w:pPr>
        <w:numPr>
          <w:ilvl w:val="0"/>
          <w:numId w:val="109"/>
        </w:numPr>
        <w:overflowPunct/>
        <w:autoSpaceDE/>
        <w:spacing w:before="0" w:after="240" w:line="240" w:lineRule="auto"/>
        <w:ind w:left="0" w:firstLine="0"/>
        <w:textAlignment w:val="auto"/>
        <w:rPr>
          <w:i w:val="0"/>
          <w:sz w:val="24"/>
          <w:szCs w:val="24"/>
          <w:lang w:val="en-NZ"/>
        </w:rPr>
      </w:pPr>
      <w:r w:rsidRPr="007C354D">
        <w:rPr>
          <w:i w:val="0"/>
          <w:sz w:val="24"/>
          <w:szCs w:val="24"/>
          <w:lang w:val="en-NZ"/>
        </w:rPr>
        <w:t>_______________________________</w:t>
      </w:r>
    </w:p>
    <w:p w14:paraId="5587C5FB" w14:textId="77777777" w:rsidR="000A4476" w:rsidRPr="007C354D" w:rsidRDefault="000A4476" w:rsidP="000A4476">
      <w:pPr>
        <w:overflowPunct/>
        <w:autoSpaceDE/>
        <w:spacing w:before="0" w:after="240" w:line="240" w:lineRule="auto"/>
        <w:textAlignment w:val="auto"/>
        <w:rPr>
          <w:i w:val="0"/>
          <w:sz w:val="24"/>
          <w:szCs w:val="24"/>
          <w:lang w:val="en-NZ"/>
        </w:rPr>
      </w:pPr>
    </w:p>
    <w:p w14:paraId="54C30E9E" w14:textId="77777777" w:rsidR="000A4476" w:rsidRPr="007C354D" w:rsidRDefault="007D3ECE" w:rsidP="000A4476">
      <w:pPr>
        <w:overflowPunct/>
        <w:autoSpaceDE/>
        <w:spacing w:before="0" w:after="240" w:line="240" w:lineRule="auto"/>
        <w:textAlignment w:val="auto"/>
        <w:rPr>
          <w:i w:val="0"/>
          <w:sz w:val="24"/>
          <w:szCs w:val="24"/>
          <w:lang w:val="en-NZ"/>
        </w:rPr>
      </w:pPr>
      <w:r w:rsidRPr="007C354D">
        <w:rPr>
          <w:i w:val="0"/>
          <w:sz w:val="24"/>
          <w:szCs w:val="24"/>
          <w:lang w:val="en-NZ"/>
        </w:rPr>
        <w:t>Name: _______________________________</w:t>
      </w:r>
    </w:p>
    <w:p w14:paraId="5A149478" w14:textId="77777777" w:rsidR="003C53B3" w:rsidRPr="007C354D" w:rsidRDefault="003C53B3" w:rsidP="000A4476">
      <w:pPr>
        <w:overflowPunct/>
        <w:autoSpaceDE/>
        <w:spacing w:before="0" w:after="240" w:line="240" w:lineRule="auto"/>
        <w:textAlignment w:val="auto"/>
        <w:rPr>
          <w:i w:val="0"/>
          <w:sz w:val="24"/>
          <w:szCs w:val="24"/>
          <w:lang w:val="en-NZ"/>
        </w:rPr>
      </w:pPr>
    </w:p>
    <w:p w14:paraId="6290ADF6" w14:textId="77777777" w:rsidR="000A4476" w:rsidRPr="007C354D" w:rsidRDefault="000A4476" w:rsidP="000A4476">
      <w:pPr>
        <w:overflowPunct/>
        <w:autoSpaceDE/>
        <w:spacing w:before="0" w:after="240" w:line="240" w:lineRule="auto"/>
        <w:textAlignment w:val="auto"/>
        <w:rPr>
          <w:i w:val="0"/>
          <w:sz w:val="24"/>
          <w:szCs w:val="24"/>
          <w:lang w:val="en-NZ"/>
        </w:rPr>
      </w:pPr>
    </w:p>
    <w:p w14:paraId="636EA58F" w14:textId="77777777" w:rsidR="003C53B3" w:rsidRPr="007C354D" w:rsidRDefault="007D3ECE" w:rsidP="002D4E2F">
      <w:pPr>
        <w:numPr>
          <w:ilvl w:val="0"/>
          <w:numId w:val="109"/>
        </w:numPr>
        <w:overflowPunct/>
        <w:autoSpaceDE/>
        <w:spacing w:before="0" w:after="240" w:line="240" w:lineRule="auto"/>
        <w:ind w:left="0" w:firstLine="0"/>
        <w:textAlignment w:val="auto"/>
        <w:rPr>
          <w:i w:val="0"/>
          <w:sz w:val="24"/>
          <w:szCs w:val="24"/>
          <w:lang w:val="en-NZ"/>
        </w:rPr>
      </w:pPr>
      <w:r w:rsidRPr="007C354D">
        <w:rPr>
          <w:i w:val="0"/>
          <w:sz w:val="24"/>
          <w:szCs w:val="24"/>
          <w:lang w:val="en-NZ"/>
        </w:rPr>
        <w:t>________________________________</w:t>
      </w:r>
    </w:p>
    <w:p w14:paraId="26D24E12" w14:textId="77777777" w:rsidR="000A4476" w:rsidRPr="007C354D" w:rsidRDefault="000A4476" w:rsidP="000A4476">
      <w:pPr>
        <w:overflowPunct/>
        <w:autoSpaceDE/>
        <w:spacing w:before="0" w:after="240" w:line="240" w:lineRule="auto"/>
        <w:textAlignment w:val="auto"/>
        <w:rPr>
          <w:i w:val="0"/>
          <w:sz w:val="24"/>
          <w:szCs w:val="24"/>
          <w:lang w:val="en-NZ"/>
        </w:rPr>
      </w:pPr>
    </w:p>
    <w:p w14:paraId="6D09CA53" w14:textId="77777777" w:rsidR="000A4476" w:rsidRPr="007C354D" w:rsidRDefault="007D3ECE" w:rsidP="000A4476">
      <w:pPr>
        <w:overflowPunct/>
        <w:autoSpaceDE/>
        <w:spacing w:before="0" w:after="240" w:line="240" w:lineRule="auto"/>
        <w:textAlignment w:val="auto"/>
        <w:rPr>
          <w:i w:val="0"/>
          <w:sz w:val="24"/>
          <w:szCs w:val="24"/>
          <w:lang w:val="en-NZ"/>
        </w:rPr>
      </w:pPr>
      <w:r w:rsidRPr="007C354D">
        <w:rPr>
          <w:i w:val="0"/>
          <w:sz w:val="24"/>
          <w:szCs w:val="24"/>
          <w:lang w:val="en-NZ"/>
        </w:rPr>
        <w:t>Name: _______________________________</w:t>
      </w:r>
    </w:p>
    <w:p w14:paraId="2BA3BE6D" w14:textId="77777777" w:rsidR="000A4476" w:rsidRPr="007C354D" w:rsidRDefault="000A4476" w:rsidP="000A4476">
      <w:pPr>
        <w:overflowPunct/>
        <w:autoSpaceDE/>
        <w:spacing w:before="0" w:after="240" w:line="240" w:lineRule="auto"/>
        <w:textAlignment w:val="auto"/>
        <w:rPr>
          <w:i w:val="0"/>
          <w:sz w:val="24"/>
          <w:szCs w:val="24"/>
          <w:lang w:val="en-NZ"/>
        </w:rPr>
      </w:pPr>
    </w:p>
    <w:p w14:paraId="2F7FBE47" w14:textId="77777777" w:rsidR="000A4476" w:rsidRDefault="000A4476" w:rsidP="000A4476">
      <w:pPr>
        <w:overflowPunct/>
        <w:autoSpaceDE/>
        <w:spacing w:before="0" w:after="240" w:line="240" w:lineRule="auto"/>
        <w:textAlignment w:val="auto"/>
        <w:rPr>
          <w:i w:val="0"/>
          <w:sz w:val="24"/>
          <w:szCs w:val="24"/>
          <w:lang w:val="en-NZ"/>
        </w:rPr>
      </w:pPr>
    </w:p>
    <w:p w14:paraId="3ABABE5B" w14:textId="5442A0AD" w:rsidR="003C53B3" w:rsidRDefault="007D3ECE" w:rsidP="00E84E70">
      <w:pPr>
        <w:overflowPunct/>
        <w:autoSpaceDE/>
        <w:spacing w:before="0" w:after="240" w:line="240" w:lineRule="auto"/>
        <w:textAlignment w:val="auto"/>
        <w:rPr>
          <w:b/>
          <w:bCs/>
          <w:iCs/>
          <w:sz w:val="24"/>
          <w:szCs w:val="24"/>
          <w:lang w:val="el-GR"/>
        </w:rPr>
      </w:pPr>
      <w:r w:rsidRPr="007C354D">
        <w:rPr>
          <w:b/>
          <w:bCs/>
          <w:iCs/>
          <w:sz w:val="24"/>
          <w:szCs w:val="24"/>
          <w:lang w:val="el-GR"/>
        </w:rPr>
        <w:t>{χαρτόσημα</w:t>
      </w:r>
      <w:r w:rsidR="00DF505B">
        <w:rPr>
          <w:b/>
          <w:bCs/>
          <w:iCs/>
          <w:sz w:val="24"/>
          <w:szCs w:val="24"/>
          <w:lang w:val="el-GR"/>
        </w:rPr>
        <w:t>}</w:t>
      </w:r>
    </w:p>
    <w:p w14:paraId="29258273" w14:textId="77777777" w:rsidR="003C53B3" w:rsidRPr="007C354D" w:rsidRDefault="007D3ECE" w:rsidP="00810314">
      <w:pPr>
        <w:keepNext/>
        <w:spacing w:before="0" w:line="276" w:lineRule="auto"/>
        <w:jc w:val="center"/>
        <w:rPr>
          <w:rFonts w:eastAsia="Microsoft YaHei"/>
          <w:b/>
          <w:i w:val="0"/>
          <w:sz w:val="28"/>
          <w:szCs w:val="28"/>
        </w:rPr>
      </w:pPr>
      <w:r w:rsidRPr="007C354D">
        <w:rPr>
          <w:rFonts w:eastAsia="Microsoft YaHei"/>
          <w:b/>
          <w:i w:val="0"/>
          <w:sz w:val="28"/>
          <w:szCs w:val="28"/>
        </w:rPr>
        <w:lastRenderedPageBreak/>
        <w:t>EXHIBIT 1</w:t>
      </w:r>
    </w:p>
    <w:p w14:paraId="1F0A4401" w14:textId="77777777" w:rsidR="003C53B3" w:rsidRPr="007C354D" w:rsidRDefault="003C53B3" w:rsidP="003C53B3">
      <w:pPr>
        <w:spacing w:before="0" w:line="276" w:lineRule="auto"/>
        <w:ind w:left="720"/>
      </w:pPr>
    </w:p>
    <w:p w14:paraId="67DFA61D"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LIST OF EQUIPMENT AND SOFTWARE</w:t>
      </w:r>
    </w:p>
    <w:p w14:paraId="09F498E1" w14:textId="77777777" w:rsidR="003C53B3" w:rsidRPr="007C354D" w:rsidRDefault="007D3ECE" w:rsidP="002D4E2F">
      <w:pPr>
        <w:numPr>
          <w:ilvl w:val="4"/>
          <w:numId w:val="110"/>
        </w:numPr>
        <w:spacing w:before="0" w:line="276" w:lineRule="auto"/>
        <w:outlineLvl w:val="4"/>
        <w:rPr>
          <w:b/>
          <w:i w:val="0"/>
          <w:sz w:val="28"/>
        </w:rPr>
      </w:pPr>
      <w:r w:rsidRPr="007C354D">
        <w:rPr>
          <w:b/>
          <w:i w:val="0"/>
          <w:sz w:val="28"/>
        </w:rPr>
        <w:br w:type="page"/>
      </w:r>
    </w:p>
    <w:p w14:paraId="0799AA43" w14:textId="77777777" w:rsidR="003C53B3" w:rsidRPr="007C354D" w:rsidRDefault="007D3ECE" w:rsidP="003C53B3">
      <w:pPr>
        <w:keepNext/>
        <w:spacing w:before="0" w:line="276" w:lineRule="auto"/>
        <w:jc w:val="center"/>
        <w:rPr>
          <w:rFonts w:eastAsia="Microsoft YaHei"/>
          <w:b/>
          <w:i w:val="0"/>
          <w:sz w:val="28"/>
          <w:szCs w:val="28"/>
        </w:rPr>
      </w:pPr>
      <w:r w:rsidRPr="007C354D">
        <w:rPr>
          <w:rFonts w:eastAsia="Microsoft YaHei"/>
          <w:b/>
          <w:i w:val="0"/>
          <w:sz w:val="28"/>
          <w:szCs w:val="28"/>
        </w:rPr>
        <w:lastRenderedPageBreak/>
        <w:t>EXHIBIT 2</w:t>
      </w:r>
    </w:p>
    <w:p w14:paraId="2D257A7F" w14:textId="77777777" w:rsidR="003C53B3" w:rsidRPr="007C354D" w:rsidRDefault="003C53B3" w:rsidP="003C53B3">
      <w:pPr>
        <w:overflowPunct/>
        <w:autoSpaceDE/>
        <w:spacing w:before="0" w:line="276" w:lineRule="auto"/>
        <w:jc w:val="left"/>
        <w:textAlignment w:val="auto"/>
        <w:rPr>
          <w:b/>
          <w:sz w:val="24"/>
          <w:szCs w:val="24"/>
          <w:u w:val="single"/>
          <w:lang w:val="en-GB"/>
        </w:rPr>
      </w:pPr>
    </w:p>
    <w:p w14:paraId="11D92FC8"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AGREEMENT TERM</w:t>
      </w:r>
    </w:p>
    <w:p w14:paraId="540AD6BC" w14:textId="77777777" w:rsidR="003C53B3" w:rsidRPr="007C354D" w:rsidRDefault="007D3ECE" w:rsidP="000A4476">
      <w:pPr>
        <w:overflowPunct/>
        <w:autoSpaceDE/>
        <w:spacing w:before="0" w:line="276" w:lineRule="auto"/>
        <w:jc w:val="center"/>
        <w:textAlignment w:val="auto"/>
        <w:rPr>
          <w:b/>
          <w:sz w:val="28"/>
          <w:szCs w:val="28"/>
          <w:lang w:val="en-GB"/>
        </w:rPr>
      </w:pPr>
      <w:r w:rsidRPr="007C354D">
        <w:rPr>
          <w:b/>
          <w:i w:val="0"/>
          <w:sz w:val="28"/>
          <w:szCs w:val="28"/>
          <w:lang w:val="en-GB"/>
        </w:rPr>
        <w:br w:type="page"/>
      </w:r>
    </w:p>
    <w:p w14:paraId="3EDCC449" w14:textId="77777777" w:rsidR="003C53B3" w:rsidRPr="007C354D" w:rsidRDefault="007D3ECE" w:rsidP="003C53B3">
      <w:pPr>
        <w:keepNext/>
        <w:spacing w:before="0" w:line="276" w:lineRule="auto"/>
        <w:jc w:val="center"/>
        <w:rPr>
          <w:rFonts w:eastAsia="Microsoft YaHei"/>
          <w:b/>
          <w:i w:val="0"/>
          <w:sz w:val="28"/>
          <w:szCs w:val="28"/>
        </w:rPr>
      </w:pPr>
      <w:r w:rsidRPr="007C354D">
        <w:rPr>
          <w:rFonts w:eastAsia="Microsoft YaHei"/>
          <w:b/>
          <w:i w:val="0"/>
          <w:sz w:val="28"/>
          <w:szCs w:val="28"/>
        </w:rPr>
        <w:lastRenderedPageBreak/>
        <w:t>EXHIBIT 3</w:t>
      </w:r>
    </w:p>
    <w:p w14:paraId="36630421" w14:textId="77777777" w:rsidR="003C53B3" w:rsidRPr="007C354D" w:rsidRDefault="003C53B3" w:rsidP="003C53B3">
      <w:pPr>
        <w:overflowPunct/>
        <w:autoSpaceDE/>
        <w:spacing w:before="0" w:line="276" w:lineRule="auto"/>
        <w:jc w:val="left"/>
        <w:textAlignment w:val="auto"/>
        <w:rPr>
          <w:b/>
          <w:sz w:val="24"/>
          <w:szCs w:val="24"/>
          <w:u w:val="single"/>
          <w:lang w:val="en-GB"/>
        </w:rPr>
      </w:pPr>
    </w:p>
    <w:p w14:paraId="0FA23724"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ALL INCLUSIVE FIXED COMPENSATION FOR PREVENTIVE AND CORRECTIVE MAINTENANCE</w:t>
      </w:r>
    </w:p>
    <w:p w14:paraId="5D2A08B0" w14:textId="77777777" w:rsidR="003C53B3" w:rsidRPr="007C354D" w:rsidRDefault="003C53B3" w:rsidP="003C53B3">
      <w:pPr>
        <w:overflowPunct/>
        <w:autoSpaceDE/>
        <w:spacing w:before="0" w:line="276" w:lineRule="auto"/>
        <w:jc w:val="left"/>
        <w:textAlignment w:val="auto"/>
        <w:rPr>
          <w:b/>
          <w:sz w:val="28"/>
          <w:szCs w:val="28"/>
          <w:u w:val="single"/>
          <w:lang w:val="en-GB"/>
        </w:rPr>
      </w:pPr>
    </w:p>
    <w:p w14:paraId="309C3303" w14:textId="77777777" w:rsidR="003C53B3" w:rsidRPr="007C354D" w:rsidRDefault="007D3ECE" w:rsidP="003C53B3">
      <w:pPr>
        <w:overflowPunct/>
        <w:autoSpaceDE/>
        <w:spacing w:before="0" w:line="276" w:lineRule="auto"/>
        <w:jc w:val="left"/>
        <w:textAlignment w:val="auto"/>
        <w:rPr>
          <w:sz w:val="28"/>
          <w:szCs w:val="24"/>
          <w:lang w:val="en-GB"/>
        </w:rPr>
      </w:pPr>
      <w:r w:rsidRPr="007C354D">
        <w:rPr>
          <w:b/>
          <w:i w:val="0"/>
          <w:sz w:val="28"/>
          <w:szCs w:val="28"/>
          <w:u w:val="single"/>
          <w:lang w:val="en-GB"/>
        </w:rPr>
        <w:br w:type="page"/>
      </w:r>
    </w:p>
    <w:p w14:paraId="735DC338" w14:textId="77777777" w:rsidR="003C53B3" w:rsidRPr="007C354D" w:rsidRDefault="007D3ECE" w:rsidP="003C53B3">
      <w:pPr>
        <w:keepNext/>
        <w:spacing w:before="0" w:line="276" w:lineRule="auto"/>
        <w:jc w:val="center"/>
        <w:rPr>
          <w:rFonts w:eastAsia="Microsoft YaHei"/>
          <w:b/>
          <w:i w:val="0"/>
          <w:sz w:val="28"/>
          <w:szCs w:val="28"/>
        </w:rPr>
      </w:pPr>
      <w:r w:rsidRPr="007C354D">
        <w:rPr>
          <w:rFonts w:eastAsia="Microsoft YaHei"/>
          <w:b/>
          <w:i w:val="0"/>
          <w:sz w:val="28"/>
          <w:szCs w:val="28"/>
        </w:rPr>
        <w:lastRenderedPageBreak/>
        <w:t>EXHIBIT 4</w:t>
      </w:r>
    </w:p>
    <w:p w14:paraId="6F171FF8" w14:textId="77777777" w:rsidR="003C53B3" w:rsidRPr="007C354D" w:rsidRDefault="003C53B3" w:rsidP="003C53B3">
      <w:pPr>
        <w:overflowPunct/>
        <w:autoSpaceDE/>
        <w:spacing w:before="0" w:line="276" w:lineRule="auto"/>
        <w:jc w:val="left"/>
        <w:textAlignment w:val="auto"/>
        <w:rPr>
          <w:sz w:val="24"/>
          <w:szCs w:val="24"/>
          <w:lang w:val="en-GB"/>
        </w:rPr>
      </w:pPr>
    </w:p>
    <w:p w14:paraId="65326B32"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PRICE LIST FOR MAJOR COMPONENTS AS AT THE DATE OF SIGNING OF THE MAINTENANCE AGREEMENT</w:t>
      </w:r>
    </w:p>
    <w:p w14:paraId="5A4751FA" w14:textId="77777777" w:rsidR="003C53B3" w:rsidRPr="007C354D" w:rsidRDefault="003C53B3" w:rsidP="003C53B3">
      <w:pPr>
        <w:overflowPunct/>
        <w:autoSpaceDE/>
        <w:spacing w:before="0" w:line="276" w:lineRule="auto"/>
        <w:jc w:val="left"/>
        <w:textAlignment w:val="auto"/>
        <w:rPr>
          <w:b/>
          <w:sz w:val="24"/>
          <w:szCs w:val="24"/>
          <w:lang w:val="en-GB"/>
        </w:rPr>
      </w:pPr>
    </w:p>
    <w:p w14:paraId="7D20C479" w14:textId="77777777" w:rsidR="003C53B3" w:rsidRPr="007C354D" w:rsidRDefault="003C53B3" w:rsidP="003C53B3">
      <w:pPr>
        <w:overflowPunct/>
        <w:autoSpaceDE/>
        <w:spacing w:before="0" w:line="276" w:lineRule="auto"/>
        <w:jc w:val="left"/>
        <w:textAlignment w:val="auto"/>
        <w:rPr>
          <w:b/>
          <w:sz w:val="24"/>
          <w:szCs w:val="24"/>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654"/>
        <w:gridCol w:w="5253"/>
        <w:gridCol w:w="1551"/>
      </w:tblGrid>
      <w:tr w:rsidR="00433469" w14:paraId="3FBE290B" w14:textId="77777777" w:rsidTr="00AA1E30">
        <w:trPr>
          <w:trHeight w:val="512"/>
        </w:trPr>
        <w:tc>
          <w:tcPr>
            <w:tcW w:w="756" w:type="dxa"/>
            <w:tcBorders>
              <w:top w:val="single" w:sz="4" w:space="0" w:color="auto"/>
              <w:left w:val="single" w:sz="4" w:space="0" w:color="auto"/>
              <w:bottom w:val="single" w:sz="4" w:space="0" w:color="auto"/>
              <w:right w:val="single" w:sz="4" w:space="0" w:color="auto"/>
            </w:tcBorders>
          </w:tcPr>
          <w:p w14:paraId="6D1E624C"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lang w:val="en-GB"/>
              </w:rPr>
              <w:t>Item</w:t>
            </w:r>
          </w:p>
        </w:tc>
        <w:tc>
          <w:tcPr>
            <w:tcW w:w="1654" w:type="dxa"/>
            <w:tcBorders>
              <w:top w:val="single" w:sz="4" w:space="0" w:color="auto"/>
              <w:left w:val="single" w:sz="4" w:space="0" w:color="auto"/>
              <w:bottom w:val="single" w:sz="4" w:space="0" w:color="auto"/>
              <w:right w:val="single" w:sz="4" w:space="0" w:color="auto"/>
            </w:tcBorders>
          </w:tcPr>
          <w:p w14:paraId="41ADDFB1"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lang w:val="en-GB"/>
              </w:rPr>
              <w:t>Part No:</w:t>
            </w:r>
          </w:p>
        </w:tc>
        <w:tc>
          <w:tcPr>
            <w:tcW w:w="5253" w:type="dxa"/>
            <w:tcBorders>
              <w:top w:val="single" w:sz="4" w:space="0" w:color="auto"/>
              <w:left w:val="single" w:sz="4" w:space="0" w:color="auto"/>
              <w:bottom w:val="single" w:sz="4" w:space="0" w:color="auto"/>
              <w:right w:val="single" w:sz="4" w:space="0" w:color="auto"/>
            </w:tcBorders>
          </w:tcPr>
          <w:p w14:paraId="466B5A4C"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lang w:val="en-GB"/>
              </w:rPr>
              <w:t>Description</w:t>
            </w:r>
          </w:p>
        </w:tc>
        <w:tc>
          <w:tcPr>
            <w:tcW w:w="1551" w:type="dxa"/>
            <w:tcBorders>
              <w:top w:val="single" w:sz="4" w:space="0" w:color="auto"/>
              <w:left w:val="single" w:sz="4" w:space="0" w:color="auto"/>
              <w:bottom w:val="single" w:sz="4" w:space="0" w:color="auto"/>
              <w:right w:val="single" w:sz="4" w:space="0" w:color="auto"/>
            </w:tcBorders>
          </w:tcPr>
          <w:p w14:paraId="1F73FD03" w14:textId="77777777" w:rsidR="003C53B3" w:rsidRPr="007C354D" w:rsidRDefault="007D3ECE" w:rsidP="003C53B3">
            <w:pPr>
              <w:overflowPunct/>
              <w:autoSpaceDE/>
              <w:spacing w:before="0" w:line="276" w:lineRule="auto"/>
              <w:jc w:val="center"/>
              <w:textAlignment w:val="auto"/>
              <w:rPr>
                <w:b/>
                <w:sz w:val="24"/>
                <w:szCs w:val="24"/>
                <w:lang w:val="en-GB"/>
              </w:rPr>
            </w:pPr>
            <w:r w:rsidRPr="007C354D">
              <w:rPr>
                <w:b/>
                <w:i w:val="0"/>
                <w:sz w:val="24"/>
                <w:szCs w:val="24"/>
                <w:lang w:val="en-GB"/>
              </w:rPr>
              <w:t>Price in EURO</w:t>
            </w:r>
          </w:p>
        </w:tc>
      </w:tr>
      <w:tr w:rsidR="00433469" w14:paraId="6F642052" w14:textId="77777777" w:rsidTr="00AA1E30">
        <w:trPr>
          <w:trHeight w:hRule="exact" w:val="522"/>
        </w:trPr>
        <w:tc>
          <w:tcPr>
            <w:tcW w:w="756" w:type="dxa"/>
            <w:tcBorders>
              <w:top w:val="single" w:sz="4" w:space="0" w:color="auto"/>
            </w:tcBorders>
          </w:tcPr>
          <w:p w14:paraId="7D395360"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1</w:t>
            </w:r>
          </w:p>
        </w:tc>
        <w:tc>
          <w:tcPr>
            <w:tcW w:w="1654" w:type="dxa"/>
            <w:tcBorders>
              <w:top w:val="single" w:sz="4" w:space="0" w:color="auto"/>
            </w:tcBorders>
          </w:tcPr>
          <w:p w14:paraId="1B40758D"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Borders>
              <w:top w:val="single" w:sz="4" w:space="0" w:color="auto"/>
            </w:tcBorders>
          </w:tcPr>
          <w:p w14:paraId="12EA5673"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Borders>
              <w:top w:val="single" w:sz="4" w:space="0" w:color="auto"/>
            </w:tcBorders>
          </w:tcPr>
          <w:p w14:paraId="43034468"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1F9A1D91" w14:textId="77777777" w:rsidTr="00AA1E30">
        <w:trPr>
          <w:trHeight w:hRule="exact" w:val="572"/>
        </w:trPr>
        <w:tc>
          <w:tcPr>
            <w:tcW w:w="756" w:type="dxa"/>
          </w:tcPr>
          <w:p w14:paraId="6F38E21F"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2</w:t>
            </w:r>
          </w:p>
        </w:tc>
        <w:tc>
          <w:tcPr>
            <w:tcW w:w="1654" w:type="dxa"/>
          </w:tcPr>
          <w:p w14:paraId="7447B4AC"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7DEB1C99"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3FB50BFF"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5AA56D40" w14:textId="77777777" w:rsidTr="00AA1E30">
        <w:trPr>
          <w:trHeight w:hRule="exact" w:val="565"/>
        </w:trPr>
        <w:tc>
          <w:tcPr>
            <w:tcW w:w="756" w:type="dxa"/>
          </w:tcPr>
          <w:p w14:paraId="766CF4AD"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3</w:t>
            </w:r>
          </w:p>
        </w:tc>
        <w:tc>
          <w:tcPr>
            <w:tcW w:w="1654" w:type="dxa"/>
          </w:tcPr>
          <w:p w14:paraId="4CF3891B"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35DFBF2E"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63B6108A"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0AB97BF5" w14:textId="77777777" w:rsidTr="00AA1E30">
        <w:trPr>
          <w:trHeight w:hRule="exact" w:val="559"/>
        </w:trPr>
        <w:tc>
          <w:tcPr>
            <w:tcW w:w="756" w:type="dxa"/>
          </w:tcPr>
          <w:p w14:paraId="175D1867"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4</w:t>
            </w:r>
          </w:p>
        </w:tc>
        <w:tc>
          <w:tcPr>
            <w:tcW w:w="1654" w:type="dxa"/>
          </w:tcPr>
          <w:p w14:paraId="697DED53"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1F06750D"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55C53CC7"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34C75895" w14:textId="77777777" w:rsidTr="00AA1E30">
        <w:trPr>
          <w:trHeight w:hRule="exact" w:val="567"/>
        </w:trPr>
        <w:tc>
          <w:tcPr>
            <w:tcW w:w="756" w:type="dxa"/>
          </w:tcPr>
          <w:p w14:paraId="08D51B6E"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5</w:t>
            </w:r>
          </w:p>
        </w:tc>
        <w:tc>
          <w:tcPr>
            <w:tcW w:w="1654" w:type="dxa"/>
          </w:tcPr>
          <w:p w14:paraId="728A11FD"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35E11E9B"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185FF85A"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3C403232" w14:textId="77777777" w:rsidTr="00AA1E30">
        <w:trPr>
          <w:trHeight w:hRule="exact" w:val="561"/>
        </w:trPr>
        <w:tc>
          <w:tcPr>
            <w:tcW w:w="756" w:type="dxa"/>
          </w:tcPr>
          <w:p w14:paraId="5E9E1555"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6</w:t>
            </w:r>
          </w:p>
        </w:tc>
        <w:tc>
          <w:tcPr>
            <w:tcW w:w="1654" w:type="dxa"/>
          </w:tcPr>
          <w:p w14:paraId="71A54979"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6D00A0DD"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4C282C81" w14:textId="77777777" w:rsidR="003C53B3" w:rsidRPr="007C354D" w:rsidRDefault="003C53B3" w:rsidP="003C53B3">
            <w:pPr>
              <w:overflowPunct/>
              <w:autoSpaceDE/>
              <w:spacing w:before="0" w:line="276" w:lineRule="auto"/>
              <w:jc w:val="right"/>
              <w:textAlignment w:val="auto"/>
              <w:rPr>
                <w:sz w:val="24"/>
                <w:szCs w:val="24"/>
                <w:lang w:val="en-GB"/>
              </w:rPr>
            </w:pPr>
          </w:p>
        </w:tc>
      </w:tr>
      <w:tr w:rsidR="00433469" w14:paraId="4669D04A" w14:textId="77777777" w:rsidTr="00AA1E30">
        <w:trPr>
          <w:trHeight w:hRule="exact" w:val="809"/>
        </w:trPr>
        <w:tc>
          <w:tcPr>
            <w:tcW w:w="756" w:type="dxa"/>
          </w:tcPr>
          <w:p w14:paraId="05D28022" w14:textId="77777777" w:rsidR="003C53B3" w:rsidRPr="007C354D" w:rsidRDefault="007D3ECE" w:rsidP="003C53B3">
            <w:pPr>
              <w:overflowPunct/>
              <w:autoSpaceDE/>
              <w:spacing w:before="0" w:line="276" w:lineRule="auto"/>
              <w:jc w:val="center"/>
              <w:textAlignment w:val="auto"/>
              <w:rPr>
                <w:sz w:val="24"/>
                <w:szCs w:val="24"/>
                <w:lang w:val="en-GB"/>
              </w:rPr>
            </w:pPr>
            <w:r w:rsidRPr="007C354D">
              <w:rPr>
                <w:i w:val="0"/>
                <w:sz w:val="24"/>
                <w:szCs w:val="24"/>
                <w:lang w:val="en-GB"/>
              </w:rPr>
              <w:t>7</w:t>
            </w:r>
          </w:p>
        </w:tc>
        <w:tc>
          <w:tcPr>
            <w:tcW w:w="1654" w:type="dxa"/>
          </w:tcPr>
          <w:p w14:paraId="778A5544" w14:textId="77777777" w:rsidR="003C53B3" w:rsidRPr="007C354D" w:rsidRDefault="003C53B3" w:rsidP="003C53B3">
            <w:pPr>
              <w:overflowPunct/>
              <w:autoSpaceDE/>
              <w:spacing w:before="0" w:line="276" w:lineRule="auto"/>
              <w:jc w:val="left"/>
              <w:textAlignment w:val="auto"/>
              <w:rPr>
                <w:sz w:val="24"/>
                <w:szCs w:val="24"/>
                <w:lang w:val="en-GB"/>
              </w:rPr>
            </w:pPr>
          </w:p>
        </w:tc>
        <w:tc>
          <w:tcPr>
            <w:tcW w:w="5253" w:type="dxa"/>
          </w:tcPr>
          <w:p w14:paraId="10F60565"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1" w:type="dxa"/>
          </w:tcPr>
          <w:p w14:paraId="4939B88D" w14:textId="77777777" w:rsidR="003C53B3" w:rsidRPr="007C354D" w:rsidRDefault="003C53B3" w:rsidP="003C53B3">
            <w:pPr>
              <w:overflowPunct/>
              <w:autoSpaceDE/>
              <w:spacing w:before="0" w:line="276" w:lineRule="auto"/>
              <w:jc w:val="right"/>
              <w:textAlignment w:val="auto"/>
              <w:rPr>
                <w:sz w:val="24"/>
                <w:szCs w:val="24"/>
                <w:lang w:val="en-GB"/>
              </w:rPr>
            </w:pPr>
          </w:p>
        </w:tc>
      </w:tr>
    </w:tbl>
    <w:p w14:paraId="64688344" w14:textId="77777777" w:rsidR="003C53B3" w:rsidRPr="007C354D" w:rsidRDefault="003C53B3" w:rsidP="003C53B3">
      <w:pPr>
        <w:overflowPunct/>
        <w:autoSpaceDE/>
        <w:spacing w:before="0" w:line="276" w:lineRule="auto"/>
        <w:jc w:val="left"/>
        <w:textAlignment w:val="auto"/>
        <w:rPr>
          <w:b/>
          <w:sz w:val="24"/>
          <w:szCs w:val="24"/>
          <w:lang w:val="en-GB"/>
        </w:rPr>
      </w:pPr>
    </w:p>
    <w:p w14:paraId="1880C67C" w14:textId="77777777" w:rsidR="003C53B3" w:rsidRPr="007C354D" w:rsidRDefault="003C53B3" w:rsidP="003C53B3">
      <w:pPr>
        <w:overflowPunct/>
        <w:autoSpaceDE/>
        <w:spacing w:before="0" w:line="276" w:lineRule="auto"/>
        <w:jc w:val="left"/>
        <w:textAlignment w:val="auto"/>
        <w:rPr>
          <w:b/>
          <w:sz w:val="24"/>
          <w:szCs w:val="24"/>
          <w:lang w:val="en-GB"/>
        </w:rPr>
      </w:pPr>
    </w:p>
    <w:p w14:paraId="1F4B436A"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u w:val="single"/>
          <w:lang w:val="en-GB"/>
        </w:rPr>
        <w:t>NOTE:</w:t>
      </w:r>
      <w:r w:rsidRPr="007C354D">
        <w:rPr>
          <w:b/>
          <w:i w:val="0"/>
          <w:sz w:val="24"/>
          <w:szCs w:val="24"/>
          <w:lang w:val="en-GB"/>
        </w:rPr>
        <w:t xml:space="preserve"> The above mentioned prices are NET transfer prices, do not include transport costs and duties and shall be fixed for ten (10) years. The prices also do </w:t>
      </w:r>
      <w:r w:rsidRPr="007C354D">
        <w:rPr>
          <w:b/>
          <w:i w:val="0"/>
          <w:sz w:val="24"/>
          <w:szCs w:val="24"/>
          <w:u w:val="single"/>
          <w:lang w:val="en-GB"/>
        </w:rPr>
        <w:t>not</w:t>
      </w:r>
      <w:r w:rsidRPr="007C354D">
        <w:rPr>
          <w:b/>
          <w:i w:val="0"/>
          <w:sz w:val="24"/>
          <w:szCs w:val="24"/>
          <w:lang w:val="en-GB"/>
        </w:rPr>
        <w:t xml:space="preserve"> include V.A.T.</w:t>
      </w:r>
    </w:p>
    <w:p w14:paraId="2565EE1C" w14:textId="77777777" w:rsidR="003C53B3" w:rsidRPr="007C354D" w:rsidRDefault="007D3ECE" w:rsidP="003C53B3">
      <w:pPr>
        <w:keepNext/>
        <w:spacing w:before="0" w:line="276" w:lineRule="auto"/>
        <w:jc w:val="center"/>
        <w:rPr>
          <w:rFonts w:eastAsia="Microsoft YaHei"/>
          <w:i w:val="0"/>
          <w:sz w:val="28"/>
          <w:szCs w:val="28"/>
        </w:rPr>
      </w:pPr>
      <w:r w:rsidRPr="007C354D">
        <w:rPr>
          <w:rFonts w:eastAsia="Microsoft YaHei"/>
          <w:sz w:val="28"/>
          <w:szCs w:val="28"/>
        </w:rPr>
        <w:br w:type="page"/>
      </w:r>
      <w:r w:rsidRPr="007C354D">
        <w:rPr>
          <w:rFonts w:eastAsia="Microsoft YaHei"/>
          <w:b/>
          <w:i w:val="0"/>
          <w:sz w:val="28"/>
          <w:szCs w:val="28"/>
        </w:rPr>
        <w:lastRenderedPageBreak/>
        <w:t>EXHIBIT 5</w:t>
      </w:r>
    </w:p>
    <w:p w14:paraId="526C6F47"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PREVENTIVE MAINTENANCE SCHEDULE</w:t>
      </w:r>
    </w:p>
    <w:p w14:paraId="24F5DF18" w14:textId="77777777" w:rsidR="003C53B3" w:rsidRPr="007C354D" w:rsidRDefault="003C53B3" w:rsidP="003C53B3">
      <w:pPr>
        <w:overflowPunct/>
        <w:autoSpaceDE/>
        <w:spacing w:before="0" w:line="276" w:lineRule="auto"/>
        <w:jc w:val="center"/>
        <w:textAlignment w:val="auto"/>
        <w:rPr>
          <w:b/>
          <w:sz w:val="28"/>
          <w:szCs w:val="28"/>
          <w:lang w:val="en-GB"/>
        </w:rPr>
      </w:pPr>
    </w:p>
    <w:p w14:paraId="077C6F91" w14:textId="77777777" w:rsidR="003C53B3" w:rsidRPr="007C354D" w:rsidRDefault="003C53B3" w:rsidP="003C53B3">
      <w:pPr>
        <w:overflowPunct/>
        <w:autoSpaceDE/>
        <w:spacing w:before="0" w:line="276" w:lineRule="auto"/>
        <w:jc w:val="left"/>
        <w:textAlignment w:val="auto"/>
        <w:rPr>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701"/>
        <w:gridCol w:w="1559"/>
        <w:gridCol w:w="1537"/>
      </w:tblGrid>
      <w:tr w:rsidR="00433469" w14:paraId="174DA6DB" w14:textId="77777777" w:rsidTr="00AA1E30">
        <w:trPr>
          <w:trHeight w:val="592"/>
        </w:trPr>
        <w:tc>
          <w:tcPr>
            <w:tcW w:w="2552" w:type="dxa"/>
          </w:tcPr>
          <w:p w14:paraId="4BD0CAF7" w14:textId="77777777" w:rsidR="003C53B3" w:rsidRPr="007C354D" w:rsidRDefault="007D3ECE" w:rsidP="003C53B3">
            <w:pPr>
              <w:overflowPunct/>
              <w:autoSpaceDE/>
              <w:spacing w:before="0" w:line="276" w:lineRule="auto"/>
              <w:jc w:val="left"/>
              <w:textAlignment w:val="auto"/>
              <w:rPr>
                <w:b/>
                <w:sz w:val="24"/>
                <w:szCs w:val="24"/>
                <w:lang w:val="en-GB"/>
              </w:rPr>
            </w:pPr>
            <w:r w:rsidRPr="007C354D">
              <w:rPr>
                <w:b/>
                <w:i w:val="0"/>
                <w:sz w:val="24"/>
                <w:szCs w:val="24"/>
                <w:lang w:val="en-GB"/>
              </w:rPr>
              <w:t>Preventive Maintenance</w:t>
            </w:r>
          </w:p>
        </w:tc>
        <w:tc>
          <w:tcPr>
            <w:tcW w:w="1559" w:type="dxa"/>
          </w:tcPr>
          <w:p w14:paraId="240755E6" w14:textId="77777777" w:rsidR="003C53B3" w:rsidRPr="007C354D" w:rsidRDefault="007D3ECE" w:rsidP="003C53B3">
            <w:pPr>
              <w:overflowPunct/>
              <w:autoSpaceDE/>
              <w:spacing w:before="0" w:line="276" w:lineRule="auto"/>
              <w:jc w:val="center"/>
              <w:textAlignment w:val="auto"/>
              <w:rPr>
                <w:b/>
                <w:sz w:val="24"/>
                <w:szCs w:val="24"/>
                <w:lang w:val="en-GB"/>
              </w:rPr>
            </w:pPr>
            <w:r w:rsidRPr="007C354D">
              <w:rPr>
                <w:b/>
                <w:i w:val="0"/>
                <w:sz w:val="24"/>
                <w:szCs w:val="24"/>
                <w:lang w:val="el-GR"/>
              </w:rPr>
              <w:t>6</w:t>
            </w:r>
            <w:r w:rsidRPr="007C354D">
              <w:rPr>
                <w:b/>
                <w:i w:val="0"/>
                <w:sz w:val="24"/>
                <w:szCs w:val="24"/>
                <w:lang w:val="en-GB"/>
              </w:rPr>
              <w:t xml:space="preserve"> Months</w:t>
            </w:r>
          </w:p>
        </w:tc>
        <w:tc>
          <w:tcPr>
            <w:tcW w:w="1701" w:type="dxa"/>
          </w:tcPr>
          <w:p w14:paraId="48772F2C" w14:textId="77777777" w:rsidR="003C53B3" w:rsidRPr="007C354D" w:rsidRDefault="007D3ECE" w:rsidP="003C53B3">
            <w:pPr>
              <w:overflowPunct/>
              <w:autoSpaceDE/>
              <w:spacing w:before="0" w:line="276" w:lineRule="auto"/>
              <w:jc w:val="center"/>
              <w:textAlignment w:val="auto"/>
              <w:rPr>
                <w:b/>
                <w:sz w:val="24"/>
                <w:szCs w:val="24"/>
                <w:lang w:val="en-GB"/>
              </w:rPr>
            </w:pPr>
            <w:r w:rsidRPr="007C354D">
              <w:rPr>
                <w:b/>
                <w:i w:val="0"/>
                <w:sz w:val="24"/>
                <w:szCs w:val="24"/>
                <w:lang w:val="el-GR"/>
              </w:rPr>
              <w:t>12</w:t>
            </w:r>
            <w:r w:rsidRPr="007C354D">
              <w:rPr>
                <w:b/>
                <w:i w:val="0"/>
                <w:sz w:val="24"/>
                <w:szCs w:val="24"/>
                <w:lang w:val="en-GB"/>
              </w:rPr>
              <w:t xml:space="preserve"> Months</w:t>
            </w:r>
          </w:p>
        </w:tc>
        <w:tc>
          <w:tcPr>
            <w:tcW w:w="1559" w:type="dxa"/>
          </w:tcPr>
          <w:p w14:paraId="1F5983ED" w14:textId="77777777" w:rsidR="003C53B3" w:rsidRPr="007C354D" w:rsidRDefault="007D3ECE" w:rsidP="003C53B3">
            <w:pPr>
              <w:overflowPunct/>
              <w:autoSpaceDE/>
              <w:spacing w:before="0" w:line="276" w:lineRule="auto"/>
              <w:jc w:val="center"/>
              <w:textAlignment w:val="auto"/>
              <w:rPr>
                <w:b/>
                <w:sz w:val="24"/>
                <w:szCs w:val="24"/>
                <w:lang w:val="en-GB"/>
              </w:rPr>
            </w:pPr>
            <w:r w:rsidRPr="007C354D">
              <w:rPr>
                <w:b/>
                <w:i w:val="0"/>
                <w:sz w:val="24"/>
                <w:szCs w:val="24"/>
                <w:lang w:val="el-GR"/>
              </w:rPr>
              <w:t>18</w:t>
            </w:r>
            <w:r w:rsidRPr="007C354D">
              <w:rPr>
                <w:b/>
                <w:i w:val="0"/>
                <w:sz w:val="24"/>
                <w:szCs w:val="24"/>
                <w:lang w:val="en-GB"/>
              </w:rPr>
              <w:t xml:space="preserve"> Months</w:t>
            </w:r>
          </w:p>
        </w:tc>
        <w:tc>
          <w:tcPr>
            <w:tcW w:w="1537" w:type="dxa"/>
          </w:tcPr>
          <w:p w14:paraId="4826E5E0" w14:textId="77777777" w:rsidR="003C53B3" w:rsidRPr="007C354D" w:rsidRDefault="007D3ECE" w:rsidP="003C53B3">
            <w:pPr>
              <w:overflowPunct/>
              <w:autoSpaceDE/>
              <w:spacing w:before="0" w:line="276" w:lineRule="auto"/>
              <w:jc w:val="center"/>
              <w:textAlignment w:val="auto"/>
              <w:rPr>
                <w:b/>
                <w:sz w:val="24"/>
                <w:szCs w:val="24"/>
                <w:lang w:val="el-GR"/>
              </w:rPr>
            </w:pPr>
            <w:r w:rsidRPr="007C354D">
              <w:rPr>
                <w:b/>
                <w:i w:val="0"/>
                <w:sz w:val="24"/>
                <w:szCs w:val="24"/>
                <w:lang w:val="el-GR"/>
              </w:rPr>
              <w:t>……</w:t>
            </w:r>
          </w:p>
        </w:tc>
      </w:tr>
      <w:tr w:rsidR="00433469" w14:paraId="51ABA75A" w14:textId="77777777" w:rsidTr="00AA1E30">
        <w:tc>
          <w:tcPr>
            <w:tcW w:w="2552" w:type="dxa"/>
          </w:tcPr>
          <w:p w14:paraId="1906E94A" w14:textId="77777777" w:rsidR="003C53B3" w:rsidRPr="007C354D" w:rsidRDefault="007D3ECE" w:rsidP="003C53B3">
            <w:pPr>
              <w:overflowPunct/>
              <w:autoSpaceDE/>
              <w:spacing w:before="0" w:line="276" w:lineRule="auto"/>
              <w:jc w:val="left"/>
              <w:textAlignment w:val="auto"/>
              <w:rPr>
                <w:i w:val="0"/>
                <w:sz w:val="24"/>
                <w:szCs w:val="24"/>
                <w:lang w:val="en-GB"/>
              </w:rPr>
            </w:pPr>
            <w:r w:rsidRPr="007C354D">
              <w:rPr>
                <w:i w:val="0"/>
                <w:sz w:val="24"/>
                <w:szCs w:val="24"/>
                <w:lang w:val="en-GB"/>
              </w:rPr>
              <w:t>Days Needed</w:t>
            </w:r>
          </w:p>
          <w:p w14:paraId="39308B88" w14:textId="77777777" w:rsidR="003C53B3" w:rsidRPr="007C354D" w:rsidRDefault="003C53B3" w:rsidP="003C53B3">
            <w:pPr>
              <w:overflowPunct/>
              <w:autoSpaceDE/>
              <w:spacing w:before="0" w:line="276" w:lineRule="auto"/>
              <w:jc w:val="left"/>
              <w:textAlignment w:val="auto"/>
              <w:rPr>
                <w:sz w:val="24"/>
                <w:szCs w:val="24"/>
                <w:lang w:val="en-GB"/>
              </w:rPr>
            </w:pPr>
          </w:p>
        </w:tc>
        <w:tc>
          <w:tcPr>
            <w:tcW w:w="1559" w:type="dxa"/>
          </w:tcPr>
          <w:p w14:paraId="1665BD78" w14:textId="77777777" w:rsidR="003C53B3" w:rsidRPr="007C354D" w:rsidRDefault="003C53B3" w:rsidP="000A4476">
            <w:pPr>
              <w:overflowPunct/>
              <w:autoSpaceDE/>
              <w:spacing w:before="0" w:line="276" w:lineRule="auto"/>
              <w:jc w:val="center"/>
              <w:textAlignment w:val="auto"/>
              <w:rPr>
                <w:sz w:val="24"/>
                <w:szCs w:val="24"/>
                <w:lang w:val="en-GB"/>
              </w:rPr>
            </w:pPr>
          </w:p>
          <w:p w14:paraId="58226EFF" w14:textId="77777777" w:rsidR="003C53B3" w:rsidRPr="007C354D" w:rsidRDefault="007D3ECE" w:rsidP="000A4476">
            <w:pPr>
              <w:overflowPunct/>
              <w:autoSpaceDE/>
              <w:spacing w:before="0" w:line="276" w:lineRule="auto"/>
              <w:jc w:val="center"/>
              <w:textAlignment w:val="auto"/>
              <w:rPr>
                <w:sz w:val="24"/>
                <w:szCs w:val="24"/>
                <w:lang w:val="en-GB"/>
              </w:rPr>
            </w:pPr>
            <w:r w:rsidRPr="007C354D">
              <w:rPr>
                <w:i w:val="0"/>
                <w:sz w:val="24"/>
                <w:szCs w:val="24"/>
                <w:lang w:val="en-GB"/>
              </w:rPr>
              <w:t>…….</w:t>
            </w:r>
          </w:p>
        </w:tc>
        <w:tc>
          <w:tcPr>
            <w:tcW w:w="1701" w:type="dxa"/>
          </w:tcPr>
          <w:p w14:paraId="3C0914A3" w14:textId="77777777" w:rsidR="003C53B3" w:rsidRPr="007C354D" w:rsidRDefault="003C53B3" w:rsidP="000A4476">
            <w:pPr>
              <w:overflowPunct/>
              <w:autoSpaceDE/>
              <w:spacing w:before="0" w:line="276" w:lineRule="auto"/>
              <w:jc w:val="center"/>
              <w:textAlignment w:val="auto"/>
              <w:rPr>
                <w:sz w:val="24"/>
                <w:szCs w:val="24"/>
                <w:lang w:val="en-GB"/>
              </w:rPr>
            </w:pPr>
          </w:p>
          <w:p w14:paraId="43698F8D" w14:textId="77777777" w:rsidR="003C53B3" w:rsidRPr="007C354D" w:rsidRDefault="007D3ECE" w:rsidP="000A4476">
            <w:pPr>
              <w:overflowPunct/>
              <w:autoSpaceDE/>
              <w:spacing w:before="0" w:line="276" w:lineRule="auto"/>
              <w:jc w:val="center"/>
              <w:textAlignment w:val="auto"/>
              <w:rPr>
                <w:sz w:val="24"/>
                <w:szCs w:val="24"/>
                <w:lang w:val="en-GB"/>
              </w:rPr>
            </w:pPr>
            <w:r w:rsidRPr="007C354D">
              <w:rPr>
                <w:i w:val="0"/>
                <w:sz w:val="24"/>
                <w:szCs w:val="24"/>
                <w:lang w:val="en-GB"/>
              </w:rPr>
              <w:t>……</w:t>
            </w:r>
          </w:p>
        </w:tc>
        <w:tc>
          <w:tcPr>
            <w:tcW w:w="1559" w:type="dxa"/>
          </w:tcPr>
          <w:p w14:paraId="43B4E200" w14:textId="77777777" w:rsidR="003C53B3" w:rsidRPr="007C354D" w:rsidRDefault="003C53B3" w:rsidP="000A4476">
            <w:pPr>
              <w:overflowPunct/>
              <w:autoSpaceDE/>
              <w:spacing w:before="0" w:line="276" w:lineRule="auto"/>
              <w:jc w:val="center"/>
              <w:textAlignment w:val="auto"/>
              <w:rPr>
                <w:sz w:val="24"/>
                <w:szCs w:val="24"/>
                <w:lang w:val="en-GB"/>
              </w:rPr>
            </w:pPr>
          </w:p>
          <w:p w14:paraId="0D4EE24F" w14:textId="77777777" w:rsidR="003C53B3" w:rsidRPr="007C354D" w:rsidRDefault="007D3ECE" w:rsidP="000A4476">
            <w:pPr>
              <w:overflowPunct/>
              <w:autoSpaceDE/>
              <w:spacing w:before="0" w:line="276" w:lineRule="auto"/>
              <w:jc w:val="center"/>
              <w:textAlignment w:val="auto"/>
              <w:rPr>
                <w:sz w:val="24"/>
                <w:szCs w:val="24"/>
                <w:lang w:val="en-GB"/>
              </w:rPr>
            </w:pPr>
            <w:r w:rsidRPr="007C354D">
              <w:rPr>
                <w:i w:val="0"/>
                <w:sz w:val="24"/>
                <w:szCs w:val="24"/>
                <w:lang w:val="en-GB"/>
              </w:rPr>
              <w:t>……</w:t>
            </w:r>
          </w:p>
        </w:tc>
        <w:tc>
          <w:tcPr>
            <w:tcW w:w="1537" w:type="dxa"/>
          </w:tcPr>
          <w:p w14:paraId="264CAF0B" w14:textId="77777777" w:rsidR="003C53B3" w:rsidRPr="007C354D" w:rsidRDefault="003C53B3" w:rsidP="000A4476">
            <w:pPr>
              <w:overflowPunct/>
              <w:autoSpaceDE/>
              <w:spacing w:before="0" w:line="276" w:lineRule="auto"/>
              <w:jc w:val="center"/>
              <w:textAlignment w:val="auto"/>
              <w:rPr>
                <w:sz w:val="24"/>
                <w:szCs w:val="24"/>
                <w:lang w:val="en-GB"/>
              </w:rPr>
            </w:pPr>
          </w:p>
          <w:p w14:paraId="66E3F144" w14:textId="77777777" w:rsidR="003C53B3" w:rsidRPr="007C354D" w:rsidRDefault="007D3ECE" w:rsidP="000A4476">
            <w:pPr>
              <w:overflowPunct/>
              <w:autoSpaceDE/>
              <w:spacing w:before="0" w:line="276" w:lineRule="auto"/>
              <w:jc w:val="center"/>
              <w:textAlignment w:val="auto"/>
              <w:rPr>
                <w:sz w:val="24"/>
                <w:szCs w:val="24"/>
                <w:lang w:val="en-GB"/>
              </w:rPr>
            </w:pPr>
            <w:r w:rsidRPr="007C354D">
              <w:rPr>
                <w:i w:val="0"/>
                <w:sz w:val="24"/>
                <w:szCs w:val="24"/>
                <w:lang w:val="en-GB"/>
              </w:rPr>
              <w:t>…….</w:t>
            </w:r>
          </w:p>
        </w:tc>
      </w:tr>
    </w:tbl>
    <w:p w14:paraId="414005E1" w14:textId="77777777" w:rsidR="003C53B3" w:rsidRPr="007C354D" w:rsidRDefault="003C53B3" w:rsidP="003C53B3">
      <w:pPr>
        <w:spacing w:before="0" w:line="276" w:lineRule="auto"/>
        <w:rPr>
          <w:i w:val="0"/>
          <w:sz w:val="24"/>
          <w:szCs w:val="24"/>
        </w:rPr>
      </w:pPr>
    </w:p>
    <w:p w14:paraId="502E6EF1" w14:textId="77777777" w:rsidR="003C53B3" w:rsidRPr="007C354D" w:rsidRDefault="003C53B3" w:rsidP="003C53B3">
      <w:pPr>
        <w:overflowPunct/>
        <w:autoSpaceDE/>
        <w:spacing w:before="0" w:line="276" w:lineRule="auto"/>
        <w:jc w:val="left"/>
        <w:textAlignment w:val="auto"/>
        <w:rPr>
          <w:sz w:val="24"/>
          <w:szCs w:val="24"/>
          <w:lang w:val="en-GB"/>
        </w:rPr>
      </w:pPr>
    </w:p>
    <w:p w14:paraId="2062E41A"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Exact dates for each service must be agreed between the Director of Medical Physics of the Hospital and the Contractor service engineer(s), at least one month ahead of the requested maintenance date(s).</w:t>
      </w:r>
    </w:p>
    <w:p w14:paraId="0CD5770A" w14:textId="77777777" w:rsidR="003C53B3" w:rsidRPr="007C354D" w:rsidRDefault="007D3ECE" w:rsidP="000A4476">
      <w:pPr>
        <w:overflowPunct/>
        <w:autoSpaceDE/>
        <w:spacing w:before="0" w:line="276" w:lineRule="auto"/>
        <w:jc w:val="center"/>
        <w:textAlignment w:val="auto"/>
        <w:rPr>
          <w:b/>
          <w:sz w:val="28"/>
          <w:szCs w:val="24"/>
          <w:lang w:val="en-GB"/>
        </w:rPr>
      </w:pPr>
      <w:r w:rsidRPr="007C354D">
        <w:rPr>
          <w:i w:val="0"/>
          <w:sz w:val="24"/>
          <w:szCs w:val="24"/>
          <w:lang w:val="en-GB"/>
        </w:rPr>
        <w:br w:type="page"/>
      </w:r>
      <w:r w:rsidRPr="007C354D">
        <w:rPr>
          <w:b/>
          <w:i w:val="0"/>
          <w:sz w:val="28"/>
          <w:szCs w:val="24"/>
          <w:lang w:val="en-GB"/>
        </w:rPr>
        <w:lastRenderedPageBreak/>
        <w:t>EXHIBIT 6</w:t>
      </w:r>
    </w:p>
    <w:p w14:paraId="744479F2"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t>ENVIRONMENTAL PARAMETERS REQUIRED FOR THE PRODUCT,</w:t>
      </w:r>
      <w:r w:rsidRPr="007C354D">
        <w:rPr>
          <w:i w:val="0"/>
          <w:sz w:val="28"/>
          <w:szCs w:val="28"/>
          <w:lang w:val="en-GB"/>
        </w:rPr>
        <w:t xml:space="preserve"> </w:t>
      </w:r>
      <w:r w:rsidRPr="007C354D">
        <w:rPr>
          <w:b/>
          <w:i w:val="0"/>
          <w:sz w:val="28"/>
          <w:szCs w:val="28"/>
          <w:lang w:val="en-GB"/>
        </w:rPr>
        <w:t>AS PER THE MANUFACTURER’S SPECIFICATION</w:t>
      </w:r>
    </w:p>
    <w:p w14:paraId="0207256A" w14:textId="77777777" w:rsidR="003C53B3" w:rsidRPr="007C354D" w:rsidRDefault="003C53B3" w:rsidP="003C53B3">
      <w:pPr>
        <w:overflowPunct/>
        <w:autoSpaceDE/>
        <w:spacing w:before="0" w:line="276" w:lineRule="auto"/>
        <w:jc w:val="center"/>
        <w:textAlignment w:val="auto"/>
        <w:rPr>
          <w:b/>
          <w:sz w:val="28"/>
          <w:szCs w:val="28"/>
          <w:lang w:val="en-GB"/>
        </w:rPr>
      </w:pPr>
    </w:p>
    <w:p w14:paraId="67330795" w14:textId="77777777" w:rsidR="003C53B3" w:rsidRPr="007C354D" w:rsidRDefault="003C53B3" w:rsidP="003C53B3">
      <w:pPr>
        <w:overflowPunct/>
        <w:autoSpaceDE/>
        <w:spacing w:before="0" w:line="276" w:lineRule="auto"/>
        <w:jc w:val="center"/>
        <w:textAlignment w:val="auto"/>
        <w:rPr>
          <w:b/>
          <w:sz w:val="28"/>
          <w:szCs w:val="28"/>
          <w:lang w:val="en-GB"/>
        </w:rPr>
      </w:pPr>
    </w:p>
    <w:p w14:paraId="2BB6C230" w14:textId="77777777" w:rsidR="003C53B3" w:rsidRPr="007C354D" w:rsidRDefault="003C53B3" w:rsidP="003C53B3">
      <w:pPr>
        <w:overflowPunct/>
        <w:autoSpaceDE/>
        <w:spacing w:before="0" w:line="276" w:lineRule="auto"/>
        <w:jc w:val="left"/>
        <w:textAlignment w:val="auto"/>
        <w:rPr>
          <w:b/>
          <w:sz w:val="24"/>
          <w:szCs w:val="24"/>
          <w:lang w:val="en-GB"/>
        </w:rPr>
      </w:pPr>
    </w:p>
    <w:p w14:paraId="1D447ADD"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Temperature Range: ……. degrees Celsius</w:t>
      </w:r>
    </w:p>
    <w:p w14:paraId="672A3870" w14:textId="77777777" w:rsidR="003C53B3" w:rsidRPr="007C354D" w:rsidRDefault="003C53B3" w:rsidP="003C53B3">
      <w:pPr>
        <w:overflowPunct/>
        <w:autoSpaceDE/>
        <w:spacing w:before="0" w:line="276" w:lineRule="auto"/>
        <w:jc w:val="left"/>
        <w:textAlignment w:val="auto"/>
        <w:rPr>
          <w:sz w:val="24"/>
          <w:szCs w:val="24"/>
          <w:lang w:val="en-GB"/>
        </w:rPr>
      </w:pPr>
    </w:p>
    <w:p w14:paraId="59C41DD1"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Humidity Range: ………..</w:t>
      </w:r>
    </w:p>
    <w:p w14:paraId="53B8C1CD" w14:textId="77777777" w:rsidR="003C53B3" w:rsidRPr="007C354D" w:rsidRDefault="003C53B3" w:rsidP="003C53B3">
      <w:pPr>
        <w:overflowPunct/>
        <w:autoSpaceDE/>
        <w:spacing w:before="0" w:line="276" w:lineRule="auto"/>
        <w:jc w:val="left"/>
        <w:textAlignment w:val="auto"/>
        <w:rPr>
          <w:sz w:val="24"/>
          <w:szCs w:val="24"/>
          <w:lang w:val="en-GB"/>
        </w:rPr>
      </w:pPr>
    </w:p>
    <w:p w14:paraId="71EFBE5F"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Number of air-exchanges in the room of the equipment in question:  Minimum of ….. air exchanges.  Actual installation was done based on …… calculated air exchanges per hour.</w:t>
      </w:r>
    </w:p>
    <w:p w14:paraId="156727BE" w14:textId="77777777" w:rsidR="003C53B3" w:rsidRPr="007C354D" w:rsidRDefault="003C53B3" w:rsidP="003C53B3">
      <w:pPr>
        <w:overflowPunct/>
        <w:autoSpaceDE/>
        <w:spacing w:before="0" w:line="276" w:lineRule="auto"/>
        <w:jc w:val="left"/>
        <w:textAlignment w:val="auto"/>
        <w:rPr>
          <w:sz w:val="24"/>
          <w:szCs w:val="24"/>
          <w:lang w:val="en-GB"/>
        </w:rPr>
      </w:pPr>
    </w:p>
    <w:p w14:paraId="316C66C9"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 xml:space="preserve">Dust particle size: The Filters should be of the ……. type and must meet the </w:t>
      </w:r>
      <w:r w:rsidRPr="007C354D">
        <w:rPr>
          <w:i w:val="0"/>
          <w:sz w:val="24"/>
          <w:szCs w:val="24"/>
          <w:u w:val="single"/>
          <w:lang w:val="en-GB"/>
        </w:rPr>
        <w:t>EU …….Standard</w:t>
      </w:r>
      <w:r w:rsidRPr="007C354D">
        <w:rPr>
          <w:i w:val="0"/>
          <w:sz w:val="24"/>
          <w:szCs w:val="24"/>
          <w:lang w:val="en-GB"/>
        </w:rPr>
        <w:t>, of ?? – ??% Efficiency.</w:t>
      </w:r>
    </w:p>
    <w:p w14:paraId="26B000CB" w14:textId="77777777" w:rsidR="003C53B3" w:rsidRPr="007C354D" w:rsidRDefault="003C53B3" w:rsidP="003C53B3">
      <w:pPr>
        <w:overflowPunct/>
        <w:autoSpaceDE/>
        <w:spacing w:before="0" w:line="276" w:lineRule="auto"/>
        <w:jc w:val="left"/>
        <w:textAlignment w:val="auto"/>
        <w:rPr>
          <w:sz w:val="24"/>
          <w:szCs w:val="24"/>
          <w:lang w:val="en-GB"/>
        </w:rPr>
      </w:pPr>
    </w:p>
    <w:p w14:paraId="491B2212"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Mains Power: 415V ± ?%, 50Hz.</w:t>
      </w:r>
    </w:p>
    <w:p w14:paraId="30F6DA77" w14:textId="77777777" w:rsidR="003C53B3" w:rsidRPr="007C354D" w:rsidRDefault="003C53B3" w:rsidP="003C53B3">
      <w:pPr>
        <w:overflowPunct/>
        <w:autoSpaceDE/>
        <w:spacing w:before="0" w:line="276" w:lineRule="auto"/>
        <w:jc w:val="left"/>
        <w:textAlignment w:val="auto"/>
        <w:rPr>
          <w:sz w:val="24"/>
          <w:szCs w:val="24"/>
          <w:lang w:val="en-GB"/>
        </w:rPr>
      </w:pPr>
    </w:p>
    <w:p w14:paraId="0927DD7A" w14:textId="77777777" w:rsidR="003C53B3" w:rsidRPr="007C354D" w:rsidRDefault="003C53B3" w:rsidP="003C53B3">
      <w:pPr>
        <w:overflowPunct/>
        <w:autoSpaceDE/>
        <w:spacing w:before="0" w:line="276" w:lineRule="auto"/>
        <w:jc w:val="left"/>
        <w:textAlignment w:val="auto"/>
        <w:rPr>
          <w:sz w:val="24"/>
          <w:szCs w:val="24"/>
          <w:lang w:val="en-GB"/>
        </w:rPr>
      </w:pPr>
    </w:p>
    <w:p w14:paraId="5968476B" w14:textId="77777777" w:rsidR="003C53B3" w:rsidRPr="007C354D" w:rsidRDefault="003C53B3" w:rsidP="003C53B3">
      <w:pPr>
        <w:overflowPunct/>
        <w:autoSpaceDE/>
        <w:spacing w:before="0" w:line="276" w:lineRule="auto"/>
        <w:jc w:val="left"/>
        <w:textAlignment w:val="auto"/>
        <w:rPr>
          <w:sz w:val="24"/>
          <w:szCs w:val="24"/>
          <w:lang w:val="en-GB"/>
        </w:rPr>
      </w:pPr>
    </w:p>
    <w:p w14:paraId="1088B342" w14:textId="77777777" w:rsidR="000A4476" w:rsidRPr="007C354D" w:rsidRDefault="000A4476" w:rsidP="003C53B3">
      <w:pPr>
        <w:overflowPunct/>
        <w:autoSpaceDE/>
        <w:spacing w:before="0" w:line="276" w:lineRule="auto"/>
        <w:jc w:val="left"/>
        <w:textAlignment w:val="auto"/>
        <w:rPr>
          <w:sz w:val="24"/>
          <w:szCs w:val="24"/>
          <w:lang w:val="en-GB"/>
        </w:rPr>
      </w:pPr>
    </w:p>
    <w:p w14:paraId="6751A738" w14:textId="77777777" w:rsidR="000A4476" w:rsidRPr="007C354D" w:rsidRDefault="000A4476" w:rsidP="003C53B3">
      <w:pPr>
        <w:overflowPunct/>
        <w:autoSpaceDE/>
        <w:spacing w:before="0" w:line="276" w:lineRule="auto"/>
        <w:jc w:val="left"/>
        <w:textAlignment w:val="auto"/>
        <w:rPr>
          <w:sz w:val="24"/>
          <w:szCs w:val="24"/>
          <w:lang w:val="en-GB"/>
        </w:rPr>
      </w:pPr>
    </w:p>
    <w:p w14:paraId="4288EAAE" w14:textId="77777777" w:rsidR="000A4476" w:rsidRPr="007C354D" w:rsidRDefault="000A4476" w:rsidP="003C53B3">
      <w:pPr>
        <w:overflowPunct/>
        <w:autoSpaceDE/>
        <w:spacing w:before="0" w:line="276" w:lineRule="auto"/>
        <w:jc w:val="left"/>
        <w:textAlignment w:val="auto"/>
        <w:rPr>
          <w:sz w:val="24"/>
          <w:szCs w:val="24"/>
          <w:lang w:val="en-GB"/>
        </w:rPr>
      </w:pPr>
    </w:p>
    <w:p w14:paraId="199FFF2A" w14:textId="77777777" w:rsidR="000A4476" w:rsidRPr="007C354D" w:rsidRDefault="000A4476" w:rsidP="003C53B3">
      <w:pPr>
        <w:overflowPunct/>
        <w:autoSpaceDE/>
        <w:spacing w:before="0" w:line="276" w:lineRule="auto"/>
        <w:jc w:val="left"/>
        <w:textAlignment w:val="auto"/>
        <w:rPr>
          <w:sz w:val="24"/>
          <w:szCs w:val="24"/>
          <w:lang w:val="en-GB"/>
        </w:rPr>
      </w:pPr>
    </w:p>
    <w:p w14:paraId="2A0C9B97" w14:textId="77777777" w:rsidR="000A4476" w:rsidRPr="007C354D" w:rsidRDefault="000A4476" w:rsidP="003C53B3">
      <w:pPr>
        <w:overflowPunct/>
        <w:autoSpaceDE/>
        <w:spacing w:before="0" w:line="276" w:lineRule="auto"/>
        <w:jc w:val="left"/>
        <w:textAlignment w:val="auto"/>
        <w:rPr>
          <w:sz w:val="24"/>
          <w:szCs w:val="24"/>
          <w:lang w:val="en-GB"/>
        </w:rPr>
      </w:pPr>
    </w:p>
    <w:p w14:paraId="40B9C593" w14:textId="77777777" w:rsidR="000A4476" w:rsidRPr="007C354D" w:rsidRDefault="000A4476" w:rsidP="003C53B3">
      <w:pPr>
        <w:overflowPunct/>
        <w:autoSpaceDE/>
        <w:spacing w:before="0" w:line="276" w:lineRule="auto"/>
        <w:jc w:val="left"/>
        <w:textAlignment w:val="auto"/>
        <w:rPr>
          <w:sz w:val="24"/>
          <w:szCs w:val="24"/>
          <w:lang w:val="en-GB"/>
        </w:rPr>
      </w:pPr>
    </w:p>
    <w:p w14:paraId="31DD6A73" w14:textId="77777777" w:rsidR="000A4476" w:rsidRPr="007C354D" w:rsidRDefault="000A4476" w:rsidP="003C53B3">
      <w:pPr>
        <w:overflowPunct/>
        <w:autoSpaceDE/>
        <w:spacing w:before="0" w:line="276" w:lineRule="auto"/>
        <w:jc w:val="left"/>
        <w:textAlignment w:val="auto"/>
        <w:rPr>
          <w:sz w:val="24"/>
          <w:szCs w:val="24"/>
          <w:lang w:val="en-GB"/>
        </w:rPr>
      </w:pPr>
    </w:p>
    <w:p w14:paraId="164993A6" w14:textId="77777777" w:rsidR="000A4476" w:rsidRPr="007C354D" w:rsidRDefault="000A4476" w:rsidP="003C53B3">
      <w:pPr>
        <w:overflowPunct/>
        <w:autoSpaceDE/>
        <w:spacing w:before="0" w:line="276" w:lineRule="auto"/>
        <w:jc w:val="left"/>
        <w:textAlignment w:val="auto"/>
        <w:rPr>
          <w:sz w:val="24"/>
          <w:szCs w:val="24"/>
          <w:lang w:val="en-GB"/>
        </w:rPr>
      </w:pPr>
    </w:p>
    <w:p w14:paraId="1FB200ED" w14:textId="77777777" w:rsidR="000A4476" w:rsidRPr="007C354D" w:rsidRDefault="000A4476" w:rsidP="003C53B3">
      <w:pPr>
        <w:overflowPunct/>
        <w:autoSpaceDE/>
        <w:spacing w:before="0" w:line="276" w:lineRule="auto"/>
        <w:jc w:val="left"/>
        <w:textAlignment w:val="auto"/>
        <w:rPr>
          <w:sz w:val="24"/>
          <w:szCs w:val="24"/>
          <w:lang w:val="en-GB"/>
        </w:rPr>
      </w:pPr>
    </w:p>
    <w:p w14:paraId="0ADA51BA" w14:textId="77777777" w:rsidR="000A4476" w:rsidRPr="007C354D" w:rsidRDefault="000A4476" w:rsidP="003C53B3">
      <w:pPr>
        <w:overflowPunct/>
        <w:autoSpaceDE/>
        <w:spacing w:before="0" w:line="276" w:lineRule="auto"/>
        <w:jc w:val="left"/>
        <w:textAlignment w:val="auto"/>
        <w:rPr>
          <w:sz w:val="24"/>
          <w:szCs w:val="24"/>
          <w:lang w:val="en-GB"/>
        </w:rPr>
      </w:pPr>
    </w:p>
    <w:p w14:paraId="747E06F0" w14:textId="77777777" w:rsidR="000A4476" w:rsidRPr="007C354D" w:rsidRDefault="000A4476" w:rsidP="003C53B3">
      <w:pPr>
        <w:overflowPunct/>
        <w:autoSpaceDE/>
        <w:spacing w:before="0" w:line="276" w:lineRule="auto"/>
        <w:jc w:val="left"/>
        <w:textAlignment w:val="auto"/>
        <w:rPr>
          <w:sz w:val="24"/>
          <w:szCs w:val="24"/>
          <w:lang w:val="en-GB"/>
        </w:rPr>
      </w:pPr>
    </w:p>
    <w:p w14:paraId="21DD1223" w14:textId="77777777" w:rsidR="000A4476" w:rsidRPr="007C354D" w:rsidRDefault="000A4476" w:rsidP="003C53B3">
      <w:pPr>
        <w:overflowPunct/>
        <w:autoSpaceDE/>
        <w:spacing w:before="0" w:line="276" w:lineRule="auto"/>
        <w:jc w:val="left"/>
        <w:textAlignment w:val="auto"/>
        <w:rPr>
          <w:sz w:val="24"/>
          <w:szCs w:val="24"/>
          <w:lang w:val="en-GB"/>
        </w:rPr>
      </w:pPr>
    </w:p>
    <w:p w14:paraId="390D8063" w14:textId="77777777" w:rsidR="000A4476" w:rsidRPr="007C354D" w:rsidRDefault="000A4476" w:rsidP="003C53B3">
      <w:pPr>
        <w:overflowPunct/>
        <w:autoSpaceDE/>
        <w:spacing w:before="0" w:line="276" w:lineRule="auto"/>
        <w:jc w:val="left"/>
        <w:textAlignment w:val="auto"/>
        <w:rPr>
          <w:sz w:val="24"/>
          <w:szCs w:val="24"/>
          <w:lang w:val="en-GB"/>
        </w:rPr>
      </w:pPr>
    </w:p>
    <w:p w14:paraId="56032E3B" w14:textId="77777777" w:rsidR="000A4476" w:rsidRPr="007C354D" w:rsidRDefault="000A4476" w:rsidP="003C53B3">
      <w:pPr>
        <w:overflowPunct/>
        <w:autoSpaceDE/>
        <w:spacing w:before="0" w:line="276" w:lineRule="auto"/>
        <w:jc w:val="left"/>
        <w:textAlignment w:val="auto"/>
        <w:rPr>
          <w:sz w:val="24"/>
          <w:szCs w:val="24"/>
          <w:lang w:val="en-GB"/>
        </w:rPr>
      </w:pPr>
    </w:p>
    <w:p w14:paraId="53116639" w14:textId="77777777" w:rsidR="000A4476" w:rsidRPr="007C354D" w:rsidRDefault="000A4476" w:rsidP="003C53B3">
      <w:pPr>
        <w:overflowPunct/>
        <w:autoSpaceDE/>
        <w:spacing w:before="0" w:line="276" w:lineRule="auto"/>
        <w:jc w:val="left"/>
        <w:textAlignment w:val="auto"/>
        <w:rPr>
          <w:sz w:val="24"/>
          <w:szCs w:val="24"/>
          <w:lang w:val="en-GB"/>
        </w:rPr>
      </w:pPr>
    </w:p>
    <w:p w14:paraId="5D8B7BE9" w14:textId="77777777" w:rsidR="000A4476" w:rsidRDefault="000A4476" w:rsidP="003C53B3">
      <w:pPr>
        <w:overflowPunct/>
        <w:autoSpaceDE/>
        <w:spacing w:before="0" w:line="276" w:lineRule="auto"/>
        <w:jc w:val="left"/>
        <w:textAlignment w:val="auto"/>
        <w:rPr>
          <w:sz w:val="24"/>
          <w:szCs w:val="24"/>
          <w:lang w:val="en-GB"/>
        </w:rPr>
      </w:pPr>
    </w:p>
    <w:p w14:paraId="73BFEC35" w14:textId="77777777" w:rsidR="00DF505B" w:rsidRPr="007C354D" w:rsidRDefault="00DF505B" w:rsidP="003C53B3">
      <w:pPr>
        <w:overflowPunct/>
        <w:autoSpaceDE/>
        <w:spacing w:before="0" w:line="276" w:lineRule="auto"/>
        <w:jc w:val="left"/>
        <w:textAlignment w:val="auto"/>
        <w:rPr>
          <w:sz w:val="24"/>
          <w:szCs w:val="24"/>
          <w:lang w:val="en-GB"/>
        </w:rPr>
      </w:pPr>
    </w:p>
    <w:p w14:paraId="4B1D865D" w14:textId="77777777" w:rsidR="000A4476" w:rsidRPr="007C354D" w:rsidRDefault="000A4476" w:rsidP="003C53B3">
      <w:pPr>
        <w:overflowPunct/>
        <w:autoSpaceDE/>
        <w:spacing w:before="0" w:line="276" w:lineRule="auto"/>
        <w:jc w:val="left"/>
        <w:textAlignment w:val="auto"/>
        <w:rPr>
          <w:sz w:val="24"/>
          <w:szCs w:val="24"/>
          <w:lang w:val="en-GB"/>
        </w:rPr>
      </w:pPr>
    </w:p>
    <w:p w14:paraId="46B88D21" w14:textId="77777777" w:rsidR="000A4476" w:rsidRPr="007C354D" w:rsidRDefault="000A4476" w:rsidP="003C53B3">
      <w:pPr>
        <w:overflowPunct/>
        <w:autoSpaceDE/>
        <w:spacing w:before="0" w:line="276" w:lineRule="auto"/>
        <w:jc w:val="left"/>
        <w:textAlignment w:val="auto"/>
        <w:rPr>
          <w:sz w:val="24"/>
          <w:szCs w:val="24"/>
          <w:lang w:val="en-GB"/>
        </w:rPr>
      </w:pPr>
    </w:p>
    <w:p w14:paraId="310B01AE" w14:textId="77777777" w:rsidR="000A4476" w:rsidRPr="007C354D" w:rsidRDefault="000A4476" w:rsidP="003C53B3">
      <w:pPr>
        <w:overflowPunct/>
        <w:autoSpaceDE/>
        <w:spacing w:before="0" w:line="276" w:lineRule="auto"/>
        <w:jc w:val="left"/>
        <w:textAlignment w:val="auto"/>
        <w:rPr>
          <w:sz w:val="24"/>
          <w:szCs w:val="24"/>
          <w:lang w:val="en-GB"/>
        </w:rPr>
      </w:pPr>
    </w:p>
    <w:p w14:paraId="0E4C501F" w14:textId="77777777" w:rsidR="000A4476" w:rsidRPr="007C354D" w:rsidRDefault="000A4476" w:rsidP="003C53B3">
      <w:pPr>
        <w:overflowPunct/>
        <w:autoSpaceDE/>
        <w:spacing w:before="0" w:line="276" w:lineRule="auto"/>
        <w:jc w:val="left"/>
        <w:textAlignment w:val="auto"/>
        <w:rPr>
          <w:sz w:val="24"/>
          <w:szCs w:val="24"/>
          <w:lang w:val="en-GB"/>
        </w:rPr>
      </w:pPr>
    </w:p>
    <w:p w14:paraId="20AA7BEC" w14:textId="77777777" w:rsidR="000A4476" w:rsidRPr="007C354D" w:rsidRDefault="000A4476" w:rsidP="003C53B3">
      <w:pPr>
        <w:overflowPunct/>
        <w:autoSpaceDE/>
        <w:spacing w:before="0" w:line="276" w:lineRule="auto"/>
        <w:jc w:val="left"/>
        <w:textAlignment w:val="auto"/>
        <w:rPr>
          <w:sz w:val="24"/>
          <w:szCs w:val="24"/>
          <w:lang w:val="en-GB"/>
        </w:rPr>
      </w:pPr>
    </w:p>
    <w:p w14:paraId="67613647" w14:textId="77777777" w:rsidR="003C53B3" w:rsidRPr="007C354D" w:rsidRDefault="003C53B3" w:rsidP="003C53B3">
      <w:pPr>
        <w:overflowPunct/>
        <w:autoSpaceDE/>
        <w:spacing w:before="0" w:line="276" w:lineRule="auto"/>
        <w:jc w:val="left"/>
        <w:textAlignment w:val="auto"/>
        <w:rPr>
          <w:sz w:val="24"/>
          <w:szCs w:val="24"/>
          <w:lang w:val="en-GB"/>
        </w:rPr>
      </w:pPr>
    </w:p>
    <w:p w14:paraId="176C2334"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lastRenderedPageBreak/>
        <w:t>EXHIBIT 7</w:t>
      </w:r>
    </w:p>
    <w:p w14:paraId="2A8F3A77" w14:textId="77777777" w:rsidR="003C53B3" w:rsidRPr="007C354D" w:rsidRDefault="007D3ECE" w:rsidP="003C53B3">
      <w:pPr>
        <w:overflowPunct/>
        <w:autoSpaceDE/>
        <w:spacing w:before="0" w:line="276" w:lineRule="auto"/>
        <w:jc w:val="center"/>
        <w:textAlignment w:val="auto"/>
        <w:rPr>
          <w:b/>
          <w:iCs/>
          <w:sz w:val="24"/>
          <w:szCs w:val="22"/>
          <w:lang w:val="en-GB"/>
        </w:rPr>
      </w:pPr>
      <w:r w:rsidRPr="007C354D">
        <w:rPr>
          <w:b/>
          <w:i w:val="0"/>
          <w:iCs/>
          <w:sz w:val="24"/>
          <w:szCs w:val="22"/>
          <w:lang w:val="en-GB"/>
        </w:rPr>
        <w:t xml:space="preserve">PERFORMANCE GUARANTEE </w:t>
      </w:r>
    </w:p>
    <w:p w14:paraId="53C2A006" w14:textId="77777777" w:rsidR="003C53B3" w:rsidRPr="007C354D" w:rsidRDefault="007D3ECE" w:rsidP="003C53B3">
      <w:pPr>
        <w:overflowPunct/>
        <w:autoSpaceDE/>
        <w:spacing w:before="0" w:line="276" w:lineRule="auto"/>
        <w:jc w:val="center"/>
        <w:textAlignment w:val="auto"/>
        <w:rPr>
          <w:b/>
          <w:iCs/>
          <w:sz w:val="24"/>
          <w:szCs w:val="22"/>
          <w:lang w:val="en-GB"/>
        </w:rPr>
      </w:pPr>
      <w:r w:rsidRPr="007C354D">
        <w:rPr>
          <w:b/>
          <w:i w:val="0"/>
          <w:iCs/>
          <w:sz w:val="24"/>
          <w:szCs w:val="22"/>
          <w:lang w:val="en-GB"/>
        </w:rPr>
        <w:t>Expiry date ---------------------</w:t>
      </w:r>
    </w:p>
    <w:p w14:paraId="6C81FA3E" w14:textId="77777777" w:rsidR="003C53B3" w:rsidRPr="007C354D" w:rsidRDefault="003C53B3" w:rsidP="003C53B3">
      <w:pPr>
        <w:overflowPunct/>
        <w:autoSpaceDE/>
        <w:spacing w:before="0" w:line="276" w:lineRule="auto"/>
        <w:jc w:val="left"/>
        <w:textAlignment w:val="auto"/>
        <w:rPr>
          <w:b/>
          <w:iCs/>
          <w:sz w:val="24"/>
          <w:szCs w:val="22"/>
          <w:lang w:val="en-GB"/>
        </w:rPr>
      </w:pPr>
    </w:p>
    <w:p w14:paraId="516A0439"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To</w:t>
      </w:r>
    </w:p>
    <w:p w14:paraId="6B30E788"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 xml:space="preserve">Ογκολογικό Κέντρο Τράπεζας Κύπρου </w:t>
      </w:r>
    </w:p>
    <w:p w14:paraId="4E2F2AAA"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(hereinafter referred to as "the Contracting Authority")</w:t>
      </w:r>
    </w:p>
    <w:p w14:paraId="0284A915" w14:textId="77777777" w:rsidR="003C53B3" w:rsidRPr="007C354D" w:rsidRDefault="003C53B3" w:rsidP="003C53B3">
      <w:pPr>
        <w:overflowPunct/>
        <w:autoSpaceDE/>
        <w:spacing w:before="0" w:line="276" w:lineRule="auto"/>
        <w:jc w:val="left"/>
        <w:textAlignment w:val="auto"/>
        <w:rPr>
          <w:iCs/>
          <w:sz w:val="24"/>
          <w:szCs w:val="22"/>
          <w:lang w:val="en-GB"/>
        </w:rPr>
      </w:pPr>
    </w:p>
    <w:p w14:paraId="36573EA1"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 xml:space="preserve">Dear Sirs, </w:t>
      </w:r>
    </w:p>
    <w:p w14:paraId="4C0A8294" w14:textId="77777777" w:rsidR="003C53B3" w:rsidRPr="007C354D" w:rsidRDefault="003C53B3" w:rsidP="003C53B3">
      <w:pPr>
        <w:overflowPunct/>
        <w:autoSpaceDE/>
        <w:spacing w:before="0" w:line="276" w:lineRule="auto"/>
        <w:jc w:val="left"/>
        <w:textAlignment w:val="auto"/>
        <w:rPr>
          <w:iCs/>
          <w:sz w:val="24"/>
          <w:szCs w:val="22"/>
          <w:lang w:val="en-GB"/>
        </w:rPr>
      </w:pPr>
    </w:p>
    <w:p w14:paraId="4A403B4F" w14:textId="77777777" w:rsidR="003C53B3" w:rsidRPr="007C354D" w:rsidRDefault="003C53B3" w:rsidP="003C53B3">
      <w:pPr>
        <w:overflowPunct/>
        <w:autoSpaceDE/>
        <w:spacing w:before="0" w:line="276" w:lineRule="auto"/>
        <w:jc w:val="left"/>
        <w:textAlignment w:val="auto"/>
        <w:rPr>
          <w:iCs/>
          <w:sz w:val="24"/>
          <w:szCs w:val="22"/>
          <w:lang w:val="en-GB"/>
        </w:rPr>
      </w:pPr>
    </w:p>
    <w:p w14:paraId="1D3033D9" w14:textId="77777777" w:rsidR="003C53B3" w:rsidRPr="007C354D" w:rsidRDefault="007D3ECE" w:rsidP="003C53B3">
      <w:pPr>
        <w:overflowPunct/>
        <w:autoSpaceDE/>
        <w:spacing w:before="0" w:line="276" w:lineRule="auto"/>
        <w:jc w:val="center"/>
        <w:textAlignment w:val="auto"/>
        <w:rPr>
          <w:b/>
          <w:iCs/>
          <w:sz w:val="24"/>
          <w:szCs w:val="22"/>
          <w:u w:val="single"/>
          <w:lang w:val="en-GB"/>
        </w:rPr>
      </w:pPr>
      <w:r w:rsidRPr="007C354D">
        <w:rPr>
          <w:b/>
          <w:i w:val="0"/>
          <w:iCs/>
          <w:sz w:val="24"/>
          <w:szCs w:val="22"/>
          <w:u w:val="single"/>
          <w:lang w:val="en-GB"/>
        </w:rPr>
        <w:t>Guarantee no -------------------</w:t>
      </w:r>
    </w:p>
    <w:p w14:paraId="5D41BFC2" w14:textId="77777777" w:rsidR="003C53B3" w:rsidRPr="007C354D" w:rsidRDefault="007D3ECE" w:rsidP="003C53B3">
      <w:pPr>
        <w:overflowPunct/>
        <w:autoSpaceDE/>
        <w:spacing w:before="0" w:line="276" w:lineRule="auto"/>
        <w:jc w:val="center"/>
        <w:textAlignment w:val="auto"/>
        <w:rPr>
          <w:b/>
          <w:iCs/>
          <w:sz w:val="24"/>
          <w:szCs w:val="22"/>
          <w:u w:val="single"/>
          <w:lang w:val="en-GB"/>
        </w:rPr>
      </w:pPr>
      <w:r w:rsidRPr="007C354D">
        <w:rPr>
          <w:b/>
          <w:i w:val="0"/>
          <w:iCs/>
          <w:sz w:val="24"/>
          <w:szCs w:val="22"/>
          <w:u w:val="single"/>
          <w:lang w:val="en-GB"/>
        </w:rPr>
        <w:t>Contract no -------------------</w:t>
      </w:r>
    </w:p>
    <w:p w14:paraId="3E664A98" w14:textId="77777777" w:rsidR="003C53B3" w:rsidRPr="007C354D" w:rsidRDefault="003C53B3" w:rsidP="003C53B3">
      <w:pPr>
        <w:overflowPunct/>
        <w:autoSpaceDE/>
        <w:spacing w:before="0" w:line="276" w:lineRule="auto"/>
        <w:jc w:val="left"/>
        <w:textAlignment w:val="auto"/>
        <w:rPr>
          <w:b/>
          <w:iCs/>
          <w:sz w:val="24"/>
          <w:szCs w:val="22"/>
          <w:u w:val="single"/>
          <w:lang w:val="en-GB"/>
        </w:rPr>
      </w:pPr>
    </w:p>
    <w:p w14:paraId="7548903E" w14:textId="77777777" w:rsidR="003C53B3" w:rsidRPr="007C354D" w:rsidRDefault="007D3ECE" w:rsidP="003C53B3">
      <w:pPr>
        <w:overflowPunct/>
        <w:autoSpaceDE/>
        <w:spacing w:before="0" w:line="276" w:lineRule="auto"/>
        <w:ind w:firstLine="720"/>
        <w:jc w:val="left"/>
        <w:textAlignment w:val="auto"/>
        <w:rPr>
          <w:iCs/>
          <w:sz w:val="20"/>
          <w:szCs w:val="24"/>
          <w:lang w:val="en-GB"/>
        </w:rPr>
      </w:pPr>
      <w:r w:rsidRPr="007C354D">
        <w:rPr>
          <w:i w:val="0"/>
          <w:iCs/>
          <w:sz w:val="24"/>
          <w:szCs w:val="22"/>
          <w:lang w:val="en-GB"/>
        </w:rPr>
        <w:t xml:space="preserve">We have been informed that you have entered into a contract with ------------------------------------------------------------------------------------------------- (hereinafter referred to as "the Consultant") for ------------------------------------------------------------------------------------------------------------------------------------------ (hereinafter referred to as “the Contract”), with contract amount  of € ------------------ (in words -------------------------------------------------------------------------------------------------------------- Euro) (hereinafter referred to as “the Contract Amount”), and that the terms of the Contact require the provision of a performance guarantee for an amount equal to ------- percent of the Contract Amount. </w:t>
      </w:r>
    </w:p>
    <w:p w14:paraId="7BD2915B" w14:textId="77777777" w:rsidR="003C53B3" w:rsidRPr="007C354D" w:rsidRDefault="007D3ECE" w:rsidP="003C53B3">
      <w:pPr>
        <w:overflowPunct/>
        <w:autoSpaceDE/>
        <w:spacing w:before="0" w:line="276" w:lineRule="auto"/>
        <w:ind w:firstLine="720"/>
        <w:jc w:val="left"/>
        <w:textAlignment w:val="auto"/>
        <w:rPr>
          <w:iCs/>
          <w:sz w:val="24"/>
          <w:szCs w:val="22"/>
          <w:lang w:val="en-GB"/>
        </w:rPr>
      </w:pPr>
      <w:r w:rsidRPr="007C354D">
        <w:rPr>
          <w:i w:val="0"/>
          <w:iCs/>
          <w:sz w:val="24"/>
          <w:szCs w:val="22"/>
          <w:lang w:val="en-GB"/>
        </w:rPr>
        <w:t>At the request of the Consultant, we the undersigned bank/credit institution, waiving all rights of objection and defence under the Contract, hereby, irrevocably and without any reference to and notwithstanding any objection by the Consultant, undertake to pay you without delay (and at the latest within 3 working days) any sum or sums not exceeding in total the amount of € -------------- (in words -------------------------------------------------------------------------------------------------------------- Euro) (hereinafter referred to as “the Guaranteed Amount”), upon receipt by us of your first demand in writing stating that the Consultant has failed or refused to fulfil or has not fulfilled and/or was in breach of any of his obligations under the Contract and that you claim payment under this Guarantee. The Guaranteed Amount will be reduced by each payment made by us as a result of a claim.</w:t>
      </w:r>
    </w:p>
    <w:p w14:paraId="581F538E" w14:textId="77777777" w:rsidR="003C53B3" w:rsidRPr="007C354D" w:rsidRDefault="003C53B3" w:rsidP="003C53B3">
      <w:pPr>
        <w:overflowPunct/>
        <w:autoSpaceDE/>
        <w:spacing w:before="0" w:line="276" w:lineRule="auto"/>
        <w:ind w:firstLine="720"/>
        <w:jc w:val="left"/>
        <w:textAlignment w:val="auto"/>
        <w:rPr>
          <w:iCs/>
          <w:sz w:val="24"/>
          <w:szCs w:val="22"/>
          <w:lang w:val="en-GB"/>
        </w:rPr>
      </w:pPr>
    </w:p>
    <w:p w14:paraId="44D56665"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2.</w:t>
      </w:r>
      <w:r w:rsidRPr="007C354D">
        <w:rPr>
          <w:i w:val="0"/>
          <w:iCs/>
          <w:sz w:val="24"/>
          <w:szCs w:val="22"/>
          <w:lang w:val="en-GB"/>
        </w:rPr>
        <w:tab/>
        <w:t xml:space="preserve">It is understood that any change, modification, addition or amendment which may be made to the Contract, or any settlement in relation to it, shall not in any way release us from our obligations and liabilities under this guarantee, and we hereby expressly waive our right to consent to or to receive notice, of any such change, modification, addition, amendment or settlement. </w:t>
      </w:r>
    </w:p>
    <w:p w14:paraId="49C61B8A" w14:textId="77777777" w:rsidR="003C53B3" w:rsidRPr="007C354D" w:rsidRDefault="003C53B3" w:rsidP="003C53B3">
      <w:pPr>
        <w:overflowPunct/>
        <w:autoSpaceDE/>
        <w:spacing w:before="0" w:line="276" w:lineRule="auto"/>
        <w:jc w:val="left"/>
        <w:textAlignment w:val="auto"/>
        <w:rPr>
          <w:iCs/>
          <w:sz w:val="24"/>
          <w:szCs w:val="22"/>
          <w:lang w:val="en-GB"/>
        </w:rPr>
      </w:pPr>
    </w:p>
    <w:p w14:paraId="501B57B8"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t>3.</w:t>
      </w:r>
      <w:r w:rsidRPr="007C354D">
        <w:rPr>
          <w:i w:val="0"/>
          <w:iCs/>
          <w:sz w:val="24"/>
          <w:szCs w:val="22"/>
          <w:lang w:val="en-GB"/>
        </w:rPr>
        <w:tab/>
        <w:t>This Guarantee shall remain in force up to and including the expiry date mentioned above and any demand from you in respect thereof must be received by us on or before that date (or, if that date is a bank holiday, up to and including the last bank working day before that date). After that date, and provided that no written demand from you has been received by us by then, this Guarantee shall be deemed to be void, whether it has been returned to us or not.</w:t>
      </w:r>
    </w:p>
    <w:p w14:paraId="44011ED6" w14:textId="77777777" w:rsidR="003C53B3" w:rsidRPr="007C354D" w:rsidRDefault="003C53B3" w:rsidP="003C53B3">
      <w:pPr>
        <w:overflowPunct/>
        <w:autoSpaceDE/>
        <w:spacing w:before="0" w:line="276" w:lineRule="auto"/>
        <w:jc w:val="left"/>
        <w:textAlignment w:val="auto"/>
        <w:rPr>
          <w:iCs/>
          <w:sz w:val="24"/>
          <w:szCs w:val="22"/>
          <w:lang w:val="en-GB"/>
        </w:rPr>
      </w:pPr>
    </w:p>
    <w:p w14:paraId="7A08CE48" w14:textId="77777777" w:rsidR="003C53B3" w:rsidRPr="007C354D" w:rsidRDefault="007D3ECE" w:rsidP="003C53B3">
      <w:pPr>
        <w:overflowPunct/>
        <w:autoSpaceDE/>
        <w:spacing w:before="0" w:line="276" w:lineRule="auto"/>
        <w:jc w:val="left"/>
        <w:textAlignment w:val="auto"/>
        <w:rPr>
          <w:iCs/>
          <w:sz w:val="24"/>
          <w:szCs w:val="22"/>
          <w:lang w:val="en-GB"/>
        </w:rPr>
      </w:pPr>
      <w:r w:rsidRPr="007C354D">
        <w:rPr>
          <w:i w:val="0"/>
          <w:iCs/>
          <w:sz w:val="24"/>
          <w:szCs w:val="22"/>
          <w:lang w:val="en-GB"/>
        </w:rPr>
        <w:lastRenderedPageBreak/>
        <w:t>4.</w:t>
      </w:r>
      <w:r w:rsidRPr="007C354D">
        <w:rPr>
          <w:i w:val="0"/>
          <w:iCs/>
          <w:sz w:val="24"/>
          <w:szCs w:val="22"/>
          <w:lang w:val="en-GB"/>
        </w:rPr>
        <w:tab/>
        <w:t xml:space="preserve">This Guarantee shall be governed by and construed according to the laws of the Republic of Cyprus and shall fall within the jurisdiction of the courts of the Republic of Cyprus. </w:t>
      </w:r>
    </w:p>
    <w:p w14:paraId="3EDE987E" w14:textId="77777777" w:rsidR="003C53B3" w:rsidRPr="007C354D" w:rsidRDefault="003C53B3" w:rsidP="003C53B3">
      <w:pPr>
        <w:overflowPunct/>
        <w:autoSpaceDE/>
        <w:spacing w:before="0" w:line="276" w:lineRule="auto"/>
        <w:jc w:val="left"/>
        <w:textAlignment w:val="auto"/>
        <w:rPr>
          <w:i w:val="0"/>
          <w:iCs/>
          <w:sz w:val="21"/>
          <w:szCs w:val="21"/>
          <w:lang w:val="en-GB"/>
        </w:rPr>
      </w:pPr>
    </w:p>
    <w:p w14:paraId="7C8CE8D2" w14:textId="77777777" w:rsidR="003C53B3" w:rsidRPr="007C354D" w:rsidRDefault="003C53B3" w:rsidP="003C53B3">
      <w:pPr>
        <w:overflowPunct/>
        <w:autoSpaceDE/>
        <w:spacing w:before="0" w:line="276" w:lineRule="auto"/>
        <w:jc w:val="left"/>
        <w:textAlignment w:val="auto"/>
        <w:rPr>
          <w:i w:val="0"/>
          <w:iCs/>
          <w:sz w:val="21"/>
          <w:szCs w:val="21"/>
          <w:lang w:val="en-GB"/>
        </w:rPr>
      </w:pPr>
    </w:p>
    <w:p w14:paraId="44CCB254" w14:textId="77777777" w:rsidR="003C53B3" w:rsidRPr="007C354D" w:rsidRDefault="007D3ECE" w:rsidP="003C53B3">
      <w:pPr>
        <w:tabs>
          <w:tab w:val="left" w:pos="5280"/>
        </w:tabs>
        <w:overflowPunct/>
        <w:autoSpaceDE/>
        <w:spacing w:before="0" w:line="276" w:lineRule="auto"/>
        <w:ind w:right="-476"/>
        <w:jc w:val="left"/>
        <w:textAlignment w:val="auto"/>
        <w:rPr>
          <w:iCs/>
          <w:sz w:val="21"/>
          <w:szCs w:val="21"/>
          <w:lang w:val="en-GB"/>
        </w:rPr>
      </w:pPr>
      <w:r w:rsidRPr="007C354D">
        <w:rPr>
          <w:rFonts w:eastAsia="Arial"/>
          <w:i w:val="0"/>
          <w:iCs/>
          <w:sz w:val="21"/>
          <w:szCs w:val="21"/>
          <w:lang w:val="en-GB"/>
        </w:rPr>
        <w:t xml:space="preserve">                                                                                                    </w:t>
      </w:r>
      <w:r w:rsidRPr="007C354D">
        <w:rPr>
          <w:i w:val="0"/>
          <w:iCs/>
          <w:sz w:val="21"/>
          <w:szCs w:val="21"/>
          <w:lang w:val="en-GB"/>
        </w:rPr>
        <w:t>Sincerely,</w:t>
      </w:r>
    </w:p>
    <w:p w14:paraId="7BE22C09" w14:textId="77777777" w:rsidR="003C53B3" w:rsidRPr="007C354D" w:rsidRDefault="003C53B3" w:rsidP="003C53B3">
      <w:pPr>
        <w:tabs>
          <w:tab w:val="left" w:pos="5280"/>
        </w:tabs>
        <w:overflowPunct/>
        <w:autoSpaceDE/>
        <w:spacing w:before="0" w:line="276" w:lineRule="auto"/>
        <w:ind w:right="-476"/>
        <w:jc w:val="left"/>
        <w:textAlignment w:val="auto"/>
        <w:rPr>
          <w:iCs/>
          <w:sz w:val="21"/>
          <w:szCs w:val="21"/>
          <w:lang w:val="en-GB"/>
        </w:rPr>
      </w:pPr>
    </w:p>
    <w:p w14:paraId="2EC04836" w14:textId="77777777" w:rsidR="003C53B3" w:rsidRPr="007C354D" w:rsidRDefault="003C53B3" w:rsidP="003C53B3">
      <w:pPr>
        <w:tabs>
          <w:tab w:val="left" w:pos="5280"/>
        </w:tabs>
        <w:overflowPunct/>
        <w:autoSpaceDE/>
        <w:spacing w:before="0" w:line="276" w:lineRule="auto"/>
        <w:ind w:right="-476"/>
        <w:jc w:val="left"/>
        <w:textAlignment w:val="auto"/>
        <w:rPr>
          <w:iCs/>
          <w:sz w:val="21"/>
          <w:szCs w:val="21"/>
          <w:lang w:val="en-GB"/>
        </w:rPr>
      </w:pPr>
    </w:p>
    <w:p w14:paraId="219F0BAC" w14:textId="77777777" w:rsidR="003C53B3" w:rsidRPr="007C354D" w:rsidRDefault="003C53B3" w:rsidP="003C53B3">
      <w:pPr>
        <w:overflowPunct/>
        <w:autoSpaceDE/>
        <w:spacing w:before="0" w:line="276" w:lineRule="auto"/>
        <w:ind w:right="-476"/>
        <w:jc w:val="left"/>
        <w:textAlignment w:val="auto"/>
        <w:rPr>
          <w:iCs/>
          <w:sz w:val="21"/>
          <w:szCs w:val="21"/>
          <w:lang w:val="en-GB"/>
        </w:rPr>
      </w:pPr>
    </w:p>
    <w:p w14:paraId="6D8F86F8" w14:textId="77777777" w:rsidR="003C53B3" w:rsidRPr="007C354D" w:rsidRDefault="007D3ECE" w:rsidP="003C53B3">
      <w:pPr>
        <w:overflowPunct/>
        <w:autoSpaceDE/>
        <w:spacing w:before="0" w:line="276" w:lineRule="auto"/>
        <w:jc w:val="left"/>
        <w:textAlignment w:val="auto"/>
        <w:rPr>
          <w:iCs/>
          <w:sz w:val="20"/>
          <w:szCs w:val="24"/>
          <w:lang w:val="el-GR"/>
        </w:rPr>
      </w:pPr>
      <w:r w:rsidRPr="007C354D">
        <w:rPr>
          <w:rFonts w:eastAsia="Arial"/>
          <w:i w:val="0"/>
          <w:iCs/>
          <w:sz w:val="21"/>
          <w:szCs w:val="21"/>
          <w:lang w:val="en-GB"/>
        </w:rPr>
        <w:t xml:space="preserve">                                                                                          </w:t>
      </w:r>
      <w:r w:rsidRPr="007C354D">
        <w:rPr>
          <w:i w:val="0"/>
          <w:iCs/>
          <w:sz w:val="21"/>
          <w:szCs w:val="21"/>
          <w:lang w:val="en-GB"/>
        </w:rPr>
        <w:t>[</w:t>
      </w:r>
      <w:r w:rsidRPr="007C354D">
        <w:rPr>
          <w:i w:val="0"/>
          <w:iCs/>
          <w:sz w:val="24"/>
          <w:szCs w:val="22"/>
          <w:lang w:val="en-GB"/>
        </w:rPr>
        <w:t>Bank/Credit Institution</w:t>
      </w:r>
      <w:r w:rsidRPr="007C354D">
        <w:rPr>
          <w:i w:val="0"/>
          <w:iCs/>
          <w:sz w:val="21"/>
          <w:szCs w:val="21"/>
          <w:lang w:val="en-GB"/>
        </w:rPr>
        <w:t>]</w:t>
      </w:r>
    </w:p>
    <w:p w14:paraId="3639CEDB" w14:textId="77777777" w:rsidR="003C53B3" w:rsidRPr="007C354D" w:rsidRDefault="007D3ECE" w:rsidP="003C53B3">
      <w:pPr>
        <w:tabs>
          <w:tab w:val="left" w:pos="5170"/>
        </w:tabs>
        <w:overflowPunct/>
        <w:autoSpaceDE/>
        <w:spacing w:before="0" w:line="276" w:lineRule="auto"/>
        <w:ind w:right="-476"/>
        <w:jc w:val="left"/>
        <w:textAlignment w:val="auto"/>
        <w:rPr>
          <w:iCs/>
          <w:sz w:val="21"/>
          <w:szCs w:val="21"/>
          <w:lang w:val="en-GB"/>
        </w:rPr>
      </w:pPr>
      <w:r w:rsidRPr="007C354D">
        <w:rPr>
          <w:rFonts w:eastAsia="Arial"/>
          <w:i w:val="0"/>
          <w:iCs/>
          <w:sz w:val="21"/>
          <w:szCs w:val="21"/>
          <w:lang w:val="en-GB"/>
        </w:rPr>
        <w:t xml:space="preserve">                                                                                            </w:t>
      </w:r>
      <w:r w:rsidRPr="007C354D">
        <w:rPr>
          <w:i w:val="0"/>
          <w:iCs/>
          <w:sz w:val="21"/>
          <w:szCs w:val="21"/>
          <w:lang w:val="en-GB"/>
        </w:rPr>
        <w:t>(signature and stamp)</w:t>
      </w:r>
    </w:p>
    <w:tbl>
      <w:tblPr>
        <w:tblW w:w="8897" w:type="dxa"/>
        <w:tblLook w:val="04A0" w:firstRow="1" w:lastRow="0" w:firstColumn="1" w:lastColumn="0" w:noHBand="0" w:noVBand="1"/>
      </w:tblPr>
      <w:tblGrid>
        <w:gridCol w:w="457"/>
        <w:gridCol w:w="1919"/>
        <w:gridCol w:w="567"/>
        <w:gridCol w:w="1418"/>
        <w:gridCol w:w="4536"/>
      </w:tblGrid>
      <w:tr w:rsidR="00433469" w14:paraId="1AE2971D" w14:textId="77777777" w:rsidTr="00AA1E30">
        <w:trPr>
          <w:cantSplit/>
        </w:trPr>
        <w:tc>
          <w:tcPr>
            <w:tcW w:w="457" w:type="dxa"/>
            <w:hideMark/>
          </w:tcPr>
          <w:p w14:paraId="62C17DA6" w14:textId="77777777" w:rsidR="003C53B3" w:rsidRPr="007C354D" w:rsidRDefault="007D3ECE" w:rsidP="003C53B3">
            <w:pPr>
              <w:overflowPunct/>
              <w:autoSpaceDE/>
              <w:spacing w:before="0" w:line="276" w:lineRule="auto"/>
              <w:jc w:val="left"/>
              <w:textAlignment w:val="auto"/>
              <w:rPr>
                <w:iCs/>
                <w:sz w:val="21"/>
                <w:szCs w:val="21"/>
                <w:lang w:val="en-GB" w:bidi="hi-IN"/>
              </w:rPr>
            </w:pPr>
            <w:r w:rsidRPr="007C354D">
              <w:rPr>
                <w:i w:val="0"/>
                <w:iCs/>
                <w:sz w:val="21"/>
                <w:szCs w:val="21"/>
                <w:lang w:val="en-GB" w:bidi="hi-IN"/>
              </w:rPr>
              <w:t>{</w:t>
            </w:r>
          </w:p>
        </w:tc>
        <w:tc>
          <w:tcPr>
            <w:tcW w:w="1919" w:type="dxa"/>
            <w:hideMark/>
          </w:tcPr>
          <w:p w14:paraId="33FE3E32" w14:textId="77777777" w:rsidR="003C53B3" w:rsidRPr="007C354D" w:rsidRDefault="007D3ECE" w:rsidP="003C53B3">
            <w:pPr>
              <w:spacing w:before="0" w:line="276" w:lineRule="auto"/>
              <w:rPr>
                <w:i w:val="0"/>
                <w:iCs/>
                <w:sz w:val="21"/>
                <w:szCs w:val="21"/>
                <w:lang w:val="en-GB" w:bidi="hi-IN"/>
              </w:rPr>
            </w:pPr>
            <w:r w:rsidRPr="007C354D">
              <w:rPr>
                <w:i w:val="0"/>
                <w:iCs/>
                <w:sz w:val="21"/>
                <w:szCs w:val="21"/>
                <w:lang w:val="en-GB" w:bidi="hi-IN"/>
              </w:rPr>
              <w:t>Place stamp duties here</w:t>
            </w:r>
          </w:p>
        </w:tc>
        <w:tc>
          <w:tcPr>
            <w:tcW w:w="567" w:type="dxa"/>
            <w:hideMark/>
          </w:tcPr>
          <w:p w14:paraId="3BA4C56D" w14:textId="77777777" w:rsidR="003C53B3" w:rsidRPr="007C354D" w:rsidRDefault="007D3ECE" w:rsidP="003C53B3">
            <w:pPr>
              <w:overflowPunct/>
              <w:autoSpaceDE/>
              <w:spacing w:before="0" w:line="276" w:lineRule="auto"/>
              <w:jc w:val="left"/>
              <w:textAlignment w:val="auto"/>
              <w:rPr>
                <w:iCs/>
                <w:sz w:val="21"/>
                <w:szCs w:val="21"/>
                <w:lang w:val="en-GB" w:bidi="hi-IN"/>
              </w:rPr>
            </w:pPr>
            <w:r w:rsidRPr="007C354D">
              <w:rPr>
                <w:i w:val="0"/>
                <w:iCs/>
                <w:sz w:val="21"/>
                <w:szCs w:val="21"/>
                <w:lang w:val="en-GB" w:bidi="hi-IN"/>
              </w:rPr>
              <w:t>}</w:t>
            </w:r>
          </w:p>
        </w:tc>
        <w:tc>
          <w:tcPr>
            <w:tcW w:w="1418" w:type="dxa"/>
          </w:tcPr>
          <w:p w14:paraId="3B36C874"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c>
          <w:tcPr>
            <w:tcW w:w="4536" w:type="dxa"/>
          </w:tcPr>
          <w:p w14:paraId="3FB4EC86"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r>
      <w:tr w:rsidR="00433469" w14:paraId="3443727A" w14:textId="77777777" w:rsidTr="00AA1E30">
        <w:trPr>
          <w:cantSplit/>
        </w:trPr>
        <w:tc>
          <w:tcPr>
            <w:tcW w:w="457" w:type="dxa"/>
          </w:tcPr>
          <w:p w14:paraId="01CC037D"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c>
          <w:tcPr>
            <w:tcW w:w="1919" w:type="dxa"/>
          </w:tcPr>
          <w:p w14:paraId="0AAE7E9F" w14:textId="77777777" w:rsidR="003C53B3" w:rsidRPr="007C354D" w:rsidRDefault="003C53B3" w:rsidP="003C53B3">
            <w:pPr>
              <w:snapToGrid w:val="0"/>
              <w:spacing w:before="0" w:line="276" w:lineRule="auto"/>
              <w:rPr>
                <w:i w:val="0"/>
                <w:iCs/>
                <w:sz w:val="21"/>
                <w:szCs w:val="21"/>
                <w:lang w:val="en-GB" w:bidi="hi-IN"/>
              </w:rPr>
            </w:pPr>
          </w:p>
        </w:tc>
        <w:tc>
          <w:tcPr>
            <w:tcW w:w="567" w:type="dxa"/>
          </w:tcPr>
          <w:p w14:paraId="633C53AF"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c>
          <w:tcPr>
            <w:tcW w:w="1418" w:type="dxa"/>
          </w:tcPr>
          <w:p w14:paraId="1C633AB5" w14:textId="77777777" w:rsidR="003C53B3" w:rsidRPr="007C354D" w:rsidRDefault="003C53B3" w:rsidP="003C53B3">
            <w:pPr>
              <w:overflowPunct/>
              <w:autoSpaceDE/>
              <w:snapToGrid w:val="0"/>
              <w:spacing w:before="0" w:line="276" w:lineRule="auto"/>
              <w:jc w:val="left"/>
              <w:textAlignment w:val="auto"/>
              <w:rPr>
                <w:iCs/>
                <w:sz w:val="21"/>
                <w:szCs w:val="21"/>
                <w:lang w:val="en-GB" w:bidi="hi-IN"/>
              </w:rPr>
            </w:pPr>
          </w:p>
        </w:tc>
        <w:tc>
          <w:tcPr>
            <w:tcW w:w="4536" w:type="dxa"/>
            <w:hideMark/>
          </w:tcPr>
          <w:p w14:paraId="25CFE9A7" w14:textId="77777777" w:rsidR="003C53B3" w:rsidRPr="007C354D" w:rsidRDefault="007D3ECE" w:rsidP="003C53B3">
            <w:pPr>
              <w:overflowPunct/>
              <w:autoSpaceDE/>
              <w:spacing w:before="0" w:line="276" w:lineRule="auto"/>
              <w:jc w:val="left"/>
              <w:textAlignment w:val="auto"/>
              <w:rPr>
                <w:iCs/>
                <w:sz w:val="21"/>
                <w:szCs w:val="21"/>
                <w:lang w:val="en-GB" w:bidi="hi-IN"/>
              </w:rPr>
            </w:pPr>
            <w:r w:rsidRPr="007C354D">
              <w:rPr>
                <w:rFonts w:eastAsia="Arial"/>
                <w:i w:val="0"/>
                <w:iCs/>
                <w:sz w:val="21"/>
                <w:szCs w:val="21"/>
                <w:lang w:val="en-GB" w:bidi="hi-IN"/>
              </w:rPr>
              <w:t xml:space="preserve">  </w:t>
            </w:r>
            <w:r w:rsidRPr="007C354D">
              <w:rPr>
                <w:i w:val="0"/>
                <w:iCs/>
                <w:sz w:val="21"/>
                <w:szCs w:val="21"/>
                <w:lang w:val="en-GB" w:bidi="hi-IN"/>
              </w:rPr>
              <w:t>Date: ………………………………….</w:t>
            </w:r>
          </w:p>
        </w:tc>
      </w:tr>
    </w:tbl>
    <w:p w14:paraId="1A8B7EC0" w14:textId="77777777" w:rsidR="003C53B3" w:rsidRPr="007C354D" w:rsidRDefault="003C53B3" w:rsidP="003C53B3">
      <w:pPr>
        <w:overflowPunct/>
        <w:autoSpaceDE/>
        <w:spacing w:before="0" w:line="276" w:lineRule="auto"/>
        <w:jc w:val="left"/>
        <w:textAlignment w:val="auto"/>
        <w:rPr>
          <w:i w:val="0"/>
          <w:sz w:val="21"/>
          <w:szCs w:val="21"/>
          <w:lang w:val="en-GB"/>
        </w:rPr>
      </w:pPr>
    </w:p>
    <w:p w14:paraId="748A49B6" w14:textId="77777777" w:rsidR="003C53B3" w:rsidRPr="007C354D" w:rsidRDefault="003C53B3" w:rsidP="003C53B3">
      <w:pPr>
        <w:overflowPunct/>
        <w:autoSpaceDE/>
        <w:spacing w:before="0" w:line="276" w:lineRule="auto"/>
        <w:jc w:val="left"/>
        <w:textAlignment w:val="auto"/>
        <w:rPr>
          <w:i w:val="0"/>
          <w:sz w:val="21"/>
          <w:szCs w:val="21"/>
          <w:lang w:val="en-GB"/>
        </w:rPr>
      </w:pPr>
    </w:p>
    <w:p w14:paraId="783AD3A2" w14:textId="77777777" w:rsidR="003C53B3" w:rsidRPr="007C354D" w:rsidRDefault="003C53B3" w:rsidP="003C53B3">
      <w:pPr>
        <w:overflowPunct/>
        <w:autoSpaceDE/>
        <w:spacing w:before="0" w:line="276" w:lineRule="auto"/>
        <w:jc w:val="left"/>
        <w:textAlignment w:val="auto"/>
        <w:rPr>
          <w:sz w:val="24"/>
          <w:szCs w:val="24"/>
          <w:lang w:val="en-GB"/>
        </w:rPr>
      </w:pPr>
    </w:p>
    <w:p w14:paraId="03D5EC42" w14:textId="77777777" w:rsidR="003C53B3" w:rsidRPr="007C354D" w:rsidRDefault="003C53B3" w:rsidP="003C53B3">
      <w:pPr>
        <w:overflowPunct/>
        <w:autoSpaceDE/>
        <w:spacing w:before="0" w:line="276" w:lineRule="auto"/>
        <w:jc w:val="left"/>
        <w:textAlignment w:val="auto"/>
        <w:rPr>
          <w:sz w:val="24"/>
          <w:szCs w:val="24"/>
          <w:lang w:val="en-GB"/>
        </w:rPr>
      </w:pPr>
    </w:p>
    <w:p w14:paraId="40D563F0" w14:textId="77777777" w:rsidR="003C53B3" w:rsidRPr="007C354D" w:rsidRDefault="003C53B3" w:rsidP="003C53B3">
      <w:pPr>
        <w:overflowPunct/>
        <w:autoSpaceDE/>
        <w:spacing w:before="0" w:line="276" w:lineRule="auto"/>
        <w:jc w:val="left"/>
        <w:textAlignment w:val="auto"/>
        <w:rPr>
          <w:sz w:val="24"/>
          <w:szCs w:val="24"/>
          <w:lang w:val="en-GB"/>
        </w:rPr>
      </w:pPr>
    </w:p>
    <w:p w14:paraId="5567BE5C" w14:textId="77777777" w:rsidR="000A4476" w:rsidRPr="007C354D" w:rsidRDefault="000A4476" w:rsidP="003C53B3">
      <w:pPr>
        <w:overflowPunct/>
        <w:autoSpaceDE/>
        <w:spacing w:before="0" w:line="276" w:lineRule="auto"/>
        <w:jc w:val="left"/>
        <w:textAlignment w:val="auto"/>
        <w:rPr>
          <w:sz w:val="24"/>
          <w:szCs w:val="24"/>
          <w:lang w:val="en-GB"/>
        </w:rPr>
      </w:pPr>
    </w:p>
    <w:p w14:paraId="07FEB6E7" w14:textId="77777777" w:rsidR="000A4476" w:rsidRPr="007C354D" w:rsidRDefault="000A4476" w:rsidP="003C53B3">
      <w:pPr>
        <w:overflowPunct/>
        <w:autoSpaceDE/>
        <w:spacing w:before="0" w:line="276" w:lineRule="auto"/>
        <w:jc w:val="left"/>
        <w:textAlignment w:val="auto"/>
        <w:rPr>
          <w:sz w:val="24"/>
          <w:szCs w:val="24"/>
          <w:lang w:val="en-GB"/>
        </w:rPr>
      </w:pPr>
    </w:p>
    <w:p w14:paraId="51BB6979" w14:textId="77777777" w:rsidR="000A4476" w:rsidRPr="007C354D" w:rsidRDefault="000A4476" w:rsidP="003C53B3">
      <w:pPr>
        <w:overflowPunct/>
        <w:autoSpaceDE/>
        <w:spacing w:before="0" w:line="276" w:lineRule="auto"/>
        <w:jc w:val="left"/>
        <w:textAlignment w:val="auto"/>
        <w:rPr>
          <w:sz w:val="24"/>
          <w:szCs w:val="24"/>
          <w:lang w:val="en-GB"/>
        </w:rPr>
      </w:pPr>
    </w:p>
    <w:p w14:paraId="1DCA3195" w14:textId="77777777" w:rsidR="000A4476" w:rsidRPr="007C354D" w:rsidRDefault="000A4476" w:rsidP="003C53B3">
      <w:pPr>
        <w:overflowPunct/>
        <w:autoSpaceDE/>
        <w:spacing w:before="0" w:line="276" w:lineRule="auto"/>
        <w:jc w:val="left"/>
        <w:textAlignment w:val="auto"/>
        <w:rPr>
          <w:sz w:val="24"/>
          <w:szCs w:val="24"/>
          <w:lang w:val="en-GB"/>
        </w:rPr>
      </w:pPr>
    </w:p>
    <w:p w14:paraId="70DCE6CF" w14:textId="77777777" w:rsidR="000A4476" w:rsidRPr="007C354D" w:rsidRDefault="000A4476" w:rsidP="003C53B3">
      <w:pPr>
        <w:overflowPunct/>
        <w:autoSpaceDE/>
        <w:spacing w:before="0" w:line="276" w:lineRule="auto"/>
        <w:jc w:val="left"/>
        <w:textAlignment w:val="auto"/>
        <w:rPr>
          <w:sz w:val="24"/>
          <w:szCs w:val="24"/>
          <w:lang w:val="en-GB"/>
        </w:rPr>
      </w:pPr>
    </w:p>
    <w:p w14:paraId="658F908D" w14:textId="77777777" w:rsidR="000A4476" w:rsidRPr="007C354D" w:rsidRDefault="000A4476" w:rsidP="003C53B3">
      <w:pPr>
        <w:overflowPunct/>
        <w:autoSpaceDE/>
        <w:spacing w:before="0" w:line="276" w:lineRule="auto"/>
        <w:jc w:val="left"/>
        <w:textAlignment w:val="auto"/>
        <w:rPr>
          <w:sz w:val="24"/>
          <w:szCs w:val="24"/>
          <w:lang w:val="en-GB"/>
        </w:rPr>
      </w:pPr>
    </w:p>
    <w:p w14:paraId="4FA96D14" w14:textId="77777777" w:rsidR="000A4476" w:rsidRPr="007C354D" w:rsidRDefault="000A4476" w:rsidP="003C53B3">
      <w:pPr>
        <w:overflowPunct/>
        <w:autoSpaceDE/>
        <w:spacing w:before="0" w:line="276" w:lineRule="auto"/>
        <w:jc w:val="left"/>
        <w:textAlignment w:val="auto"/>
        <w:rPr>
          <w:sz w:val="24"/>
          <w:szCs w:val="24"/>
          <w:lang w:val="en-GB"/>
        </w:rPr>
      </w:pPr>
    </w:p>
    <w:p w14:paraId="31CA7BC6" w14:textId="77777777" w:rsidR="000A4476" w:rsidRPr="007C354D" w:rsidRDefault="000A4476" w:rsidP="003C53B3">
      <w:pPr>
        <w:overflowPunct/>
        <w:autoSpaceDE/>
        <w:spacing w:before="0" w:line="276" w:lineRule="auto"/>
        <w:jc w:val="left"/>
        <w:textAlignment w:val="auto"/>
        <w:rPr>
          <w:sz w:val="24"/>
          <w:szCs w:val="24"/>
          <w:lang w:val="en-GB"/>
        </w:rPr>
      </w:pPr>
    </w:p>
    <w:p w14:paraId="3FFB16CC" w14:textId="77777777" w:rsidR="000A4476" w:rsidRPr="007C354D" w:rsidRDefault="000A4476" w:rsidP="003C53B3">
      <w:pPr>
        <w:overflowPunct/>
        <w:autoSpaceDE/>
        <w:spacing w:before="0" w:line="276" w:lineRule="auto"/>
        <w:jc w:val="left"/>
        <w:textAlignment w:val="auto"/>
        <w:rPr>
          <w:sz w:val="24"/>
          <w:szCs w:val="24"/>
          <w:lang w:val="en-GB"/>
        </w:rPr>
      </w:pPr>
    </w:p>
    <w:p w14:paraId="1EA66EF9" w14:textId="77777777" w:rsidR="000A4476" w:rsidRPr="007C354D" w:rsidRDefault="000A4476" w:rsidP="003C53B3">
      <w:pPr>
        <w:overflowPunct/>
        <w:autoSpaceDE/>
        <w:spacing w:before="0" w:line="276" w:lineRule="auto"/>
        <w:jc w:val="left"/>
        <w:textAlignment w:val="auto"/>
        <w:rPr>
          <w:sz w:val="24"/>
          <w:szCs w:val="24"/>
          <w:lang w:val="en-GB"/>
        </w:rPr>
      </w:pPr>
    </w:p>
    <w:p w14:paraId="71FBF848" w14:textId="77777777" w:rsidR="000A4476" w:rsidRPr="007C354D" w:rsidRDefault="000A4476" w:rsidP="003C53B3">
      <w:pPr>
        <w:overflowPunct/>
        <w:autoSpaceDE/>
        <w:spacing w:before="0" w:line="276" w:lineRule="auto"/>
        <w:jc w:val="left"/>
        <w:textAlignment w:val="auto"/>
        <w:rPr>
          <w:sz w:val="24"/>
          <w:szCs w:val="24"/>
          <w:lang w:val="en-GB"/>
        </w:rPr>
      </w:pPr>
    </w:p>
    <w:p w14:paraId="6A70DA57" w14:textId="77777777" w:rsidR="000A4476" w:rsidRPr="007C354D" w:rsidRDefault="000A4476" w:rsidP="003C53B3">
      <w:pPr>
        <w:overflowPunct/>
        <w:autoSpaceDE/>
        <w:spacing w:before="0" w:line="276" w:lineRule="auto"/>
        <w:jc w:val="left"/>
        <w:textAlignment w:val="auto"/>
        <w:rPr>
          <w:sz w:val="24"/>
          <w:szCs w:val="24"/>
          <w:lang w:val="en-GB"/>
        </w:rPr>
      </w:pPr>
    </w:p>
    <w:p w14:paraId="067522EF" w14:textId="77777777" w:rsidR="000A4476" w:rsidRPr="007C354D" w:rsidRDefault="000A4476" w:rsidP="003C53B3">
      <w:pPr>
        <w:overflowPunct/>
        <w:autoSpaceDE/>
        <w:spacing w:before="0" w:line="276" w:lineRule="auto"/>
        <w:jc w:val="left"/>
        <w:textAlignment w:val="auto"/>
        <w:rPr>
          <w:sz w:val="24"/>
          <w:szCs w:val="24"/>
          <w:lang w:val="en-GB"/>
        </w:rPr>
      </w:pPr>
    </w:p>
    <w:p w14:paraId="56C9F0CE" w14:textId="77777777" w:rsidR="000A4476" w:rsidRPr="007C354D" w:rsidRDefault="000A4476" w:rsidP="003C53B3">
      <w:pPr>
        <w:overflowPunct/>
        <w:autoSpaceDE/>
        <w:spacing w:before="0" w:line="276" w:lineRule="auto"/>
        <w:jc w:val="left"/>
        <w:textAlignment w:val="auto"/>
        <w:rPr>
          <w:sz w:val="24"/>
          <w:szCs w:val="24"/>
          <w:lang w:val="en-GB"/>
        </w:rPr>
      </w:pPr>
    </w:p>
    <w:p w14:paraId="1C2801B4" w14:textId="77777777" w:rsidR="000A4476" w:rsidRPr="007C354D" w:rsidRDefault="000A4476" w:rsidP="003C53B3">
      <w:pPr>
        <w:overflowPunct/>
        <w:autoSpaceDE/>
        <w:spacing w:before="0" w:line="276" w:lineRule="auto"/>
        <w:jc w:val="left"/>
        <w:textAlignment w:val="auto"/>
        <w:rPr>
          <w:sz w:val="24"/>
          <w:szCs w:val="24"/>
          <w:lang w:val="en-GB"/>
        </w:rPr>
      </w:pPr>
    </w:p>
    <w:p w14:paraId="45D61B53" w14:textId="77777777" w:rsidR="000A4476" w:rsidRPr="007C354D" w:rsidRDefault="000A4476" w:rsidP="003C53B3">
      <w:pPr>
        <w:overflowPunct/>
        <w:autoSpaceDE/>
        <w:spacing w:before="0" w:line="276" w:lineRule="auto"/>
        <w:jc w:val="left"/>
        <w:textAlignment w:val="auto"/>
        <w:rPr>
          <w:sz w:val="24"/>
          <w:szCs w:val="24"/>
          <w:lang w:val="en-GB"/>
        </w:rPr>
      </w:pPr>
    </w:p>
    <w:p w14:paraId="41E31D30" w14:textId="77777777" w:rsidR="000A4476" w:rsidRPr="007C354D" w:rsidRDefault="000A4476" w:rsidP="003C53B3">
      <w:pPr>
        <w:overflowPunct/>
        <w:autoSpaceDE/>
        <w:spacing w:before="0" w:line="276" w:lineRule="auto"/>
        <w:jc w:val="left"/>
        <w:textAlignment w:val="auto"/>
        <w:rPr>
          <w:sz w:val="24"/>
          <w:szCs w:val="24"/>
          <w:lang w:val="en-GB"/>
        </w:rPr>
      </w:pPr>
    </w:p>
    <w:p w14:paraId="40E392B4" w14:textId="77777777" w:rsidR="000A4476" w:rsidRPr="007C354D" w:rsidRDefault="000A4476" w:rsidP="003C53B3">
      <w:pPr>
        <w:overflowPunct/>
        <w:autoSpaceDE/>
        <w:spacing w:before="0" w:line="276" w:lineRule="auto"/>
        <w:jc w:val="left"/>
        <w:textAlignment w:val="auto"/>
        <w:rPr>
          <w:sz w:val="24"/>
          <w:szCs w:val="24"/>
          <w:lang w:val="en-GB"/>
        </w:rPr>
      </w:pPr>
    </w:p>
    <w:p w14:paraId="757FDC2D" w14:textId="77777777" w:rsidR="000A4476" w:rsidRDefault="000A4476" w:rsidP="003C53B3">
      <w:pPr>
        <w:overflowPunct/>
        <w:autoSpaceDE/>
        <w:spacing w:before="0" w:line="276" w:lineRule="auto"/>
        <w:jc w:val="left"/>
        <w:textAlignment w:val="auto"/>
        <w:rPr>
          <w:sz w:val="24"/>
          <w:szCs w:val="24"/>
          <w:lang w:val="en-GB"/>
        </w:rPr>
      </w:pPr>
    </w:p>
    <w:p w14:paraId="6C90C467" w14:textId="77777777" w:rsidR="00810314" w:rsidRDefault="00810314" w:rsidP="003C53B3">
      <w:pPr>
        <w:overflowPunct/>
        <w:autoSpaceDE/>
        <w:spacing w:before="0" w:line="276" w:lineRule="auto"/>
        <w:jc w:val="left"/>
        <w:textAlignment w:val="auto"/>
        <w:rPr>
          <w:sz w:val="24"/>
          <w:szCs w:val="24"/>
          <w:lang w:val="en-GB"/>
        </w:rPr>
      </w:pPr>
    </w:p>
    <w:p w14:paraId="057971B9" w14:textId="77777777" w:rsidR="00810314" w:rsidRDefault="00810314" w:rsidP="003C53B3">
      <w:pPr>
        <w:overflowPunct/>
        <w:autoSpaceDE/>
        <w:spacing w:before="0" w:line="276" w:lineRule="auto"/>
        <w:jc w:val="left"/>
        <w:textAlignment w:val="auto"/>
        <w:rPr>
          <w:sz w:val="24"/>
          <w:szCs w:val="24"/>
          <w:lang w:val="en-GB"/>
        </w:rPr>
      </w:pPr>
    </w:p>
    <w:p w14:paraId="3B6BAE58" w14:textId="77777777" w:rsidR="00810314" w:rsidRDefault="00810314" w:rsidP="003C53B3">
      <w:pPr>
        <w:overflowPunct/>
        <w:autoSpaceDE/>
        <w:spacing w:before="0" w:line="276" w:lineRule="auto"/>
        <w:jc w:val="left"/>
        <w:textAlignment w:val="auto"/>
        <w:rPr>
          <w:sz w:val="24"/>
          <w:szCs w:val="24"/>
          <w:lang w:val="en-GB"/>
        </w:rPr>
      </w:pPr>
    </w:p>
    <w:p w14:paraId="483B2DEB" w14:textId="77777777" w:rsidR="00810314" w:rsidRDefault="00810314" w:rsidP="003C53B3">
      <w:pPr>
        <w:overflowPunct/>
        <w:autoSpaceDE/>
        <w:spacing w:before="0" w:line="276" w:lineRule="auto"/>
        <w:jc w:val="left"/>
        <w:textAlignment w:val="auto"/>
        <w:rPr>
          <w:sz w:val="24"/>
          <w:szCs w:val="24"/>
          <w:lang w:val="en-GB"/>
        </w:rPr>
      </w:pPr>
    </w:p>
    <w:p w14:paraId="15ACA338" w14:textId="77777777" w:rsidR="00810314" w:rsidRPr="007C354D" w:rsidRDefault="00810314" w:rsidP="003C53B3">
      <w:pPr>
        <w:overflowPunct/>
        <w:autoSpaceDE/>
        <w:spacing w:before="0" w:line="276" w:lineRule="auto"/>
        <w:jc w:val="left"/>
        <w:textAlignment w:val="auto"/>
        <w:rPr>
          <w:sz w:val="24"/>
          <w:szCs w:val="24"/>
          <w:lang w:val="en-GB"/>
        </w:rPr>
      </w:pPr>
    </w:p>
    <w:p w14:paraId="452EB3EA" w14:textId="77777777" w:rsidR="000A4476" w:rsidRPr="007C354D" w:rsidRDefault="000A4476" w:rsidP="003C53B3">
      <w:pPr>
        <w:overflowPunct/>
        <w:autoSpaceDE/>
        <w:spacing w:before="0" w:line="276" w:lineRule="auto"/>
        <w:jc w:val="left"/>
        <w:textAlignment w:val="auto"/>
        <w:rPr>
          <w:sz w:val="24"/>
          <w:szCs w:val="24"/>
          <w:lang w:val="en-GB"/>
        </w:rPr>
      </w:pPr>
    </w:p>
    <w:p w14:paraId="2BB904BB" w14:textId="77777777" w:rsidR="000A4476" w:rsidRPr="007C354D" w:rsidRDefault="000A4476" w:rsidP="003C53B3">
      <w:pPr>
        <w:overflowPunct/>
        <w:autoSpaceDE/>
        <w:spacing w:before="0" w:line="276" w:lineRule="auto"/>
        <w:jc w:val="left"/>
        <w:textAlignment w:val="auto"/>
        <w:rPr>
          <w:sz w:val="24"/>
          <w:szCs w:val="24"/>
          <w:lang w:val="en-GB"/>
        </w:rPr>
      </w:pPr>
    </w:p>
    <w:p w14:paraId="73F742E9" w14:textId="77777777" w:rsidR="003C53B3" w:rsidRPr="007C354D" w:rsidRDefault="003C53B3" w:rsidP="003C53B3">
      <w:pPr>
        <w:overflowPunct/>
        <w:autoSpaceDE/>
        <w:spacing w:before="0" w:line="276" w:lineRule="auto"/>
        <w:jc w:val="left"/>
        <w:textAlignment w:val="auto"/>
        <w:rPr>
          <w:sz w:val="24"/>
          <w:szCs w:val="24"/>
          <w:lang w:val="en-GB"/>
        </w:rPr>
      </w:pPr>
    </w:p>
    <w:p w14:paraId="6FCEE1B2" w14:textId="77777777" w:rsidR="000A4476" w:rsidRPr="007C354D" w:rsidRDefault="000A4476" w:rsidP="003C53B3">
      <w:pPr>
        <w:overflowPunct/>
        <w:autoSpaceDE/>
        <w:spacing w:before="0" w:line="276" w:lineRule="auto"/>
        <w:jc w:val="left"/>
        <w:textAlignment w:val="auto"/>
        <w:rPr>
          <w:sz w:val="24"/>
          <w:szCs w:val="24"/>
          <w:lang w:val="en-GB"/>
        </w:rPr>
      </w:pPr>
    </w:p>
    <w:p w14:paraId="6EB57002" w14:textId="77777777" w:rsidR="003C53B3" w:rsidRPr="007C354D" w:rsidRDefault="007D3ECE" w:rsidP="003C53B3">
      <w:pPr>
        <w:overflowPunct/>
        <w:autoSpaceDE/>
        <w:spacing w:before="0" w:line="276" w:lineRule="auto"/>
        <w:jc w:val="center"/>
        <w:textAlignment w:val="auto"/>
        <w:rPr>
          <w:b/>
          <w:sz w:val="28"/>
          <w:szCs w:val="28"/>
          <w:lang w:val="en-GB"/>
        </w:rPr>
      </w:pPr>
      <w:r w:rsidRPr="007C354D">
        <w:rPr>
          <w:b/>
          <w:i w:val="0"/>
          <w:sz w:val="28"/>
          <w:szCs w:val="28"/>
          <w:lang w:val="en-GB"/>
        </w:rPr>
        <w:lastRenderedPageBreak/>
        <w:t>EXHIBIT 8A</w:t>
      </w:r>
    </w:p>
    <w:p w14:paraId="4196F0CA" w14:textId="77777777" w:rsidR="003C53B3" w:rsidRPr="007C354D" w:rsidRDefault="007D3ECE" w:rsidP="003C53B3">
      <w:pPr>
        <w:tabs>
          <w:tab w:val="num" w:pos="567"/>
        </w:tabs>
        <w:overflowPunct/>
        <w:autoSpaceDE/>
        <w:spacing w:before="0" w:line="276" w:lineRule="auto"/>
        <w:jc w:val="center"/>
        <w:textAlignment w:val="auto"/>
        <w:rPr>
          <w:i w:val="0"/>
          <w:lang w:val="en-GB"/>
        </w:rPr>
      </w:pPr>
      <w:r w:rsidRPr="007C354D">
        <w:rPr>
          <w:i w:val="0"/>
          <w:lang w:val="en-GB"/>
        </w:rPr>
        <w:t>[TO BE PRINTED ON THE MANUFACTURER’S LETTERHEAD]</w:t>
      </w:r>
    </w:p>
    <w:p w14:paraId="56A05D28" w14:textId="77777777" w:rsidR="003C53B3" w:rsidRPr="007C354D" w:rsidRDefault="003C53B3" w:rsidP="003C53B3">
      <w:pPr>
        <w:tabs>
          <w:tab w:val="num" w:pos="567"/>
        </w:tabs>
        <w:overflowPunct/>
        <w:autoSpaceDE/>
        <w:spacing w:before="0" w:line="276" w:lineRule="auto"/>
        <w:textAlignment w:val="auto"/>
        <w:rPr>
          <w:i w:val="0"/>
          <w:lang w:val="en-GB"/>
        </w:rPr>
      </w:pPr>
    </w:p>
    <w:p w14:paraId="6122B753"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Date: [enter]</w:t>
      </w:r>
    </w:p>
    <w:p w14:paraId="0BDFC54B"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To: [ENTER FULL OFFICIAL NAME AND ADDRESS OF THE HOSPITAL]</w:t>
      </w:r>
    </w:p>
    <w:p w14:paraId="22A0956E" w14:textId="77777777" w:rsidR="003C53B3" w:rsidRPr="007C354D" w:rsidRDefault="003C53B3" w:rsidP="003C53B3">
      <w:pPr>
        <w:tabs>
          <w:tab w:val="num" w:pos="567"/>
        </w:tabs>
        <w:overflowPunct/>
        <w:autoSpaceDE/>
        <w:spacing w:before="0" w:line="276" w:lineRule="auto"/>
        <w:textAlignment w:val="auto"/>
        <w:rPr>
          <w:i w:val="0"/>
          <w:lang w:val="en-GB"/>
        </w:rPr>
      </w:pPr>
    </w:p>
    <w:p w14:paraId="059165DF"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Dear Sirs</w:t>
      </w:r>
    </w:p>
    <w:p w14:paraId="35FDC560" w14:textId="77777777" w:rsidR="003C53B3" w:rsidRPr="007C354D" w:rsidRDefault="003C53B3" w:rsidP="003C53B3">
      <w:pPr>
        <w:tabs>
          <w:tab w:val="num" w:pos="567"/>
        </w:tabs>
        <w:overflowPunct/>
        <w:autoSpaceDE/>
        <w:spacing w:before="0" w:line="276" w:lineRule="auto"/>
        <w:textAlignment w:val="auto"/>
        <w:rPr>
          <w:i w:val="0"/>
          <w:lang w:val="en-GB"/>
        </w:rPr>
      </w:pPr>
    </w:p>
    <w:p w14:paraId="6389B18A"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 xml:space="preserve">In consideration of the </w:t>
      </w:r>
      <w:r w:rsidRPr="007C354D">
        <w:rPr>
          <w:i w:val="0"/>
          <w:szCs w:val="24"/>
          <w:lang w:val="en-NZ"/>
        </w:rPr>
        <w:t>Contractor</w:t>
      </w:r>
      <w:r w:rsidRPr="007C354D">
        <w:rPr>
          <w:i w:val="0"/>
          <w:lang w:val="en-GB"/>
        </w:rPr>
        <w:t xml:space="preserve"> and the Hospital’s signing of the Maintenance Agreement (hereafter, “the Agreement”) on [enter date], and subject to any non-availability that might be caused by a Force Majeure event, the MANUFACTURER warrants to the Hospital the availability of all Spare Parts for a period starting today and ending at the completion of ten (10) years from December 31</w:t>
      </w:r>
      <w:r w:rsidRPr="007C354D">
        <w:rPr>
          <w:i w:val="0"/>
          <w:vertAlign w:val="superscript"/>
          <w:lang w:val="en-GB"/>
        </w:rPr>
        <w:t>st</w:t>
      </w:r>
      <w:r w:rsidRPr="007C354D">
        <w:rPr>
          <w:i w:val="0"/>
          <w:lang w:val="en-GB"/>
        </w:rPr>
        <w:t xml:space="preserve"> of the year in which the MANUFACTURER will discontinue the production of the specific ...................... models.</w:t>
      </w:r>
    </w:p>
    <w:p w14:paraId="346CE7C8" w14:textId="77777777" w:rsidR="003C53B3" w:rsidRPr="007C354D" w:rsidRDefault="003C53B3" w:rsidP="003C53B3">
      <w:pPr>
        <w:tabs>
          <w:tab w:val="num" w:pos="567"/>
        </w:tabs>
        <w:overflowPunct/>
        <w:autoSpaceDE/>
        <w:spacing w:before="0" w:line="276" w:lineRule="auto"/>
        <w:textAlignment w:val="auto"/>
        <w:rPr>
          <w:i w:val="0"/>
          <w:lang w:val="en-GB"/>
        </w:rPr>
      </w:pPr>
    </w:p>
    <w:p w14:paraId="5104A5AB"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 xml:space="preserve">Unless otherwise stated herein, all capitalized terms shall have the meaning ascribed to them in the Agreement. </w:t>
      </w:r>
    </w:p>
    <w:p w14:paraId="3A546BEF" w14:textId="77777777" w:rsidR="003C53B3" w:rsidRPr="007C354D" w:rsidRDefault="003C53B3" w:rsidP="003C53B3">
      <w:pPr>
        <w:tabs>
          <w:tab w:val="num" w:pos="567"/>
        </w:tabs>
        <w:overflowPunct/>
        <w:autoSpaceDE/>
        <w:spacing w:before="0" w:line="276" w:lineRule="auto"/>
        <w:textAlignment w:val="auto"/>
        <w:rPr>
          <w:i w:val="0"/>
          <w:lang w:val="en-GB"/>
        </w:rPr>
      </w:pPr>
    </w:p>
    <w:p w14:paraId="53BD8F5B" w14:textId="77777777" w:rsidR="003C53B3" w:rsidRPr="007C354D" w:rsidRDefault="007D3ECE" w:rsidP="003C53B3">
      <w:pPr>
        <w:tabs>
          <w:tab w:val="left" w:pos="0"/>
        </w:tabs>
        <w:overflowPunct/>
        <w:autoSpaceDE/>
        <w:spacing w:before="0" w:line="276" w:lineRule="auto"/>
        <w:textAlignment w:val="auto"/>
        <w:rPr>
          <w:i w:val="0"/>
          <w:lang w:val="en-NZ"/>
        </w:rPr>
      </w:pPr>
      <w:r w:rsidRPr="007C354D">
        <w:rPr>
          <w:i w:val="0"/>
          <w:lang w:val="en-GB"/>
        </w:rPr>
        <w:t xml:space="preserve">The </w:t>
      </w:r>
      <w:r w:rsidRPr="007C354D">
        <w:rPr>
          <w:i w:val="0"/>
          <w:lang w:val="en-NZ"/>
        </w:rPr>
        <w:t>construction, validity and performance of the contents of this letter shall be governed by the laws of Cyprus.</w:t>
      </w:r>
    </w:p>
    <w:p w14:paraId="2A31869A" w14:textId="77777777" w:rsidR="003C53B3" w:rsidRPr="007C354D" w:rsidRDefault="003C53B3" w:rsidP="003C53B3">
      <w:pPr>
        <w:tabs>
          <w:tab w:val="left" w:pos="0"/>
        </w:tabs>
        <w:overflowPunct/>
        <w:autoSpaceDE/>
        <w:spacing w:before="0" w:line="276" w:lineRule="auto"/>
        <w:textAlignment w:val="auto"/>
        <w:rPr>
          <w:i w:val="0"/>
          <w:lang w:val="en-NZ"/>
        </w:rPr>
      </w:pPr>
    </w:p>
    <w:p w14:paraId="4905950A"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If at any time any question, dispute or difference shall arise between the Hospital and the MANUFACTURER  as to the interpretation and/or application of the contents of this letter, either party shall, as soon as reasonably possible, give the other a notice in writing of the existence of such question, dispute or difference, specifying its nature and the point at issue. The parties shall use reasonable efforts to settle the matter amicably within 21 days of the receipt of such notice. If the parties fail to settle the matter within the said 21 days, the question, dispute or difference shall be settled by arbitration under the provisions of Cyprus’ Arbitration Law (Cap. 4) or any law repealing or substituting same, by a single arbitrator to be agreed upon by the parties or, failing agreement within 42 days of the receipt of the notice referred to in the first sentence of this paragraph, by an arbitrator nominated by the Administrative President at the relevant time of the District Court in Nicosia or any other competent court under the law. The arbitration shall be held in Nicosia Cyprus. The language of the arbitration shall be English.</w:t>
      </w:r>
    </w:p>
    <w:p w14:paraId="76338B54" w14:textId="77777777" w:rsidR="003C53B3" w:rsidRPr="007C354D" w:rsidRDefault="003C53B3" w:rsidP="003C53B3">
      <w:pPr>
        <w:overflowPunct/>
        <w:autoSpaceDE/>
        <w:spacing w:before="0" w:line="276" w:lineRule="auto"/>
        <w:jc w:val="left"/>
        <w:textAlignment w:val="auto"/>
        <w:rPr>
          <w:sz w:val="24"/>
          <w:szCs w:val="24"/>
          <w:lang w:val="en-GB"/>
        </w:rPr>
      </w:pPr>
    </w:p>
    <w:p w14:paraId="32750888"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If you accept the contents of this letter kindly sign and date below, and fax a copy of the signed and dated text to us at this number: [MANUFACTURER : enter number]</w:t>
      </w:r>
    </w:p>
    <w:p w14:paraId="4ED51C5A" w14:textId="77777777" w:rsidR="003C53B3" w:rsidRPr="007C354D" w:rsidRDefault="003C53B3" w:rsidP="003C53B3">
      <w:pPr>
        <w:overflowPunct/>
        <w:autoSpaceDE/>
        <w:spacing w:before="0" w:line="276" w:lineRule="auto"/>
        <w:jc w:val="left"/>
        <w:textAlignment w:val="auto"/>
        <w:rPr>
          <w:sz w:val="24"/>
          <w:szCs w:val="24"/>
          <w:lang w:val="en-GB"/>
        </w:rPr>
      </w:pPr>
    </w:p>
    <w:p w14:paraId="60AD8574" w14:textId="77777777" w:rsidR="003C53B3" w:rsidRPr="007C354D" w:rsidRDefault="007D3ECE" w:rsidP="003C53B3">
      <w:pPr>
        <w:overflowPunct/>
        <w:autoSpaceDE/>
        <w:spacing w:before="0" w:line="276" w:lineRule="auto"/>
        <w:jc w:val="left"/>
        <w:textAlignment w:val="auto"/>
        <w:rPr>
          <w:sz w:val="24"/>
          <w:szCs w:val="24"/>
          <w:lang w:val="en-GB"/>
        </w:rPr>
      </w:pPr>
      <w:r w:rsidRPr="007C354D">
        <w:rPr>
          <w:i w:val="0"/>
          <w:sz w:val="24"/>
          <w:szCs w:val="24"/>
          <w:lang w:val="en-GB"/>
        </w:rPr>
        <w:t>Yours truly,</w:t>
      </w:r>
    </w:p>
    <w:p w14:paraId="7BE5AE65" w14:textId="77777777" w:rsidR="000A4476" w:rsidRPr="007C354D" w:rsidRDefault="007D3ECE" w:rsidP="000A4476">
      <w:pPr>
        <w:overflowPunct/>
        <w:autoSpaceDE/>
        <w:spacing w:before="0" w:line="276" w:lineRule="auto"/>
        <w:jc w:val="left"/>
        <w:textAlignment w:val="auto"/>
        <w:rPr>
          <w:szCs w:val="22"/>
          <w:lang w:val="en-GB"/>
        </w:rPr>
      </w:pPr>
      <w:r w:rsidRPr="007C354D">
        <w:rPr>
          <w:i w:val="0"/>
          <w:szCs w:val="22"/>
          <w:lang w:val="en-GB"/>
        </w:rPr>
        <w:t>Yours truly,</w:t>
      </w:r>
    </w:p>
    <w:p w14:paraId="3560512D" w14:textId="77777777" w:rsidR="000A4476" w:rsidRPr="007C354D" w:rsidRDefault="000A4476" w:rsidP="000A4476">
      <w:pPr>
        <w:overflowPunct/>
        <w:autoSpaceDE/>
        <w:spacing w:before="0" w:line="276" w:lineRule="auto"/>
        <w:jc w:val="left"/>
        <w:textAlignment w:val="auto"/>
        <w:rPr>
          <w:szCs w:val="22"/>
          <w:lang w:val="en-GB"/>
        </w:rPr>
      </w:pPr>
    </w:p>
    <w:p w14:paraId="4B17082F" w14:textId="77777777" w:rsidR="000A4476" w:rsidRPr="007C354D" w:rsidRDefault="007D3ECE" w:rsidP="000A4476">
      <w:pPr>
        <w:overflowPunct/>
        <w:autoSpaceDE/>
        <w:spacing w:before="0" w:line="276" w:lineRule="auto"/>
        <w:jc w:val="left"/>
        <w:textAlignment w:val="auto"/>
        <w:rPr>
          <w:szCs w:val="22"/>
          <w:lang w:val="en-GB"/>
        </w:rPr>
      </w:pPr>
      <w:r w:rsidRPr="007C354D">
        <w:rPr>
          <w:i w:val="0"/>
          <w:szCs w:val="22"/>
          <w:lang w:val="en-GB"/>
        </w:rPr>
        <w:t xml:space="preserve">For and on behalf of the MANUFACTURER </w:t>
      </w:r>
    </w:p>
    <w:p w14:paraId="4DA1CEF0" w14:textId="77777777" w:rsidR="000A4476" w:rsidRPr="007C354D" w:rsidRDefault="000A4476" w:rsidP="000A4476">
      <w:pPr>
        <w:overflowPunct/>
        <w:autoSpaceDE/>
        <w:spacing w:before="0" w:line="276" w:lineRule="auto"/>
        <w:jc w:val="left"/>
        <w:textAlignment w:val="auto"/>
        <w:rPr>
          <w:i w:val="0"/>
          <w:szCs w:val="22"/>
          <w:lang w:val="en-GB"/>
        </w:rPr>
      </w:pPr>
    </w:p>
    <w:p w14:paraId="538C9B30" w14:textId="77777777" w:rsidR="000A4476" w:rsidRPr="007C354D" w:rsidRDefault="007D3ECE" w:rsidP="000A4476">
      <w:pPr>
        <w:overflowPunct/>
        <w:autoSpaceDE/>
        <w:spacing w:before="0" w:line="276" w:lineRule="auto"/>
        <w:jc w:val="left"/>
        <w:textAlignment w:val="auto"/>
        <w:rPr>
          <w:szCs w:val="22"/>
          <w:lang w:val="en-GB"/>
        </w:rPr>
      </w:pPr>
      <w:r w:rsidRPr="007C354D">
        <w:rPr>
          <w:i w:val="0"/>
          <w:szCs w:val="22"/>
          <w:lang w:val="en-GB"/>
        </w:rPr>
        <w:t>We accept the contents of the above letter:</w:t>
      </w:r>
      <w:r w:rsidRPr="007C354D">
        <w:rPr>
          <w:i w:val="0"/>
          <w:szCs w:val="22"/>
          <w:lang w:val="en-GB"/>
        </w:rPr>
        <w:tab/>
        <w:t>---------------------------------</w:t>
      </w:r>
    </w:p>
    <w:p w14:paraId="542A5DA6" w14:textId="77777777" w:rsidR="000A4476" w:rsidRPr="007C354D" w:rsidRDefault="007D3ECE" w:rsidP="000A4476">
      <w:pPr>
        <w:overflowPunct/>
        <w:autoSpaceDE/>
        <w:spacing w:before="0" w:line="276" w:lineRule="auto"/>
        <w:jc w:val="left"/>
        <w:textAlignment w:val="auto"/>
        <w:rPr>
          <w:i w:val="0"/>
          <w:szCs w:val="22"/>
        </w:rPr>
      </w:pPr>
      <w:r w:rsidRPr="007C354D">
        <w:rPr>
          <w:i w:val="0"/>
          <w:szCs w:val="22"/>
        </w:rPr>
        <w:t xml:space="preserve">                                                                      </w:t>
      </w:r>
      <w:r w:rsidRPr="007C354D">
        <w:rPr>
          <w:i w:val="0"/>
          <w:szCs w:val="22"/>
          <w:lang w:val="en-GB"/>
        </w:rPr>
        <w:t>For and on behalf of the Hospital</w:t>
      </w:r>
      <w:r w:rsidRPr="007C354D">
        <w:rPr>
          <w:i w:val="0"/>
          <w:szCs w:val="22"/>
        </w:rPr>
        <w:t xml:space="preserve">                                                               </w:t>
      </w:r>
    </w:p>
    <w:p w14:paraId="785781A4" w14:textId="77777777" w:rsidR="003C53B3" w:rsidRPr="007C354D" w:rsidRDefault="007D3ECE" w:rsidP="000A4476">
      <w:pPr>
        <w:overflowPunct/>
        <w:autoSpaceDE/>
        <w:spacing w:before="0" w:line="276" w:lineRule="auto"/>
        <w:jc w:val="left"/>
        <w:textAlignment w:val="auto"/>
        <w:rPr>
          <w:i w:val="0"/>
          <w:sz w:val="20"/>
          <w:szCs w:val="24"/>
          <w:lang w:val="en-GB"/>
        </w:rPr>
      </w:pPr>
      <w:r w:rsidRPr="007C354D">
        <w:rPr>
          <w:i w:val="0"/>
          <w:szCs w:val="22"/>
        </w:rPr>
        <w:t xml:space="preserve">                                                                      </w:t>
      </w:r>
      <w:r w:rsidRPr="007C354D">
        <w:rPr>
          <w:i w:val="0"/>
          <w:szCs w:val="22"/>
          <w:lang w:val="en-GB"/>
        </w:rPr>
        <w:t xml:space="preserve">Date: </w:t>
      </w:r>
      <w:r w:rsidRPr="007C354D">
        <w:rPr>
          <w:i w:val="0"/>
          <w:szCs w:val="22"/>
        </w:rPr>
        <w:t>______________________</w:t>
      </w:r>
    </w:p>
    <w:p w14:paraId="501576B3" w14:textId="77777777" w:rsidR="003C53B3" w:rsidRPr="007C354D" w:rsidRDefault="007D3ECE" w:rsidP="003C53B3">
      <w:pPr>
        <w:tabs>
          <w:tab w:val="num" w:pos="567"/>
        </w:tabs>
        <w:overflowPunct/>
        <w:autoSpaceDE/>
        <w:spacing w:before="0" w:line="276" w:lineRule="auto"/>
        <w:jc w:val="center"/>
        <w:textAlignment w:val="auto"/>
        <w:rPr>
          <w:b/>
          <w:i w:val="0"/>
          <w:sz w:val="28"/>
          <w:szCs w:val="28"/>
          <w:lang w:val="en-GB"/>
        </w:rPr>
      </w:pPr>
      <w:r w:rsidRPr="007C354D">
        <w:rPr>
          <w:i w:val="0"/>
          <w:sz w:val="20"/>
          <w:lang w:val="en-GB"/>
        </w:rPr>
        <w:br w:type="page"/>
      </w:r>
      <w:r w:rsidRPr="007C354D">
        <w:rPr>
          <w:b/>
          <w:i w:val="0"/>
          <w:sz w:val="28"/>
          <w:szCs w:val="28"/>
          <w:lang w:val="en-GB"/>
        </w:rPr>
        <w:lastRenderedPageBreak/>
        <w:t>EXHIBIT 8B</w:t>
      </w:r>
    </w:p>
    <w:p w14:paraId="62779042" w14:textId="77777777" w:rsidR="003C53B3" w:rsidRPr="007C354D" w:rsidRDefault="007D3ECE" w:rsidP="003C53B3">
      <w:pPr>
        <w:tabs>
          <w:tab w:val="num" w:pos="567"/>
        </w:tabs>
        <w:overflowPunct/>
        <w:autoSpaceDE/>
        <w:spacing w:before="0" w:line="276" w:lineRule="auto"/>
        <w:jc w:val="center"/>
        <w:textAlignment w:val="auto"/>
        <w:rPr>
          <w:i w:val="0"/>
          <w:lang w:val="en-GB"/>
        </w:rPr>
      </w:pPr>
      <w:r w:rsidRPr="007C354D">
        <w:rPr>
          <w:i w:val="0"/>
          <w:lang w:val="en-GB"/>
        </w:rPr>
        <w:t>[TO BE PRINTED ON THE MANUFACTURER’S LETTERHEAD]</w:t>
      </w:r>
    </w:p>
    <w:p w14:paraId="1FE62F03"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Date: [enter]</w:t>
      </w:r>
    </w:p>
    <w:p w14:paraId="5CA6434E" w14:textId="77777777" w:rsidR="003C53B3" w:rsidRPr="007C354D" w:rsidRDefault="007D3ECE" w:rsidP="003C53B3">
      <w:pPr>
        <w:tabs>
          <w:tab w:val="num" w:pos="567"/>
        </w:tabs>
        <w:overflowPunct/>
        <w:autoSpaceDE/>
        <w:spacing w:before="0" w:line="276" w:lineRule="auto"/>
        <w:textAlignment w:val="auto"/>
        <w:rPr>
          <w:i w:val="0"/>
          <w:lang w:val="en-GB"/>
        </w:rPr>
      </w:pPr>
      <w:r w:rsidRPr="007C354D">
        <w:rPr>
          <w:i w:val="0"/>
          <w:lang w:val="en-GB"/>
        </w:rPr>
        <w:t>To: [ENTER FULL OFFICIAL NAME AND ADDRESS OF THE HOSPITAL]</w:t>
      </w:r>
    </w:p>
    <w:p w14:paraId="7170F088" w14:textId="77777777" w:rsidR="003C53B3" w:rsidRPr="007C354D" w:rsidRDefault="003C53B3" w:rsidP="003C53B3">
      <w:pPr>
        <w:tabs>
          <w:tab w:val="num" w:pos="567"/>
        </w:tabs>
        <w:overflowPunct/>
        <w:autoSpaceDE/>
        <w:spacing w:before="0" w:line="276" w:lineRule="auto"/>
        <w:textAlignment w:val="auto"/>
        <w:rPr>
          <w:i w:val="0"/>
          <w:lang w:val="en-GB"/>
        </w:rPr>
      </w:pPr>
    </w:p>
    <w:p w14:paraId="14C89283" w14:textId="77777777" w:rsidR="003C53B3" w:rsidRPr="007C354D" w:rsidRDefault="003C53B3" w:rsidP="003C53B3">
      <w:pPr>
        <w:tabs>
          <w:tab w:val="num" w:pos="567"/>
        </w:tabs>
        <w:overflowPunct/>
        <w:autoSpaceDE/>
        <w:spacing w:before="0" w:line="276" w:lineRule="auto"/>
        <w:textAlignment w:val="auto"/>
        <w:rPr>
          <w:i w:val="0"/>
          <w:lang w:val="en-GB"/>
        </w:rPr>
      </w:pPr>
    </w:p>
    <w:p w14:paraId="6DA95DDD" w14:textId="77777777" w:rsidR="003C53B3" w:rsidRPr="007C354D" w:rsidRDefault="007D3ECE" w:rsidP="000A4476">
      <w:pPr>
        <w:tabs>
          <w:tab w:val="num" w:pos="567"/>
        </w:tabs>
        <w:overflowPunct/>
        <w:autoSpaceDE/>
        <w:spacing w:before="0" w:line="276" w:lineRule="auto"/>
        <w:textAlignment w:val="auto"/>
        <w:rPr>
          <w:i w:val="0"/>
          <w:szCs w:val="22"/>
          <w:lang w:val="en-GB"/>
        </w:rPr>
      </w:pPr>
      <w:r w:rsidRPr="007C354D">
        <w:rPr>
          <w:i w:val="0"/>
          <w:szCs w:val="22"/>
          <w:lang w:val="en-GB"/>
        </w:rPr>
        <w:t>Dear Sirs</w:t>
      </w:r>
    </w:p>
    <w:p w14:paraId="1582E2EB" w14:textId="77777777" w:rsidR="003C53B3" w:rsidRPr="007C354D" w:rsidRDefault="003C53B3" w:rsidP="000A4476">
      <w:pPr>
        <w:tabs>
          <w:tab w:val="num" w:pos="567"/>
        </w:tabs>
        <w:overflowPunct/>
        <w:autoSpaceDE/>
        <w:spacing w:before="0" w:line="276" w:lineRule="auto"/>
        <w:textAlignment w:val="auto"/>
        <w:rPr>
          <w:i w:val="0"/>
          <w:szCs w:val="22"/>
          <w:lang w:val="en-GB"/>
        </w:rPr>
      </w:pPr>
    </w:p>
    <w:p w14:paraId="5948201F" w14:textId="77777777" w:rsidR="003C53B3" w:rsidRPr="007C354D" w:rsidRDefault="007D3ECE" w:rsidP="000A4476">
      <w:pPr>
        <w:tabs>
          <w:tab w:val="left" w:pos="0"/>
        </w:tabs>
        <w:overflowPunct/>
        <w:autoSpaceDE/>
        <w:spacing w:before="0" w:line="276" w:lineRule="auto"/>
        <w:textAlignment w:val="auto"/>
        <w:rPr>
          <w:i w:val="0"/>
          <w:szCs w:val="22"/>
          <w:lang w:val="en-NZ"/>
        </w:rPr>
      </w:pPr>
      <w:r w:rsidRPr="007C354D">
        <w:rPr>
          <w:i w:val="0"/>
          <w:szCs w:val="22"/>
          <w:lang w:val="en-GB"/>
        </w:rPr>
        <w:t>In consideration of the Contractor’s and the Hospital’s signing of the Maintenance Agreement (hereafter, “the Agreement”) on [enter date], the MANUFACTURER  represents and warrants to the Hospital that in case circumstances arise giving the Hospital the right to terminate the Agreement under bullet-points 3 4 or 5 of paragraph 13.1 of the Agreement, then, at the Hospital’s option (such option to be exercised according to the Hospital’s absolute discretion), and in line with the Hospital’s reasonable instructions,  the MANUFACTURER  will promptly enter into a novation agreement with the Contractor and the Hospital for the Agreement’s novation from the Contractor to the MANUFACTURER.</w:t>
      </w:r>
      <w:r w:rsidRPr="007C354D">
        <w:rPr>
          <w:i w:val="0"/>
          <w:szCs w:val="22"/>
          <w:lang w:val="en-NZ"/>
        </w:rPr>
        <w:t xml:space="preserve"> </w:t>
      </w:r>
      <w:r w:rsidRPr="007C354D">
        <w:rPr>
          <w:i w:val="0"/>
          <w:szCs w:val="22"/>
          <w:lang w:val="el-GR"/>
        </w:rPr>
        <w:t>Ι</w:t>
      </w:r>
      <w:r w:rsidRPr="007C354D">
        <w:rPr>
          <w:i w:val="0"/>
          <w:szCs w:val="22"/>
          <w:lang w:val="en-NZ"/>
        </w:rPr>
        <w:t xml:space="preserve">n the context of such novation the </w:t>
      </w:r>
      <w:r w:rsidRPr="007C354D">
        <w:rPr>
          <w:i w:val="0"/>
          <w:szCs w:val="22"/>
          <w:lang w:val="en-GB"/>
        </w:rPr>
        <w:t>Contractor</w:t>
      </w:r>
      <w:r w:rsidRPr="007C354D">
        <w:rPr>
          <w:i w:val="0"/>
          <w:szCs w:val="22"/>
          <w:lang w:val="en-NZ"/>
        </w:rPr>
        <w:t xml:space="preserve">’s rights and obligations under the Agreement shall be transferred to the </w:t>
      </w:r>
      <w:r w:rsidRPr="007C354D">
        <w:rPr>
          <w:i w:val="0"/>
          <w:szCs w:val="22"/>
          <w:lang w:val="en-GB"/>
        </w:rPr>
        <w:t>MANUFACTURER</w:t>
      </w:r>
      <w:r w:rsidRPr="007C354D">
        <w:rPr>
          <w:i w:val="0"/>
          <w:szCs w:val="22"/>
          <w:lang w:val="en-NZ"/>
        </w:rPr>
        <w:t xml:space="preserve"> in toto. </w:t>
      </w:r>
    </w:p>
    <w:p w14:paraId="3F051B6E" w14:textId="77777777" w:rsidR="003C53B3" w:rsidRPr="007C354D" w:rsidRDefault="007D3ECE" w:rsidP="000A4476">
      <w:pPr>
        <w:tabs>
          <w:tab w:val="num" w:pos="567"/>
        </w:tabs>
        <w:overflowPunct/>
        <w:autoSpaceDE/>
        <w:spacing w:before="0" w:line="276" w:lineRule="auto"/>
        <w:textAlignment w:val="auto"/>
        <w:rPr>
          <w:i w:val="0"/>
          <w:szCs w:val="22"/>
          <w:lang w:val="en-GB"/>
        </w:rPr>
      </w:pPr>
      <w:r w:rsidRPr="007C354D">
        <w:rPr>
          <w:i w:val="0"/>
          <w:szCs w:val="22"/>
          <w:lang w:val="en-GB"/>
        </w:rPr>
        <w:t xml:space="preserve"> </w:t>
      </w:r>
    </w:p>
    <w:p w14:paraId="41FA2074" w14:textId="77777777" w:rsidR="003C53B3" w:rsidRPr="007C354D" w:rsidRDefault="007D3ECE" w:rsidP="000A4476">
      <w:pPr>
        <w:tabs>
          <w:tab w:val="num" w:pos="567"/>
        </w:tabs>
        <w:overflowPunct/>
        <w:autoSpaceDE/>
        <w:spacing w:before="0" w:line="276" w:lineRule="auto"/>
        <w:textAlignment w:val="auto"/>
        <w:rPr>
          <w:i w:val="0"/>
          <w:szCs w:val="22"/>
          <w:lang w:val="en-GB"/>
        </w:rPr>
      </w:pPr>
      <w:r w:rsidRPr="007C354D">
        <w:rPr>
          <w:i w:val="0"/>
          <w:szCs w:val="22"/>
          <w:lang w:val="en-GB"/>
        </w:rPr>
        <w:t xml:space="preserve">Unless otherwise stated herein, all capitalized terms shall have the meaning ascribed to them in the Agreement. </w:t>
      </w:r>
    </w:p>
    <w:p w14:paraId="33BBE5A5" w14:textId="77777777" w:rsidR="003C53B3" w:rsidRPr="007C354D" w:rsidRDefault="003C53B3" w:rsidP="000A4476">
      <w:pPr>
        <w:tabs>
          <w:tab w:val="num" w:pos="567"/>
        </w:tabs>
        <w:overflowPunct/>
        <w:autoSpaceDE/>
        <w:spacing w:before="0" w:line="276" w:lineRule="auto"/>
        <w:textAlignment w:val="auto"/>
        <w:rPr>
          <w:i w:val="0"/>
          <w:szCs w:val="22"/>
          <w:lang w:val="en-GB"/>
        </w:rPr>
      </w:pPr>
    </w:p>
    <w:p w14:paraId="4A65CD2C" w14:textId="77777777" w:rsidR="003C53B3" w:rsidRPr="007C354D" w:rsidRDefault="007D3ECE" w:rsidP="000A4476">
      <w:pPr>
        <w:tabs>
          <w:tab w:val="left" w:pos="0"/>
        </w:tabs>
        <w:overflowPunct/>
        <w:autoSpaceDE/>
        <w:spacing w:before="0" w:line="276" w:lineRule="auto"/>
        <w:textAlignment w:val="auto"/>
        <w:rPr>
          <w:i w:val="0"/>
          <w:szCs w:val="22"/>
          <w:lang w:val="en-NZ"/>
        </w:rPr>
      </w:pPr>
      <w:r w:rsidRPr="007C354D">
        <w:rPr>
          <w:i w:val="0"/>
          <w:szCs w:val="22"/>
          <w:lang w:val="en-GB"/>
        </w:rPr>
        <w:t xml:space="preserve">The </w:t>
      </w:r>
      <w:r w:rsidRPr="007C354D">
        <w:rPr>
          <w:i w:val="0"/>
          <w:szCs w:val="22"/>
          <w:lang w:val="en-NZ"/>
        </w:rPr>
        <w:t>construction, validity and performance of the contents of this letter shall be governed by the laws of Cyprus.</w:t>
      </w:r>
    </w:p>
    <w:p w14:paraId="3E7CEFD8" w14:textId="77777777" w:rsidR="003C53B3" w:rsidRPr="007C354D" w:rsidRDefault="003C53B3" w:rsidP="000A4476">
      <w:pPr>
        <w:tabs>
          <w:tab w:val="left" w:pos="0"/>
        </w:tabs>
        <w:overflowPunct/>
        <w:autoSpaceDE/>
        <w:spacing w:before="0" w:line="276" w:lineRule="auto"/>
        <w:textAlignment w:val="auto"/>
        <w:rPr>
          <w:i w:val="0"/>
          <w:szCs w:val="22"/>
          <w:lang w:val="en-NZ"/>
        </w:rPr>
      </w:pPr>
    </w:p>
    <w:p w14:paraId="5A0A09A8" w14:textId="77777777" w:rsidR="003C53B3" w:rsidRPr="007C354D" w:rsidRDefault="007D3ECE" w:rsidP="000A4476">
      <w:pPr>
        <w:overflowPunct/>
        <w:autoSpaceDE/>
        <w:spacing w:before="0" w:line="276" w:lineRule="auto"/>
        <w:jc w:val="left"/>
        <w:textAlignment w:val="auto"/>
        <w:rPr>
          <w:szCs w:val="22"/>
          <w:lang w:val="en-GB"/>
        </w:rPr>
      </w:pPr>
      <w:r w:rsidRPr="007C354D">
        <w:rPr>
          <w:i w:val="0"/>
          <w:szCs w:val="22"/>
          <w:lang w:val="en-GB"/>
        </w:rPr>
        <w:t>If at any time any question, dispute or difference shall arise between the Hospital and the MANUFACTURER as to the interpretation and/or application of the contents of this letter, either party shall, as soon as reasonably possible, give the other a notice in writing of the existence of such question, dispute or difference, specifying its nature and the point at issue. The parties shall use reasonable efforts to settle the matter amicably within 21 days of the receipt of such notice. If the parties fail to settle the matter within the said 21 days, the question, dispute or difference shall be settled by arbitration under the provisions of Cyprus’ Arbitration Law (Cap. 4) or any law repealing or substituting same, by a single arbitrator to be agreed upon by the parties or, failing agreement within 42 days of the receipt of the notice referred to in the first sentence of this paragraph, by an arbitrator nominated by the Administrative President at the relevant time of the District Court in Nicosia or any other competent court under the law. The arbitration shall be held in Nicosia Cyprus. The language of the arbitration shall be English.</w:t>
      </w:r>
    </w:p>
    <w:p w14:paraId="4E216A37" w14:textId="77777777" w:rsidR="003C53B3" w:rsidRPr="007C354D" w:rsidRDefault="003C53B3" w:rsidP="000A4476">
      <w:pPr>
        <w:overflowPunct/>
        <w:autoSpaceDE/>
        <w:spacing w:before="0" w:line="276" w:lineRule="auto"/>
        <w:jc w:val="left"/>
        <w:textAlignment w:val="auto"/>
        <w:rPr>
          <w:szCs w:val="22"/>
          <w:lang w:val="en-GB"/>
        </w:rPr>
      </w:pPr>
    </w:p>
    <w:p w14:paraId="72F4A74E" w14:textId="77777777" w:rsidR="003C53B3" w:rsidRPr="007C354D" w:rsidRDefault="007D3ECE" w:rsidP="000A4476">
      <w:pPr>
        <w:overflowPunct/>
        <w:autoSpaceDE/>
        <w:spacing w:before="0" w:line="276" w:lineRule="auto"/>
        <w:jc w:val="left"/>
        <w:textAlignment w:val="auto"/>
        <w:rPr>
          <w:szCs w:val="22"/>
          <w:lang w:val="en-GB"/>
        </w:rPr>
      </w:pPr>
      <w:r w:rsidRPr="007C354D">
        <w:rPr>
          <w:i w:val="0"/>
          <w:szCs w:val="22"/>
          <w:lang w:val="en-GB"/>
        </w:rPr>
        <w:t>If you accept the contents of this letter kindly sign and date below, and fax a copy of the signed and dated text to us at this number: [MANUFACTURER: enter number]</w:t>
      </w:r>
    </w:p>
    <w:p w14:paraId="2EC347AF" w14:textId="77777777" w:rsidR="003C53B3" w:rsidRPr="007C354D" w:rsidRDefault="003C53B3" w:rsidP="000A4476">
      <w:pPr>
        <w:overflowPunct/>
        <w:autoSpaceDE/>
        <w:spacing w:before="0" w:line="276" w:lineRule="auto"/>
        <w:jc w:val="left"/>
        <w:textAlignment w:val="auto"/>
        <w:rPr>
          <w:szCs w:val="22"/>
          <w:lang w:val="en-GB"/>
        </w:rPr>
      </w:pPr>
    </w:p>
    <w:p w14:paraId="14A1D13B" w14:textId="77777777" w:rsidR="003C53B3" w:rsidRPr="007C354D" w:rsidRDefault="007D3ECE" w:rsidP="000A4476">
      <w:pPr>
        <w:overflowPunct/>
        <w:autoSpaceDE/>
        <w:spacing w:before="0" w:line="276" w:lineRule="auto"/>
        <w:jc w:val="left"/>
        <w:textAlignment w:val="auto"/>
        <w:rPr>
          <w:szCs w:val="22"/>
          <w:lang w:val="en-GB"/>
        </w:rPr>
      </w:pPr>
      <w:r w:rsidRPr="007C354D">
        <w:rPr>
          <w:i w:val="0"/>
          <w:szCs w:val="22"/>
          <w:lang w:val="en-GB"/>
        </w:rPr>
        <w:t>Yours truly,</w:t>
      </w:r>
    </w:p>
    <w:p w14:paraId="1EE470F1" w14:textId="77777777" w:rsidR="003C53B3" w:rsidRPr="007C354D" w:rsidRDefault="003C53B3" w:rsidP="000A4476">
      <w:pPr>
        <w:overflowPunct/>
        <w:autoSpaceDE/>
        <w:spacing w:before="0" w:line="276" w:lineRule="auto"/>
        <w:jc w:val="left"/>
        <w:textAlignment w:val="auto"/>
        <w:rPr>
          <w:szCs w:val="22"/>
          <w:lang w:val="en-GB"/>
        </w:rPr>
      </w:pPr>
    </w:p>
    <w:p w14:paraId="3CCDA358" w14:textId="77777777" w:rsidR="003C53B3" w:rsidRPr="007C354D" w:rsidRDefault="007D3ECE" w:rsidP="000A4476">
      <w:pPr>
        <w:overflowPunct/>
        <w:autoSpaceDE/>
        <w:spacing w:before="0" w:line="276" w:lineRule="auto"/>
        <w:jc w:val="left"/>
        <w:textAlignment w:val="auto"/>
        <w:rPr>
          <w:szCs w:val="22"/>
          <w:lang w:val="en-GB"/>
        </w:rPr>
      </w:pPr>
      <w:r w:rsidRPr="007C354D">
        <w:rPr>
          <w:i w:val="0"/>
          <w:szCs w:val="22"/>
          <w:lang w:val="en-GB"/>
        </w:rPr>
        <w:t xml:space="preserve">For and on behalf of the MANUFACTURER </w:t>
      </w:r>
    </w:p>
    <w:p w14:paraId="38003FFC" w14:textId="77777777" w:rsidR="000A4476" w:rsidRPr="007C354D" w:rsidRDefault="000A4476" w:rsidP="000A4476">
      <w:pPr>
        <w:overflowPunct/>
        <w:autoSpaceDE/>
        <w:spacing w:before="0" w:line="276" w:lineRule="auto"/>
        <w:jc w:val="left"/>
        <w:textAlignment w:val="auto"/>
        <w:rPr>
          <w:i w:val="0"/>
          <w:szCs w:val="22"/>
          <w:lang w:val="en-GB"/>
        </w:rPr>
      </w:pPr>
    </w:p>
    <w:p w14:paraId="7CA3784A" w14:textId="77777777" w:rsidR="000A4476" w:rsidRPr="007C354D" w:rsidRDefault="007D3ECE" w:rsidP="000A4476">
      <w:pPr>
        <w:overflowPunct/>
        <w:autoSpaceDE/>
        <w:spacing w:before="0" w:line="276" w:lineRule="auto"/>
        <w:jc w:val="left"/>
        <w:textAlignment w:val="auto"/>
        <w:rPr>
          <w:szCs w:val="22"/>
          <w:lang w:val="en-GB"/>
        </w:rPr>
      </w:pPr>
      <w:r w:rsidRPr="007C354D">
        <w:rPr>
          <w:i w:val="0"/>
          <w:szCs w:val="22"/>
          <w:lang w:val="en-GB"/>
        </w:rPr>
        <w:t>We accept the contents of the above letter:</w:t>
      </w:r>
      <w:r w:rsidRPr="007C354D">
        <w:rPr>
          <w:i w:val="0"/>
          <w:szCs w:val="22"/>
          <w:lang w:val="en-GB"/>
        </w:rPr>
        <w:tab/>
        <w:t>---------------------------------</w:t>
      </w:r>
    </w:p>
    <w:p w14:paraId="264AB59B" w14:textId="77777777" w:rsidR="000A4476" w:rsidRPr="007C354D" w:rsidRDefault="007D3ECE" w:rsidP="000A4476">
      <w:pPr>
        <w:overflowPunct/>
        <w:autoSpaceDE/>
        <w:spacing w:before="0" w:line="276" w:lineRule="auto"/>
        <w:jc w:val="left"/>
        <w:textAlignment w:val="auto"/>
        <w:rPr>
          <w:i w:val="0"/>
          <w:szCs w:val="22"/>
        </w:rPr>
      </w:pPr>
      <w:r w:rsidRPr="007C354D">
        <w:rPr>
          <w:i w:val="0"/>
          <w:szCs w:val="22"/>
        </w:rPr>
        <w:t xml:space="preserve">                                                                      </w:t>
      </w:r>
      <w:r w:rsidR="003C53B3" w:rsidRPr="007C354D">
        <w:rPr>
          <w:i w:val="0"/>
          <w:szCs w:val="22"/>
          <w:lang w:val="en-GB"/>
        </w:rPr>
        <w:t>For and on behalf of the Hospital</w:t>
      </w:r>
      <w:r w:rsidRPr="007C354D">
        <w:rPr>
          <w:i w:val="0"/>
          <w:szCs w:val="22"/>
        </w:rPr>
        <w:t xml:space="preserve">                                                               </w:t>
      </w:r>
    </w:p>
    <w:p w14:paraId="1B25C591" w14:textId="77777777" w:rsidR="003C53B3" w:rsidRPr="000A4476" w:rsidRDefault="007D3ECE" w:rsidP="000A4476">
      <w:pPr>
        <w:overflowPunct/>
        <w:autoSpaceDE/>
        <w:spacing w:before="0" w:line="276" w:lineRule="auto"/>
        <w:jc w:val="left"/>
        <w:textAlignment w:val="auto"/>
        <w:rPr>
          <w:b/>
          <w:szCs w:val="22"/>
        </w:rPr>
        <w:sectPr w:rsidR="003C53B3" w:rsidRPr="000A4476" w:rsidSect="00DF505B">
          <w:headerReference w:type="even" r:id="rId39"/>
          <w:headerReference w:type="default" r:id="rId40"/>
          <w:footerReference w:type="even" r:id="rId41"/>
          <w:footerReference w:type="default" r:id="rId42"/>
          <w:headerReference w:type="first" r:id="rId43"/>
          <w:footerReference w:type="first" r:id="rId44"/>
          <w:pgSz w:w="11906" w:h="16838" w:code="9"/>
          <w:pgMar w:top="720" w:right="720" w:bottom="720" w:left="720" w:header="708" w:footer="708" w:gutter="0"/>
          <w:cols w:space="708"/>
          <w:titlePg/>
          <w:docGrid w:linePitch="360"/>
        </w:sectPr>
      </w:pPr>
      <w:r w:rsidRPr="00455D68">
        <w:rPr>
          <w:i w:val="0"/>
          <w:szCs w:val="22"/>
        </w:rPr>
        <w:t xml:space="preserve">                                                                      </w:t>
      </w:r>
      <w:r w:rsidRPr="007C354D">
        <w:rPr>
          <w:i w:val="0"/>
          <w:szCs w:val="22"/>
          <w:lang w:val="en-GB"/>
        </w:rPr>
        <w:t xml:space="preserve">Date: </w:t>
      </w:r>
      <w:r w:rsidRPr="007C354D">
        <w:rPr>
          <w:i w:val="0"/>
          <w:szCs w:val="22"/>
        </w:rPr>
        <w:t>______</w:t>
      </w:r>
      <w:r w:rsidRPr="00455D68">
        <w:rPr>
          <w:i w:val="0"/>
          <w:szCs w:val="22"/>
        </w:rPr>
        <w:t>____________</w:t>
      </w:r>
      <w:r w:rsidRPr="007C354D">
        <w:rPr>
          <w:i w:val="0"/>
          <w:szCs w:val="22"/>
        </w:rPr>
        <w:t>____</w:t>
      </w:r>
    </w:p>
    <w:p w14:paraId="2D549106" w14:textId="77777777" w:rsidR="002D2F46" w:rsidRPr="007D3ECE" w:rsidRDefault="002D2F46" w:rsidP="002D2F46">
      <w:pPr>
        <w:spacing w:after="240"/>
        <w:jc w:val="center"/>
        <w:rPr>
          <w:rFonts w:ascii="Arial Black" w:hAnsi="Arial Black" w:cs="Arial Black"/>
          <w:b/>
          <w:i w:val="0"/>
          <w:caps/>
          <w:sz w:val="32"/>
          <w:szCs w:val="32"/>
          <w:lang w:eastAsia="el-GR"/>
        </w:rPr>
      </w:pPr>
    </w:p>
    <w:p w14:paraId="204C68D3" w14:textId="77777777" w:rsidR="002D2F46" w:rsidRPr="007D3ECE" w:rsidRDefault="002D2F46" w:rsidP="002D2F46">
      <w:pPr>
        <w:spacing w:after="240"/>
        <w:jc w:val="center"/>
        <w:rPr>
          <w:rFonts w:ascii="Arial Black" w:hAnsi="Arial Black" w:cs="Arial Black"/>
          <w:b/>
          <w:i w:val="0"/>
          <w:caps/>
          <w:sz w:val="32"/>
          <w:szCs w:val="32"/>
          <w:lang w:eastAsia="el-GR"/>
        </w:rPr>
      </w:pPr>
    </w:p>
    <w:p w14:paraId="2E5E31BB" w14:textId="77777777" w:rsidR="002D2F46" w:rsidRPr="007D3ECE" w:rsidRDefault="002D2F46" w:rsidP="002D2F46">
      <w:pPr>
        <w:spacing w:after="240"/>
        <w:jc w:val="center"/>
        <w:rPr>
          <w:rFonts w:ascii="Arial Black" w:hAnsi="Arial Black" w:cs="Arial Black"/>
          <w:b/>
          <w:i w:val="0"/>
          <w:caps/>
          <w:sz w:val="32"/>
          <w:szCs w:val="32"/>
          <w:lang w:eastAsia="el-GR"/>
        </w:rPr>
      </w:pPr>
    </w:p>
    <w:p w14:paraId="6EA6ACEC" w14:textId="77777777" w:rsidR="002D2F46" w:rsidRPr="007D3ECE" w:rsidRDefault="002D2F46" w:rsidP="002D2F46">
      <w:pPr>
        <w:spacing w:after="240"/>
        <w:jc w:val="center"/>
        <w:rPr>
          <w:rFonts w:ascii="Arial Black" w:hAnsi="Arial Black" w:cs="Arial Black"/>
          <w:b/>
          <w:i w:val="0"/>
          <w:caps/>
          <w:sz w:val="32"/>
          <w:szCs w:val="32"/>
          <w:lang w:eastAsia="el-GR"/>
        </w:rPr>
      </w:pPr>
    </w:p>
    <w:p w14:paraId="0B44B959" w14:textId="77777777" w:rsidR="002D2F46" w:rsidRPr="007D3ECE" w:rsidRDefault="002D2F46" w:rsidP="002D2F46">
      <w:pPr>
        <w:spacing w:after="240"/>
        <w:jc w:val="center"/>
        <w:rPr>
          <w:rFonts w:ascii="Arial Black" w:hAnsi="Arial Black" w:cs="Arial Black"/>
          <w:b/>
          <w:i w:val="0"/>
          <w:caps/>
          <w:sz w:val="32"/>
          <w:szCs w:val="32"/>
          <w:lang w:eastAsia="el-GR"/>
        </w:rPr>
      </w:pPr>
    </w:p>
    <w:p w14:paraId="6687361D" w14:textId="77777777" w:rsidR="002D2F46" w:rsidRPr="007D3ECE" w:rsidRDefault="002D2F46" w:rsidP="002D2F46">
      <w:pPr>
        <w:spacing w:after="240"/>
        <w:jc w:val="center"/>
        <w:rPr>
          <w:rFonts w:ascii="Arial Black" w:hAnsi="Arial Black" w:cs="Arial Black"/>
          <w:b/>
          <w:i w:val="0"/>
          <w:caps/>
          <w:sz w:val="32"/>
          <w:szCs w:val="32"/>
          <w:lang w:eastAsia="el-GR"/>
        </w:rPr>
      </w:pPr>
    </w:p>
    <w:p w14:paraId="6D14E397" w14:textId="77777777" w:rsidR="00F04D03" w:rsidRPr="00455D68" w:rsidRDefault="007D3ECE" w:rsidP="00DF505B">
      <w:pPr>
        <w:pStyle w:val="Heading1"/>
        <w:numPr>
          <w:ilvl w:val="0"/>
          <w:numId w:val="0"/>
        </w:numPr>
        <w:jc w:val="center"/>
        <w:rPr>
          <w:rFonts w:ascii="Arial Black" w:hAnsi="Arial Black"/>
          <w:b w:val="0"/>
          <w:i/>
          <w:caps w:val="0"/>
          <w:sz w:val="32"/>
          <w:szCs w:val="32"/>
        </w:rPr>
        <w:sectPr w:rsidR="00F04D03" w:rsidRPr="00455D68" w:rsidSect="00DF505B">
          <w:footerReference w:type="default" r:id="rId45"/>
          <w:pgSz w:w="11906" w:h="16838" w:code="9"/>
          <w:pgMar w:top="720" w:right="720" w:bottom="720" w:left="720" w:header="709" w:footer="709" w:gutter="0"/>
          <w:cols w:space="720"/>
          <w:formProt w:val="0"/>
          <w:titlePg/>
          <w:docGrid w:linePitch="360"/>
        </w:sectPr>
      </w:pPr>
      <w:bookmarkStart w:id="292" w:name="_Toc133934071"/>
      <w:r w:rsidRPr="00EF766E">
        <w:rPr>
          <w:rFonts w:ascii="Arial Black" w:hAnsi="Arial Black"/>
          <w:sz w:val="32"/>
          <w:szCs w:val="32"/>
          <w:lang w:val="el-GR"/>
        </w:rPr>
        <w:t>ΠΡΟΣΑΡΤΗΜΑ</w:t>
      </w:r>
      <w:r w:rsidRPr="00455D68">
        <w:rPr>
          <w:rFonts w:ascii="Arial Black" w:hAnsi="Arial Black"/>
          <w:sz w:val="32"/>
          <w:szCs w:val="32"/>
        </w:rPr>
        <w:t xml:space="preserve">: </w:t>
      </w:r>
      <w:r w:rsidRPr="00EF766E">
        <w:rPr>
          <w:rFonts w:ascii="Arial Black" w:hAnsi="Arial Black"/>
          <w:sz w:val="32"/>
          <w:szCs w:val="32"/>
          <w:lang w:val="el-GR"/>
        </w:rPr>
        <w:t>ΥΠΟΔΕΙΓΜΑΤΑ</w:t>
      </w:r>
      <w:r w:rsidRPr="00455D68">
        <w:rPr>
          <w:rFonts w:ascii="Arial Black" w:hAnsi="Arial Black"/>
          <w:sz w:val="32"/>
          <w:szCs w:val="32"/>
        </w:rPr>
        <w:t xml:space="preserve"> </w:t>
      </w:r>
      <w:r w:rsidRPr="00EF766E">
        <w:rPr>
          <w:rFonts w:ascii="Arial Black" w:hAnsi="Arial Black"/>
          <w:sz w:val="32"/>
          <w:szCs w:val="32"/>
          <w:lang w:val="el-GR"/>
        </w:rPr>
        <w:t>ΕΝΤΥΠΩΝ</w:t>
      </w:r>
      <w:bookmarkEnd w:id="292"/>
    </w:p>
    <w:p w14:paraId="556C0B3E" w14:textId="77777777" w:rsidR="00F04D03" w:rsidRPr="0062582D" w:rsidRDefault="007D3ECE">
      <w:pPr>
        <w:overflowPunct/>
        <w:autoSpaceDE/>
        <w:spacing w:after="360"/>
        <w:jc w:val="center"/>
        <w:textAlignment w:val="auto"/>
        <w:rPr>
          <w:b/>
          <w:i w:val="0"/>
          <w:szCs w:val="22"/>
          <w:u w:val="single"/>
          <w:lang w:val="el-GR"/>
        </w:rPr>
      </w:pPr>
      <w:r w:rsidRPr="0062582D">
        <w:rPr>
          <w:b/>
          <w:i w:val="0"/>
          <w:szCs w:val="22"/>
          <w:u w:val="single"/>
          <w:lang w:val="el-GR"/>
        </w:rPr>
        <w:lastRenderedPageBreak/>
        <w:t>ΠΕΡΙΕΧΟΜΕΝΑ</w:t>
      </w:r>
    </w:p>
    <w:tbl>
      <w:tblPr>
        <w:tblW w:w="10153" w:type="dxa"/>
        <w:jc w:val="center"/>
        <w:tblLook w:val="04A0" w:firstRow="1" w:lastRow="0" w:firstColumn="1" w:lastColumn="0" w:noHBand="0" w:noVBand="1"/>
      </w:tblPr>
      <w:tblGrid>
        <w:gridCol w:w="1736"/>
        <w:gridCol w:w="8417"/>
      </w:tblGrid>
      <w:tr w:rsidR="00433469" w14:paraId="4878D938" w14:textId="77777777" w:rsidTr="00B6115B">
        <w:trPr>
          <w:trHeight w:val="106"/>
          <w:jc w:val="center"/>
        </w:trPr>
        <w:tc>
          <w:tcPr>
            <w:tcW w:w="1736" w:type="dxa"/>
            <w:shd w:val="clear" w:color="auto" w:fill="auto"/>
          </w:tcPr>
          <w:p w14:paraId="2CF83F3D" w14:textId="77777777" w:rsidR="00F04D03" w:rsidRPr="0062582D" w:rsidRDefault="007D3ECE" w:rsidP="00B6115B">
            <w:pPr>
              <w:overflowPunct/>
              <w:autoSpaceDE/>
              <w:spacing w:before="240" w:line="320" w:lineRule="atLeast"/>
              <w:jc w:val="left"/>
              <w:textAlignment w:val="auto"/>
              <w:rPr>
                <w:b/>
                <w:i w:val="0"/>
                <w:szCs w:val="22"/>
                <w:lang w:val="el-GR"/>
              </w:rPr>
            </w:pPr>
            <w:r w:rsidRPr="0062582D">
              <w:rPr>
                <w:b/>
                <w:i w:val="0"/>
                <w:szCs w:val="22"/>
                <w:lang w:val="el-GR"/>
              </w:rPr>
              <w:t>ΕΝΤΥΠΟ 1:</w:t>
            </w:r>
          </w:p>
        </w:tc>
        <w:tc>
          <w:tcPr>
            <w:tcW w:w="8417" w:type="dxa"/>
            <w:shd w:val="clear" w:color="auto" w:fill="auto"/>
          </w:tcPr>
          <w:p w14:paraId="4A9EC859" w14:textId="77777777" w:rsidR="00F04D03" w:rsidRPr="0062582D" w:rsidRDefault="007D3ECE" w:rsidP="00B6115B">
            <w:pPr>
              <w:overflowPunct/>
              <w:autoSpaceDE/>
              <w:spacing w:before="240" w:line="320" w:lineRule="atLeast"/>
              <w:jc w:val="left"/>
              <w:textAlignment w:val="auto"/>
              <w:rPr>
                <w:b/>
                <w:i w:val="0"/>
                <w:szCs w:val="22"/>
                <w:lang w:val="el-GR"/>
              </w:rPr>
            </w:pPr>
            <w:r w:rsidRPr="0062582D">
              <w:rPr>
                <w:b/>
                <w:i w:val="0"/>
                <w:szCs w:val="22"/>
                <w:lang w:val="el-GR"/>
              </w:rPr>
              <w:t>ΤΕΧΝΙΚΗ ΠΡΟΣΦΟΡΑ</w:t>
            </w:r>
          </w:p>
        </w:tc>
      </w:tr>
      <w:tr w:rsidR="00433469" w:rsidRPr="008741FA" w14:paraId="13DC374D" w14:textId="77777777" w:rsidTr="00B6115B">
        <w:trPr>
          <w:trHeight w:val="96"/>
          <w:jc w:val="center"/>
        </w:trPr>
        <w:tc>
          <w:tcPr>
            <w:tcW w:w="1736" w:type="dxa"/>
            <w:shd w:val="clear" w:color="auto" w:fill="auto"/>
          </w:tcPr>
          <w:p w14:paraId="5F321FD8" w14:textId="77777777" w:rsidR="00F04D03" w:rsidRPr="0062582D" w:rsidRDefault="007D3ECE" w:rsidP="00B6115B">
            <w:pPr>
              <w:overflowPunct/>
              <w:autoSpaceDE/>
              <w:spacing w:before="240" w:line="320" w:lineRule="atLeast"/>
              <w:jc w:val="left"/>
              <w:textAlignment w:val="auto"/>
              <w:rPr>
                <w:b/>
                <w:i w:val="0"/>
                <w:szCs w:val="22"/>
                <w:lang w:val="el-GR"/>
              </w:rPr>
            </w:pPr>
            <w:r w:rsidRPr="0062582D">
              <w:rPr>
                <w:b/>
                <w:i w:val="0"/>
                <w:szCs w:val="22"/>
                <w:lang w:val="el-GR"/>
              </w:rPr>
              <w:t>ΕΝΤΥΠΟ 2:</w:t>
            </w:r>
          </w:p>
        </w:tc>
        <w:tc>
          <w:tcPr>
            <w:tcW w:w="8417" w:type="dxa"/>
            <w:shd w:val="clear" w:color="auto" w:fill="auto"/>
          </w:tcPr>
          <w:p w14:paraId="20FC8DE4" w14:textId="77777777" w:rsidR="00F04D03" w:rsidRPr="0062582D" w:rsidRDefault="007D3ECE" w:rsidP="00B6115B">
            <w:pPr>
              <w:overflowPunct/>
              <w:autoSpaceDE/>
              <w:spacing w:before="240" w:line="320" w:lineRule="atLeast"/>
              <w:jc w:val="left"/>
              <w:textAlignment w:val="auto"/>
              <w:rPr>
                <w:b/>
                <w:i w:val="0"/>
                <w:szCs w:val="22"/>
                <w:lang w:val="el-GR"/>
              </w:rPr>
            </w:pPr>
            <w:r w:rsidRPr="0062582D">
              <w:rPr>
                <w:b/>
                <w:i w:val="0"/>
                <w:szCs w:val="22"/>
                <w:lang w:val="el-GR"/>
              </w:rPr>
              <w:t xml:space="preserve">ΔΕΣΜΕΥΣΗ ΜΗ ΑΠΟΣΥΡΣΗΣ ΤΗΣ ΠΡΟΣΦΟΡΑΣ </w:t>
            </w:r>
          </w:p>
        </w:tc>
      </w:tr>
      <w:tr w:rsidR="00433469" w14:paraId="094266B6" w14:textId="77777777" w:rsidTr="00B6115B">
        <w:trPr>
          <w:trHeight w:val="96"/>
          <w:jc w:val="center"/>
        </w:trPr>
        <w:tc>
          <w:tcPr>
            <w:tcW w:w="1736" w:type="dxa"/>
            <w:shd w:val="clear" w:color="auto" w:fill="auto"/>
            <w:vAlign w:val="center"/>
          </w:tcPr>
          <w:p w14:paraId="024245CA"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ΕΝΤΥΠΟ 3:</w:t>
            </w:r>
          </w:p>
        </w:tc>
        <w:tc>
          <w:tcPr>
            <w:tcW w:w="8417" w:type="dxa"/>
            <w:shd w:val="clear" w:color="auto" w:fill="auto"/>
            <w:vAlign w:val="center"/>
          </w:tcPr>
          <w:p w14:paraId="437C0E6E"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Δήλωση Πιστοποίησης Προσωπικής Κατάστασης </w:t>
            </w:r>
          </w:p>
        </w:tc>
      </w:tr>
      <w:tr w:rsidR="00433469" w:rsidRPr="008741FA" w14:paraId="3CD42D40" w14:textId="77777777" w:rsidTr="00B6115B">
        <w:trPr>
          <w:trHeight w:val="96"/>
          <w:jc w:val="center"/>
        </w:trPr>
        <w:tc>
          <w:tcPr>
            <w:tcW w:w="1736" w:type="dxa"/>
            <w:shd w:val="clear" w:color="auto" w:fill="auto"/>
            <w:vAlign w:val="center"/>
          </w:tcPr>
          <w:p w14:paraId="536B08F1"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ΕΝΤΥΠΟ 4:</w:t>
            </w:r>
          </w:p>
        </w:tc>
        <w:tc>
          <w:tcPr>
            <w:tcW w:w="8417" w:type="dxa"/>
            <w:shd w:val="clear" w:color="auto" w:fill="auto"/>
            <w:vAlign w:val="center"/>
          </w:tcPr>
          <w:p w14:paraId="4C42E190"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Τεκμηρίωση Οικονομικής και Χρηματοοικονομικής επάρκειας </w:t>
            </w:r>
          </w:p>
        </w:tc>
      </w:tr>
      <w:tr w:rsidR="00433469" w:rsidRPr="008741FA" w14:paraId="0986510B" w14:textId="77777777" w:rsidTr="00B6115B">
        <w:trPr>
          <w:trHeight w:val="96"/>
          <w:jc w:val="center"/>
        </w:trPr>
        <w:tc>
          <w:tcPr>
            <w:tcW w:w="1736" w:type="dxa"/>
            <w:shd w:val="clear" w:color="auto" w:fill="auto"/>
            <w:vAlign w:val="center"/>
          </w:tcPr>
          <w:p w14:paraId="32D8C538" w14:textId="77777777" w:rsidR="00F04D03"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5:</w:t>
            </w:r>
          </w:p>
        </w:tc>
        <w:tc>
          <w:tcPr>
            <w:tcW w:w="8417" w:type="dxa"/>
            <w:shd w:val="clear" w:color="auto" w:fill="auto"/>
            <w:vAlign w:val="center"/>
          </w:tcPr>
          <w:p w14:paraId="4112CE6F"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ΤΕΚΜΗΡΙΩΣΗ ΤΕΧΝΙΚΩΝ ΚΑΙ ΕΠΑΓΓΕΛΜΑΤΙΚΩΝ ΙΚΑΝΟΤΗΤΩΝ </w:t>
            </w:r>
          </w:p>
        </w:tc>
      </w:tr>
      <w:tr w:rsidR="00433469" w14:paraId="7522F361" w14:textId="77777777" w:rsidTr="00B6115B">
        <w:trPr>
          <w:trHeight w:val="96"/>
          <w:jc w:val="center"/>
        </w:trPr>
        <w:tc>
          <w:tcPr>
            <w:tcW w:w="1736" w:type="dxa"/>
            <w:shd w:val="clear" w:color="auto" w:fill="auto"/>
            <w:vAlign w:val="center"/>
          </w:tcPr>
          <w:p w14:paraId="00DFC8E0" w14:textId="77777777" w:rsidR="00F04D03"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6:</w:t>
            </w:r>
          </w:p>
        </w:tc>
        <w:tc>
          <w:tcPr>
            <w:tcW w:w="8417" w:type="dxa"/>
            <w:shd w:val="clear" w:color="auto" w:fill="auto"/>
            <w:vAlign w:val="center"/>
          </w:tcPr>
          <w:p w14:paraId="2429DD7E"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Βιογραφικο Σημειώμα</w:t>
            </w:r>
          </w:p>
        </w:tc>
      </w:tr>
      <w:tr w:rsidR="00433469" w:rsidRPr="008741FA" w14:paraId="4D87DA2F" w14:textId="77777777" w:rsidTr="00B6115B">
        <w:trPr>
          <w:trHeight w:val="96"/>
          <w:jc w:val="center"/>
        </w:trPr>
        <w:tc>
          <w:tcPr>
            <w:tcW w:w="1736" w:type="dxa"/>
            <w:shd w:val="clear" w:color="auto" w:fill="auto"/>
            <w:vAlign w:val="center"/>
          </w:tcPr>
          <w:p w14:paraId="58DFB5F4" w14:textId="77777777" w:rsidR="00F04D03"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7:</w:t>
            </w:r>
          </w:p>
        </w:tc>
        <w:tc>
          <w:tcPr>
            <w:tcW w:w="8417" w:type="dxa"/>
            <w:shd w:val="clear" w:color="auto" w:fill="auto"/>
            <w:vAlign w:val="center"/>
          </w:tcPr>
          <w:p w14:paraId="19542E7B"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ΒΕΒΑΙΩΣΗ ΣΧΕΤΙΚΑ ΜΕ ΤΗΝ ΠΡΟΣΤΑΣΙΑ ΤΩΝ ΕΡΓΑΖΟΜΕΝΩΝ </w:t>
            </w:r>
          </w:p>
        </w:tc>
      </w:tr>
      <w:tr w:rsidR="00433469" w:rsidRPr="008741FA" w14:paraId="698BF1E0" w14:textId="77777777" w:rsidTr="00B6115B">
        <w:trPr>
          <w:trHeight w:val="96"/>
          <w:jc w:val="center"/>
        </w:trPr>
        <w:tc>
          <w:tcPr>
            <w:tcW w:w="1736" w:type="dxa"/>
            <w:shd w:val="clear" w:color="auto" w:fill="auto"/>
            <w:vAlign w:val="center"/>
          </w:tcPr>
          <w:p w14:paraId="6FCA0B12" w14:textId="77777777" w:rsidR="00F04D03"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8</w:t>
            </w:r>
            <w:r w:rsidR="00FA0056" w:rsidRPr="0062582D">
              <w:rPr>
                <w:b/>
                <w:i w:val="0"/>
                <w:szCs w:val="22"/>
                <w:lang w:val="el-GR"/>
              </w:rPr>
              <w:t>Α</w:t>
            </w:r>
            <w:r w:rsidRPr="0062582D">
              <w:rPr>
                <w:b/>
                <w:i w:val="0"/>
                <w:szCs w:val="22"/>
                <w:lang w:val="el-GR"/>
              </w:rPr>
              <w:t>:</w:t>
            </w:r>
          </w:p>
        </w:tc>
        <w:tc>
          <w:tcPr>
            <w:tcW w:w="8417" w:type="dxa"/>
            <w:shd w:val="clear" w:color="auto" w:fill="auto"/>
            <w:vAlign w:val="center"/>
          </w:tcPr>
          <w:p w14:paraId="3517B51D" w14:textId="77777777" w:rsidR="00F04D03"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ΠΙΝΑΚΑΣ ΠΡΟΣΦΟΡΑΣ ΚΑΙ ΣΥΜΜΟΡΦΩΣΗΣ ΜΕ ΤΙΣ ΤΕΧΝΙΚΕΣ ΠΡΟΔΙΑΓΡΑΦΕΣ</w:t>
            </w:r>
          </w:p>
        </w:tc>
      </w:tr>
      <w:tr w:rsidR="00433469" w:rsidRPr="008741FA" w14:paraId="1235B86C" w14:textId="77777777" w:rsidTr="00B6115B">
        <w:trPr>
          <w:trHeight w:val="616"/>
          <w:jc w:val="center"/>
        </w:trPr>
        <w:tc>
          <w:tcPr>
            <w:tcW w:w="1736" w:type="dxa"/>
            <w:shd w:val="clear" w:color="auto" w:fill="auto"/>
            <w:vAlign w:val="center"/>
          </w:tcPr>
          <w:p w14:paraId="38CAFE22"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8Β:</w:t>
            </w:r>
          </w:p>
        </w:tc>
        <w:tc>
          <w:tcPr>
            <w:tcW w:w="8417" w:type="dxa"/>
            <w:shd w:val="clear" w:color="auto" w:fill="auto"/>
            <w:vAlign w:val="center"/>
          </w:tcPr>
          <w:p w14:paraId="5E843D6F"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Ειδικές Τεχνικές Προδιαγραφές για τις οικοδομικές εργασίες διαμόρφωσης του χώρου εγκατάστασης</w:t>
            </w:r>
          </w:p>
        </w:tc>
      </w:tr>
      <w:tr w:rsidR="00433469" w14:paraId="037CC989" w14:textId="77777777" w:rsidTr="00B6115B">
        <w:trPr>
          <w:trHeight w:val="96"/>
          <w:jc w:val="center"/>
        </w:trPr>
        <w:tc>
          <w:tcPr>
            <w:tcW w:w="1736" w:type="dxa"/>
            <w:shd w:val="clear" w:color="auto" w:fill="auto"/>
            <w:vAlign w:val="center"/>
          </w:tcPr>
          <w:p w14:paraId="31F0CCB2"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9:</w:t>
            </w:r>
          </w:p>
        </w:tc>
        <w:tc>
          <w:tcPr>
            <w:tcW w:w="8417" w:type="dxa"/>
            <w:shd w:val="clear" w:color="auto" w:fill="auto"/>
            <w:vAlign w:val="center"/>
          </w:tcPr>
          <w:p w14:paraId="7DE98ABF"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ΠΙΝΑΚΑΣ στοιχείΩΝ κατασκευαστή / κατασκευαστών</w:t>
            </w:r>
          </w:p>
        </w:tc>
      </w:tr>
      <w:tr w:rsidR="00433469" w14:paraId="4E2F9AEF" w14:textId="77777777" w:rsidTr="00B6115B">
        <w:trPr>
          <w:trHeight w:val="96"/>
          <w:jc w:val="center"/>
        </w:trPr>
        <w:tc>
          <w:tcPr>
            <w:tcW w:w="1736" w:type="dxa"/>
            <w:shd w:val="clear" w:color="auto" w:fill="auto"/>
            <w:vAlign w:val="center"/>
          </w:tcPr>
          <w:p w14:paraId="654C41E4"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10:</w:t>
            </w:r>
          </w:p>
        </w:tc>
        <w:tc>
          <w:tcPr>
            <w:tcW w:w="8417" w:type="dxa"/>
            <w:shd w:val="clear" w:color="auto" w:fill="auto"/>
            <w:vAlign w:val="center"/>
          </w:tcPr>
          <w:p w14:paraId="3988BFB7"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Πίνακας Παρουσίασης Ομάδας </w:t>
            </w:r>
            <w:r w:rsidR="00B6115B">
              <w:rPr>
                <w:b/>
                <w:i w:val="0"/>
                <w:caps/>
                <w:szCs w:val="22"/>
                <w:lang w:val="el-GR"/>
              </w:rPr>
              <w:t>Ε</w:t>
            </w:r>
            <w:r w:rsidRPr="0062582D">
              <w:rPr>
                <w:b/>
                <w:i w:val="0"/>
                <w:caps/>
                <w:szCs w:val="22"/>
                <w:lang w:val="el-GR"/>
              </w:rPr>
              <w:t>ργου</w:t>
            </w:r>
          </w:p>
        </w:tc>
      </w:tr>
      <w:tr w:rsidR="00433469" w14:paraId="06BD7346" w14:textId="77777777" w:rsidTr="00B6115B">
        <w:trPr>
          <w:trHeight w:val="96"/>
          <w:jc w:val="center"/>
        </w:trPr>
        <w:tc>
          <w:tcPr>
            <w:tcW w:w="1736" w:type="dxa"/>
            <w:shd w:val="clear" w:color="auto" w:fill="auto"/>
            <w:vAlign w:val="center"/>
          </w:tcPr>
          <w:p w14:paraId="1357994B"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11:</w:t>
            </w:r>
          </w:p>
        </w:tc>
        <w:tc>
          <w:tcPr>
            <w:tcW w:w="8417" w:type="dxa"/>
            <w:shd w:val="clear" w:color="auto" w:fill="auto"/>
            <w:vAlign w:val="center"/>
          </w:tcPr>
          <w:p w14:paraId="22A09D40"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Οικονομική Προσφορά </w:t>
            </w:r>
          </w:p>
        </w:tc>
      </w:tr>
      <w:tr w:rsidR="00433469" w14:paraId="0817139A" w14:textId="77777777" w:rsidTr="00B6115B">
        <w:trPr>
          <w:trHeight w:val="96"/>
          <w:jc w:val="center"/>
        </w:trPr>
        <w:tc>
          <w:tcPr>
            <w:tcW w:w="1736" w:type="dxa"/>
            <w:shd w:val="clear" w:color="auto" w:fill="auto"/>
            <w:vAlign w:val="center"/>
          </w:tcPr>
          <w:p w14:paraId="2CFC01CC"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12:</w:t>
            </w:r>
          </w:p>
        </w:tc>
        <w:tc>
          <w:tcPr>
            <w:tcW w:w="8417" w:type="dxa"/>
            <w:shd w:val="clear" w:color="auto" w:fill="auto"/>
            <w:vAlign w:val="center"/>
          </w:tcPr>
          <w:p w14:paraId="5ADDBFE1"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 xml:space="preserve">Πίνακας Κριτηρίων Αξιολόγησης </w:t>
            </w:r>
          </w:p>
        </w:tc>
      </w:tr>
      <w:tr w:rsidR="00433469" w14:paraId="49195683" w14:textId="77777777" w:rsidTr="00B6115B">
        <w:trPr>
          <w:trHeight w:val="96"/>
          <w:jc w:val="center"/>
        </w:trPr>
        <w:tc>
          <w:tcPr>
            <w:tcW w:w="1736" w:type="dxa"/>
            <w:shd w:val="clear" w:color="auto" w:fill="auto"/>
            <w:vAlign w:val="center"/>
          </w:tcPr>
          <w:p w14:paraId="7857ADE5"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13:</w:t>
            </w:r>
          </w:p>
        </w:tc>
        <w:tc>
          <w:tcPr>
            <w:tcW w:w="8417" w:type="dxa"/>
            <w:shd w:val="clear" w:color="auto" w:fill="auto"/>
            <w:vAlign w:val="center"/>
          </w:tcPr>
          <w:p w14:paraId="56B717CF"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ΚΑΤΑΣΤΑΣΗ Πιστοποιητικών Αναδόχου</w:t>
            </w:r>
          </w:p>
        </w:tc>
      </w:tr>
      <w:tr w:rsidR="00433469" w14:paraId="2C883AEC" w14:textId="77777777" w:rsidTr="00B6115B">
        <w:trPr>
          <w:trHeight w:val="96"/>
          <w:jc w:val="center"/>
        </w:trPr>
        <w:tc>
          <w:tcPr>
            <w:tcW w:w="1736" w:type="dxa"/>
            <w:shd w:val="clear" w:color="auto" w:fill="auto"/>
            <w:vAlign w:val="center"/>
          </w:tcPr>
          <w:p w14:paraId="6C18B229"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14:</w:t>
            </w:r>
          </w:p>
        </w:tc>
        <w:tc>
          <w:tcPr>
            <w:tcW w:w="8417" w:type="dxa"/>
            <w:shd w:val="clear" w:color="auto" w:fill="auto"/>
            <w:vAlign w:val="center"/>
          </w:tcPr>
          <w:p w14:paraId="0A77AF2E"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Εγγυητική Επιστολή Πιστής Εκτέλεσης</w:t>
            </w:r>
          </w:p>
        </w:tc>
      </w:tr>
      <w:tr w:rsidR="00433469" w14:paraId="23BD5E1F" w14:textId="77777777" w:rsidTr="00B6115B">
        <w:trPr>
          <w:trHeight w:val="96"/>
          <w:jc w:val="center"/>
        </w:trPr>
        <w:tc>
          <w:tcPr>
            <w:tcW w:w="1736" w:type="dxa"/>
            <w:shd w:val="clear" w:color="auto" w:fill="auto"/>
            <w:vAlign w:val="center"/>
          </w:tcPr>
          <w:p w14:paraId="014946F4"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15:</w:t>
            </w:r>
          </w:p>
        </w:tc>
        <w:tc>
          <w:tcPr>
            <w:tcW w:w="8417" w:type="dxa"/>
            <w:shd w:val="clear" w:color="auto" w:fill="auto"/>
            <w:vAlign w:val="center"/>
          </w:tcPr>
          <w:p w14:paraId="7333C299" w14:textId="77777777" w:rsidR="00FA0056" w:rsidRPr="0062582D" w:rsidRDefault="007D3ECE" w:rsidP="00B6115B">
            <w:pPr>
              <w:overflowPunct/>
              <w:autoSpaceDE/>
              <w:spacing w:before="240"/>
              <w:jc w:val="left"/>
              <w:textAlignment w:val="auto"/>
              <w:rPr>
                <w:b/>
                <w:i w:val="0"/>
                <w:caps/>
                <w:szCs w:val="22"/>
                <w:lang w:val="el-GR"/>
              </w:rPr>
            </w:pPr>
            <w:r w:rsidRPr="0062582D">
              <w:rPr>
                <w:b/>
                <w:i w:val="0"/>
                <w:caps/>
                <w:szCs w:val="22"/>
                <w:lang w:val="el-GR"/>
              </w:rPr>
              <w:t>Εγγυητική Επιστολή Προκαταβολής</w:t>
            </w:r>
          </w:p>
        </w:tc>
      </w:tr>
      <w:tr w:rsidR="00433469" w14:paraId="25879388" w14:textId="77777777" w:rsidTr="00B6115B">
        <w:trPr>
          <w:trHeight w:val="96"/>
          <w:jc w:val="center"/>
        </w:trPr>
        <w:tc>
          <w:tcPr>
            <w:tcW w:w="1736" w:type="dxa"/>
            <w:shd w:val="clear" w:color="auto" w:fill="auto"/>
            <w:vAlign w:val="center"/>
          </w:tcPr>
          <w:p w14:paraId="32D097EA"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16:</w:t>
            </w:r>
          </w:p>
        </w:tc>
        <w:tc>
          <w:tcPr>
            <w:tcW w:w="8417" w:type="dxa"/>
            <w:shd w:val="clear" w:color="auto" w:fill="auto"/>
            <w:vAlign w:val="center"/>
          </w:tcPr>
          <w:p w14:paraId="0760BEE2" w14:textId="77777777" w:rsidR="00FA0056" w:rsidRPr="0062582D" w:rsidRDefault="007D3ECE" w:rsidP="00B6115B">
            <w:pPr>
              <w:overflowPunct/>
              <w:autoSpaceDE/>
              <w:spacing w:before="240"/>
              <w:jc w:val="left"/>
              <w:textAlignment w:val="auto"/>
              <w:rPr>
                <w:i w:val="0"/>
                <w:szCs w:val="22"/>
                <w:lang w:val="el-GR"/>
              </w:rPr>
            </w:pPr>
            <w:r w:rsidRPr="0062582D">
              <w:rPr>
                <w:b/>
                <w:i w:val="0"/>
                <w:caps/>
                <w:szCs w:val="22"/>
                <w:lang w:val="el-GR"/>
              </w:rPr>
              <w:t xml:space="preserve">Εγγυητική Επιστολή </w:t>
            </w:r>
            <w:r w:rsidRPr="0062582D">
              <w:rPr>
                <w:b/>
                <w:i w:val="0"/>
                <w:szCs w:val="22"/>
                <w:lang w:val="el-GR"/>
              </w:rPr>
              <w:t>ΚΑΛΗΣ ΛΕΙΤΟΥΡΓΙΑΣ</w:t>
            </w:r>
          </w:p>
        </w:tc>
      </w:tr>
      <w:tr w:rsidR="00433469" w14:paraId="2D21E68B" w14:textId="77777777" w:rsidTr="00B6115B">
        <w:trPr>
          <w:trHeight w:val="96"/>
          <w:jc w:val="center"/>
        </w:trPr>
        <w:tc>
          <w:tcPr>
            <w:tcW w:w="1736" w:type="dxa"/>
            <w:shd w:val="clear" w:color="auto" w:fill="auto"/>
            <w:vAlign w:val="center"/>
          </w:tcPr>
          <w:p w14:paraId="5D33A16B"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ΕΝΤΥΠΟ 17:</w:t>
            </w:r>
          </w:p>
        </w:tc>
        <w:tc>
          <w:tcPr>
            <w:tcW w:w="8417" w:type="dxa"/>
            <w:shd w:val="clear" w:color="auto" w:fill="auto"/>
            <w:vAlign w:val="center"/>
          </w:tcPr>
          <w:p w14:paraId="20C47DFC" w14:textId="77777777" w:rsidR="00FA0056" w:rsidRPr="0062582D" w:rsidRDefault="007D3ECE" w:rsidP="00B6115B">
            <w:pPr>
              <w:overflowPunct/>
              <w:autoSpaceDE/>
              <w:spacing w:before="240"/>
              <w:jc w:val="left"/>
              <w:textAlignment w:val="auto"/>
              <w:rPr>
                <w:b/>
                <w:i w:val="0"/>
                <w:szCs w:val="22"/>
                <w:lang w:val="el-GR"/>
              </w:rPr>
            </w:pPr>
            <w:r w:rsidRPr="0062582D">
              <w:rPr>
                <w:b/>
                <w:i w:val="0"/>
                <w:szCs w:val="22"/>
                <w:lang w:val="el-GR"/>
              </w:rPr>
              <w:t>ΔΗΛΩΣΗ ΑΛΛΩΝ ΦΟΡΕΩΝ</w:t>
            </w:r>
          </w:p>
        </w:tc>
      </w:tr>
    </w:tbl>
    <w:p w14:paraId="08962C9B" w14:textId="77777777" w:rsidR="00F04D03" w:rsidRPr="0062582D" w:rsidRDefault="00F04D03">
      <w:pPr>
        <w:overflowPunct/>
        <w:autoSpaceDE/>
        <w:spacing w:before="0" w:line="240" w:lineRule="auto"/>
        <w:jc w:val="left"/>
        <w:textAlignment w:val="auto"/>
        <w:rPr>
          <w:i w:val="0"/>
          <w:szCs w:val="22"/>
          <w:lang w:val="el-GR"/>
        </w:rPr>
        <w:sectPr w:rsidR="00F04D03" w:rsidRPr="0062582D" w:rsidSect="00DF505B">
          <w:headerReference w:type="default" r:id="rId46"/>
          <w:footerReference w:type="default" r:id="rId47"/>
          <w:pgSz w:w="11906" w:h="16838" w:code="9"/>
          <w:pgMar w:top="720" w:right="720" w:bottom="720" w:left="720" w:header="708" w:footer="708" w:gutter="0"/>
          <w:cols w:space="720"/>
          <w:formProt w:val="0"/>
          <w:docGrid w:linePitch="360"/>
        </w:sectPr>
      </w:pPr>
    </w:p>
    <w:p w14:paraId="0439DC14" w14:textId="77777777" w:rsidR="00C75892" w:rsidRPr="0062582D" w:rsidRDefault="007D3ECE" w:rsidP="00DF505B">
      <w:pPr>
        <w:jc w:val="center"/>
        <w:rPr>
          <w:b/>
          <w:i w:val="0"/>
          <w:szCs w:val="22"/>
          <w:u w:val="single"/>
          <w:lang w:val="el-GR"/>
        </w:rPr>
      </w:pPr>
      <w:r w:rsidRPr="0062582D">
        <w:rPr>
          <w:b/>
          <w:i w:val="0"/>
          <w:szCs w:val="22"/>
          <w:u w:val="single"/>
          <w:lang w:val="el-GR" w:eastAsia="en-US"/>
        </w:rPr>
        <w:lastRenderedPageBreak/>
        <w:t>ΕΝΤΥΠΟ</w:t>
      </w:r>
      <w:r w:rsidRPr="0062582D">
        <w:rPr>
          <w:b/>
          <w:i w:val="0"/>
          <w:szCs w:val="22"/>
          <w:u w:val="single"/>
          <w:lang w:val="ru-RU"/>
        </w:rPr>
        <w:t xml:space="preserve"> </w:t>
      </w:r>
      <w:r w:rsidRPr="0062582D">
        <w:rPr>
          <w:b/>
          <w:i w:val="0"/>
          <w:szCs w:val="22"/>
          <w:u w:val="single"/>
          <w:lang w:val="el-GR"/>
        </w:rPr>
        <w:t>1</w:t>
      </w:r>
    </w:p>
    <w:p w14:paraId="3ABC8D5C" w14:textId="77777777" w:rsidR="00F04D03" w:rsidRPr="0062582D" w:rsidRDefault="007D3ECE" w:rsidP="00DF505B">
      <w:pPr>
        <w:jc w:val="center"/>
        <w:rPr>
          <w:b/>
          <w:i w:val="0"/>
          <w:caps/>
          <w:szCs w:val="22"/>
          <w:lang w:val="el-GR"/>
        </w:rPr>
      </w:pPr>
      <w:r w:rsidRPr="0062582D">
        <w:rPr>
          <w:b/>
          <w:i w:val="0"/>
          <w:caps/>
          <w:szCs w:val="22"/>
          <w:lang w:val="el-GR"/>
        </w:rPr>
        <w:t>ΤΕΧΝΙΚΗ ΠΡΟΣΦΟΡΑ</w:t>
      </w:r>
    </w:p>
    <w:p w14:paraId="6E87CEB2" w14:textId="77777777" w:rsidR="00F04D03" w:rsidRPr="0062582D" w:rsidRDefault="00F04D03" w:rsidP="00DF505B">
      <w:pPr>
        <w:rPr>
          <w:b/>
          <w:bCs/>
          <w:i w:val="0"/>
          <w:szCs w:val="22"/>
          <w:lang w:val="el-GR"/>
        </w:rPr>
      </w:pPr>
    </w:p>
    <w:p w14:paraId="6B117F6B" w14:textId="77777777" w:rsidR="00F04D03" w:rsidRPr="0062582D" w:rsidRDefault="007D3ECE" w:rsidP="00DF505B">
      <w:pPr>
        <w:rPr>
          <w:i w:val="0"/>
          <w:szCs w:val="22"/>
          <w:lang w:val="el-GR"/>
        </w:rPr>
      </w:pPr>
      <w:r w:rsidRPr="0062582D">
        <w:rPr>
          <w:i w:val="0"/>
          <w:szCs w:val="22"/>
          <w:lang w:val="el-GR"/>
        </w:rPr>
        <w:t xml:space="preserve">Προς </w:t>
      </w:r>
    </w:p>
    <w:p w14:paraId="19521659" w14:textId="77777777" w:rsidR="00F04D03" w:rsidRPr="0062582D" w:rsidRDefault="007D3ECE" w:rsidP="00DF505B">
      <w:pPr>
        <w:rPr>
          <w:b/>
          <w:bCs/>
          <w:szCs w:val="22"/>
          <w:lang w:val="el-GR"/>
        </w:rPr>
      </w:pPr>
      <w:r w:rsidRPr="0062582D">
        <w:rPr>
          <w:b/>
          <w:bCs/>
          <w:szCs w:val="22"/>
          <w:lang w:val="el-GR"/>
        </w:rPr>
        <w:t>Ογκολογικό Κέντρο Τράπεζας Κύπρου</w:t>
      </w:r>
    </w:p>
    <w:p w14:paraId="7D300C26" w14:textId="77777777" w:rsidR="00F04D03" w:rsidRPr="0062582D" w:rsidRDefault="00F04D03" w:rsidP="00DF505B">
      <w:pPr>
        <w:rPr>
          <w:b/>
          <w:bCs/>
          <w:szCs w:val="22"/>
          <w:lang w:val="el-GR"/>
        </w:rPr>
      </w:pPr>
    </w:p>
    <w:p w14:paraId="374F1A5F" w14:textId="77777777" w:rsidR="00F04D03" w:rsidRPr="0062582D" w:rsidRDefault="007D3ECE" w:rsidP="00DF505B">
      <w:pPr>
        <w:rPr>
          <w:b/>
          <w:bCs/>
          <w:i w:val="0"/>
          <w:szCs w:val="22"/>
          <w:lang w:val="el-GR"/>
        </w:rPr>
      </w:pPr>
      <w:r w:rsidRPr="0062582D">
        <w:rPr>
          <w:b/>
          <w:bCs/>
          <w:i w:val="0"/>
          <w:szCs w:val="22"/>
          <w:lang w:val="el-GR"/>
        </w:rPr>
        <w:t>Θέμα:</w:t>
      </w:r>
      <w:r w:rsidRPr="0062582D">
        <w:rPr>
          <w:b/>
          <w:bCs/>
          <w:i w:val="0"/>
          <w:szCs w:val="22"/>
          <w:lang w:val="el-GR"/>
        </w:rPr>
        <w:tab/>
      </w:r>
      <w:r w:rsidRPr="0062582D">
        <w:rPr>
          <w:b/>
          <w:bCs/>
          <w:szCs w:val="22"/>
          <w:lang w:val="el-GR"/>
        </w:rPr>
        <w:t>ΑΝΟΙΚΤΟΣ ΔΙΑΓΩΝΙΣΜΟΣ ΓΙΑ ΤΗΝ ΠΡΟΜΗΘΕΙΑ, ΕΓΚΑΤΑΣΤΑΣΗ ΚΑΙ ΣΥΝΤΗΡΗΣΗ ΕΝΟΣ (1) ΑΞΟΝΙΚΟΥ ΤΟΜΟΓΡΑΦΟΥ</w:t>
      </w:r>
    </w:p>
    <w:p w14:paraId="70B37F0F" w14:textId="77777777" w:rsidR="00F04D03" w:rsidRPr="0062582D" w:rsidRDefault="00F04D03" w:rsidP="00DF505B">
      <w:pPr>
        <w:rPr>
          <w:b/>
          <w:bCs/>
          <w:i w:val="0"/>
          <w:szCs w:val="22"/>
          <w:lang w:val="el-GR"/>
        </w:rPr>
      </w:pPr>
    </w:p>
    <w:tbl>
      <w:tblPr>
        <w:tblW w:w="10156" w:type="dxa"/>
        <w:tblLook w:val="04A0" w:firstRow="1" w:lastRow="0" w:firstColumn="1" w:lastColumn="0" w:noHBand="0" w:noVBand="1"/>
      </w:tblPr>
      <w:tblGrid>
        <w:gridCol w:w="5078"/>
        <w:gridCol w:w="5078"/>
      </w:tblGrid>
      <w:tr w:rsidR="00433469" w14:paraId="4D721BF5" w14:textId="77777777" w:rsidTr="003F4A18">
        <w:trPr>
          <w:trHeight w:val="743"/>
        </w:trPr>
        <w:tc>
          <w:tcPr>
            <w:tcW w:w="5078" w:type="dxa"/>
            <w:shd w:val="clear" w:color="auto" w:fill="auto"/>
          </w:tcPr>
          <w:p w14:paraId="311E4668" w14:textId="77777777" w:rsidR="00F04D03" w:rsidRPr="0062582D" w:rsidRDefault="007D3ECE" w:rsidP="00DF505B">
            <w:pPr>
              <w:rPr>
                <w:b/>
                <w:bCs/>
                <w:i w:val="0"/>
                <w:szCs w:val="22"/>
                <w:lang w:val="el-GR"/>
              </w:rPr>
            </w:pPr>
            <w:r w:rsidRPr="0062582D">
              <w:rPr>
                <w:b/>
                <w:bCs/>
                <w:i w:val="0"/>
                <w:szCs w:val="22"/>
                <w:lang w:val="el-GR"/>
              </w:rPr>
              <w:t xml:space="preserve">Αρ. Διαγωνισμού: </w:t>
            </w:r>
            <w:r w:rsidR="00590DB7" w:rsidRPr="0062582D">
              <w:rPr>
                <w:i w:val="0"/>
                <w:szCs w:val="22"/>
                <w:lang w:val="el-GR"/>
              </w:rPr>
              <w:t>Π10/2023</w:t>
            </w:r>
          </w:p>
        </w:tc>
        <w:tc>
          <w:tcPr>
            <w:tcW w:w="5078" w:type="dxa"/>
            <w:shd w:val="clear" w:color="auto" w:fill="auto"/>
          </w:tcPr>
          <w:p w14:paraId="717FC33E" w14:textId="77777777" w:rsidR="00F04D03" w:rsidRPr="0062582D" w:rsidRDefault="00F04D03" w:rsidP="00DF505B">
            <w:pPr>
              <w:rPr>
                <w:b/>
                <w:bCs/>
                <w:i w:val="0"/>
                <w:szCs w:val="22"/>
                <w:lang w:val="el-GR"/>
              </w:rPr>
            </w:pPr>
          </w:p>
        </w:tc>
      </w:tr>
      <w:tr w:rsidR="00433469" w14:paraId="66A7E866" w14:textId="77777777" w:rsidTr="003F4A18">
        <w:trPr>
          <w:trHeight w:val="775"/>
        </w:trPr>
        <w:tc>
          <w:tcPr>
            <w:tcW w:w="5078" w:type="dxa"/>
            <w:shd w:val="clear" w:color="auto" w:fill="auto"/>
          </w:tcPr>
          <w:p w14:paraId="2DA7585A" w14:textId="77777777" w:rsidR="00F04D03" w:rsidRPr="0062582D" w:rsidRDefault="007D3ECE" w:rsidP="00DF505B">
            <w:pPr>
              <w:rPr>
                <w:b/>
                <w:bCs/>
                <w:i w:val="0"/>
                <w:szCs w:val="22"/>
                <w:lang w:val="el-GR"/>
              </w:rPr>
            </w:pPr>
            <w:r w:rsidRPr="0062582D">
              <w:rPr>
                <w:b/>
                <w:bCs/>
                <w:i w:val="0"/>
                <w:szCs w:val="22"/>
                <w:lang w:val="el-GR"/>
              </w:rPr>
              <w:t>Τελευταία προθεσμία υποβολής  Προσφορών:</w:t>
            </w:r>
          </w:p>
        </w:tc>
        <w:tc>
          <w:tcPr>
            <w:tcW w:w="5078" w:type="dxa"/>
            <w:shd w:val="clear" w:color="auto" w:fill="auto"/>
          </w:tcPr>
          <w:p w14:paraId="07F54014" w14:textId="77777777" w:rsidR="00F04D03" w:rsidRPr="0062582D" w:rsidRDefault="00F04D03" w:rsidP="00DF505B">
            <w:pPr>
              <w:rPr>
                <w:b/>
                <w:bCs/>
                <w:i w:val="0"/>
                <w:szCs w:val="22"/>
                <w:lang w:val="el-GR"/>
              </w:rPr>
            </w:pPr>
          </w:p>
        </w:tc>
      </w:tr>
    </w:tbl>
    <w:p w14:paraId="528B868B" w14:textId="77777777" w:rsidR="00F04D03" w:rsidRPr="0062582D" w:rsidRDefault="007D3ECE" w:rsidP="00DF505B">
      <w:pPr>
        <w:rPr>
          <w:i w:val="0"/>
          <w:szCs w:val="22"/>
          <w:lang w:val="el-GR"/>
        </w:rPr>
      </w:pPr>
      <w:r w:rsidRPr="0062582D">
        <w:rPr>
          <w:i w:val="0"/>
          <w:szCs w:val="22"/>
          <w:lang w:val="ru-RU"/>
        </w:rPr>
        <w:t>1.</w:t>
      </w:r>
      <w:r w:rsidRPr="0062582D">
        <w:rPr>
          <w:i w:val="0"/>
          <w:szCs w:val="22"/>
          <w:lang w:val="ru-RU"/>
        </w:rPr>
        <w:tab/>
        <w:t xml:space="preserve">Αφού μελετήσαμε τα </w:t>
      </w:r>
      <w:r w:rsidRPr="0062582D">
        <w:rPr>
          <w:i w:val="0"/>
          <w:szCs w:val="22"/>
          <w:lang w:val="el-GR"/>
        </w:rPr>
        <w:t>Έ</w:t>
      </w:r>
      <w:r w:rsidRPr="0062582D">
        <w:rPr>
          <w:i w:val="0"/>
          <w:szCs w:val="22"/>
          <w:lang w:val="ru-RU"/>
        </w:rPr>
        <w:t xml:space="preserve">γγραφα </w:t>
      </w:r>
      <w:r w:rsidRPr="0062582D">
        <w:rPr>
          <w:i w:val="0"/>
          <w:szCs w:val="22"/>
          <w:lang w:val="el-GR"/>
        </w:rPr>
        <w:t>Διαγωνισμού</w:t>
      </w:r>
      <w:r w:rsidRPr="0062582D">
        <w:rPr>
          <w:i w:val="0"/>
          <w:szCs w:val="22"/>
          <w:lang w:val="ru-RU"/>
        </w:rPr>
        <w:t xml:space="preserve"> και αφού έχουμε αποκτήσει πλήρη αντίληψη </w:t>
      </w:r>
      <w:r w:rsidRPr="0062582D">
        <w:rPr>
          <w:i w:val="0"/>
          <w:szCs w:val="22"/>
          <w:lang w:val="el-GR"/>
        </w:rPr>
        <w:t>του Αντικειμένου της Σύμβασης</w:t>
      </w:r>
      <w:r w:rsidRPr="0062582D">
        <w:rPr>
          <w:i w:val="0"/>
          <w:szCs w:val="22"/>
          <w:lang w:val="ru-RU"/>
        </w:rPr>
        <w:t xml:space="preserve">, εμείς οι υποφαινόμενοι, αναλαμβάνουμε να </w:t>
      </w:r>
      <w:r w:rsidRPr="0062582D">
        <w:rPr>
          <w:i w:val="0"/>
          <w:szCs w:val="22"/>
          <w:lang w:val="el-GR"/>
        </w:rPr>
        <w:t>υλοποιήσουμε</w:t>
      </w:r>
      <w:r w:rsidRPr="0062582D">
        <w:rPr>
          <w:i w:val="0"/>
          <w:szCs w:val="22"/>
          <w:lang w:val="ru-RU"/>
        </w:rPr>
        <w:t xml:space="preserve"> </w:t>
      </w:r>
      <w:r w:rsidRPr="0062582D">
        <w:rPr>
          <w:i w:val="0"/>
          <w:szCs w:val="22"/>
          <w:lang w:val="el-GR"/>
        </w:rPr>
        <w:t>το Αντικείμενο της Σύμβασης</w:t>
      </w:r>
      <w:r w:rsidRPr="0062582D">
        <w:rPr>
          <w:i w:val="0"/>
          <w:szCs w:val="22"/>
          <w:lang w:val="ru-RU"/>
        </w:rPr>
        <w:t xml:space="preserve">, σύμφωνα με τα Έγγραφα </w:t>
      </w:r>
      <w:r w:rsidRPr="0062582D">
        <w:rPr>
          <w:i w:val="0"/>
          <w:szCs w:val="22"/>
          <w:lang w:val="el-GR"/>
        </w:rPr>
        <w:t>Διαγωνισμού</w:t>
      </w:r>
      <w:r w:rsidRPr="0062582D">
        <w:rPr>
          <w:i w:val="0"/>
          <w:szCs w:val="22"/>
          <w:lang w:val="ru-RU"/>
        </w:rPr>
        <w:t xml:space="preserve"> και τη συνημμένη Τεχνική Προσφορά μας και με την τιμή που δηλώνουμε στην Οικονομική Προσφορά μας</w:t>
      </w:r>
      <w:r w:rsidRPr="0062582D">
        <w:rPr>
          <w:i w:val="0"/>
          <w:szCs w:val="22"/>
          <w:lang w:val="el-GR"/>
        </w:rPr>
        <w:t>.</w:t>
      </w:r>
    </w:p>
    <w:p w14:paraId="4DB55524" w14:textId="77777777" w:rsidR="00F04D03" w:rsidRPr="0062582D" w:rsidRDefault="00F04D03" w:rsidP="00DF505B">
      <w:pPr>
        <w:rPr>
          <w:i w:val="0"/>
          <w:szCs w:val="22"/>
          <w:lang w:val="ru-RU"/>
        </w:rPr>
      </w:pPr>
    </w:p>
    <w:p w14:paraId="40902D54" w14:textId="77777777" w:rsidR="00F04D03" w:rsidRPr="0062582D" w:rsidRDefault="007D3ECE" w:rsidP="00DF505B">
      <w:pPr>
        <w:rPr>
          <w:i w:val="0"/>
          <w:szCs w:val="22"/>
          <w:lang w:val="el-GR"/>
        </w:rPr>
      </w:pPr>
      <w:r w:rsidRPr="0062582D">
        <w:rPr>
          <w:i w:val="0"/>
          <w:szCs w:val="22"/>
          <w:lang w:val="el-GR"/>
        </w:rPr>
        <w:t>2.</w:t>
      </w:r>
      <w:r w:rsidRPr="0062582D">
        <w:rPr>
          <w:i w:val="0"/>
          <w:szCs w:val="22"/>
          <w:lang w:val="el-GR"/>
        </w:rPr>
        <w:tab/>
        <w:t>Αν η προσφορά μας γίνει αποδεκτή, αναλαμβάνουμε να αρχίσουμε την εκτέλεση του Αντικειμένου της Σύμβασης από την ημερομηνία υπογραφής της Σύμβασης.</w:t>
      </w:r>
    </w:p>
    <w:p w14:paraId="7627D4E4" w14:textId="77777777" w:rsidR="00F04D03" w:rsidRPr="0062582D" w:rsidRDefault="007D3ECE" w:rsidP="00DF505B">
      <w:pPr>
        <w:rPr>
          <w:i w:val="0"/>
          <w:szCs w:val="22"/>
          <w:lang w:val="el-GR"/>
        </w:rPr>
      </w:pPr>
      <w:r w:rsidRPr="0062582D">
        <w:rPr>
          <w:i w:val="0"/>
          <w:szCs w:val="22"/>
          <w:lang w:val="el-GR"/>
        </w:rPr>
        <w:t>3.</w:t>
      </w:r>
      <w:r w:rsidRPr="0062582D">
        <w:rPr>
          <w:i w:val="0"/>
          <w:szCs w:val="22"/>
          <w:lang w:val="el-GR"/>
        </w:rPr>
        <w:tab/>
        <w:t xml:space="preserve">Βεβαιώνω ότι τα προσφερόμενα προϊόντα έχουν κατασκευαστεί με την άδεια του κατόχου δικαιωμάτων διανοητικής ιδιοκτησίας και δεν παραβιάζουν οποιεσδήποτε απαγορεύσεις ή περιορισμούς που προβλέπονται από το Κοινοτικό και Εθνικό νομοθετικό πλαίσιο.  </w:t>
      </w:r>
    </w:p>
    <w:p w14:paraId="711F25D0" w14:textId="77777777" w:rsidR="00F04D03" w:rsidRPr="0062582D" w:rsidRDefault="007D3ECE" w:rsidP="00DF505B">
      <w:pPr>
        <w:rPr>
          <w:i w:val="0"/>
          <w:szCs w:val="22"/>
          <w:lang w:val="el-GR"/>
        </w:rPr>
      </w:pPr>
      <w:r w:rsidRPr="0062582D">
        <w:rPr>
          <w:i w:val="0"/>
          <w:szCs w:val="22"/>
          <w:lang w:val="ru-RU"/>
        </w:rPr>
        <w:t>4.</w:t>
      </w:r>
      <w:r w:rsidRPr="0062582D">
        <w:rPr>
          <w:i w:val="0"/>
          <w:szCs w:val="22"/>
          <w:lang w:val="ru-RU"/>
        </w:rPr>
        <w:tab/>
        <w:t>Συμφωνούμε πως η Προσφορά μας αυτή θα ισχύει για περίοδο ίση με αυτή που αναφέρεται στην παράγραφο 2.1</w:t>
      </w:r>
      <w:r w:rsidRPr="0062582D">
        <w:rPr>
          <w:i w:val="0"/>
          <w:szCs w:val="22"/>
          <w:lang w:val="el-GR"/>
        </w:rPr>
        <w:t>5</w:t>
      </w:r>
      <w:r w:rsidRPr="0062582D">
        <w:rPr>
          <w:i w:val="0"/>
          <w:szCs w:val="22"/>
          <w:lang w:val="ru-RU"/>
        </w:rPr>
        <w:t xml:space="preserve"> του Μέρους Α των Εγγράφων Διαγωνισμού, θα μας δεσμεύει και θα μπορεί να γίνει αποδεκτή ανά πάσα στιγμή πριν τη λήξη της περιόδου αυτής.</w:t>
      </w:r>
    </w:p>
    <w:p w14:paraId="52FA877C" w14:textId="77777777" w:rsidR="00F04D03" w:rsidRPr="0062582D" w:rsidRDefault="00F04D03" w:rsidP="00DF505B">
      <w:pPr>
        <w:rPr>
          <w:i w:val="0"/>
          <w:szCs w:val="22"/>
          <w:lang w:val="el-GR"/>
        </w:rPr>
      </w:pPr>
    </w:p>
    <w:p w14:paraId="702C81AD" w14:textId="77777777" w:rsidR="00F04D03" w:rsidRPr="0062582D" w:rsidRDefault="00F04D03" w:rsidP="00DF505B">
      <w:pPr>
        <w:rPr>
          <w:i w:val="0"/>
          <w:szCs w:val="22"/>
          <w:lang w:val="el-GR"/>
        </w:rPr>
      </w:pPr>
    </w:p>
    <w:p w14:paraId="7677BDAF" w14:textId="77777777" w:rsidR="00F04D03" w:rsidRPr="0062582D" w:rsidRDefault="00F04D03" w:rsidP="00DF505B">
      <w:pPr>
        <w:rPr>
          <w:i w:val="0"/>
          <w:szCs w:val="22"/>
          <w:lang w:val="el-GR"/>
        </w:rPr>
      </w:pPr>
    </w:p>
    <w:p w14:paraId="6AB4DBE1" w14:textId="77777777" w:rsidR="00F04D03" w:rsidRPr="0062582D" w:rsidRDefault="00F04D03" w:rsidP="00DF505B">
      <w:pPr>
        <w:rPr>
          <w:i w:val="0"/>
          <w:szCs w:val="22"/>
          <w:lang w:val="el-GR"/>
        </w:rPr>
      </w:pPr>
    </w:p>
    <w:tbl>
      <w:tblPr>
        <w:tblW w:w="9835" w:type="dxa"/>
        <w:tblLook w:val="04A0" w:firstRow="1" w:lastRow="0" w:firstColumn="1" w:lastColumn="0" w:noHBand="0" w:noVBand="1"/>
      </w:tblPr>
      <w:tblGrid>
        <w:gridCol w:w="4936"/>
        <w:gridCol w:w="4899"/>
      </w:tblGrid>
      <w:tr w:rsidR="00433469" w14:paraId="39BFB8B9" w14:textId="77777777">
        <w:tc>
          <w:tcPr>
            <w:tcW w:w="4936" w:type="dxa"/>
            <w:shd w:val="clear" w:color="auto" w:fill="auto"/>
          </w:tcPr>
          <w:p w14:paraId="376449F0" w14:textId="77777777" w:rsidR="00F04D03" w:rsidRPr="0062582D" w:rsidRDefault="007D3ECE" w:rsidP="00DF505B">
            <w:pPr>
              <w:rPr>
                <w:i w:val="0"/>
                <w:szCs w:val="22"/>
                <w:lang w:val="el-GR"/>
              </w:rPr>
            </w:pPr>
            <w:r w:rsidRPr="0062582D">
              <w:rPr>
                <w:i w:val="0"/>
                <w:szCs w:val="22"/>
                <w:lang w:val="el-GR"/>
              </w:rPr>
              <w:t>Υπογραφή Προσφέροντος ή Εκπροσώπου του</w:t>
            </w:r>
          </w:p>
        </w:tc>
        <w:tc>
          <w:tcPr>
            <w:tcW w:w="4899" w:type="dxa"/>
            <w:shd w:val="clear" w:color="auto" w:fill="auto"/>
          </w:tcPr>
          <w:p w14:paraId="1D75580D" w14:textId="77777777" w:rsidR="00F04D03" w:rsidRPr="0062582D" w:rsidRDefault="007D3ECE" w:rsidP="00DF505B">
            <w:pPr>
              <w:rPr>
                <w:i w:val="0"/>
                <w:szCs w:val="22"/>
                <w:lang w:val="el-GR"/>
              </w:rPr>
            </w:pPr>
            <w:r w:rsidRPr="0062582D">
              <w:rPr>
                <w:i w:val="0"/>
                <w:szCs w:val="22"/>
                <w:lang w:val="el-GR"/>
              </w:rPr>
              <w:t>..........................................................................</w:t>
            </w:r>
          </w:p>
        </w:tc>
      </w:tr>
      <w:tr w:rsidR="00433469" w14:paraId="02131261" w14:textId="77777777">
        <w:tc>
          <w:tcPr>
            <w:tcW w:w="4936" w:type="dxa"/>
            <w:shd w:val="clear" w:color="auto" w:fill="auto"/>
          </w:tcPr>
          <w:p w14:paraId="0B1E6E6C" w14:textId="77777777" w:rsidR="00F04D03" w:rsidRPr="0062582D" w:rsidRDefault="007D3ECE" w:rsidP="00DF505B">
            <w:pPr>
              <w:rPr>
                <w:i w:val="0"/>
                <w:szCs w:val="22"/>
                <w:lang w:val="en-GB"/>
              </w:rPr>
            </w:pPr>
            <w:r w:rsidRPr="0062582D">
              <w:rPr>
                <w:i w:val="0"/>
                <w:szCs w:val="22"/>
                <w:lang w:val="en-GB"/>
              </w:rPr>
              <w:t>Όνομα υπογράφοντος</w:t>
            </w:r>
          </w:p>
        </w:tc>
        <w:tc>
          <w:tcPr>
            <w:tcW w:w="4899" w:type="dxa"/>
            <w:shd w:val="clear" w:color="auto" w:fill="auto"/>
          </w:tcPr>
          <w:p w14:paraId="297ED737" w14:textId="77777777" w:rsidR="00F04D03" w:rsidRPr="0062582D" w:rsidRDefault="007D3ECE" w:rsidP="00DF505B">
            <w:pPr>
              <w:rPr>
                <w:i w:val="0"/>
                <w:szCs w:val="22"/>
                <w:lang w:val="el-GR"/>
              </w:rPr>
            </w:pPr>
            <w:r w:rsidRPr="0062582D">
              <w:rPr>
                <w:i w:val="0"/>
                <w:szCs w:val="22"/>
                <w:lang w:val="el-GR"/>
              </w:rPr>
              <w:t>..........................................................................</w:t>
            </w:r>
          </w:p>
        </w:tc>
      </w:tr>
      <w:tr w:rsidR="00433469" w14:paraId="0743B8E9" w14:textId="77777777">
        <w:trPr>
          <w:trHeight w:val="755"/>
        </w:trPr>
        <w:tc>
          <w:tcPr>
            <w:tcW w:w="4936" w:type="dxa"/>
            <w:shd w:val="clear" w:color="auto" w:fill="auto"/>
          </w:tcPr>
          <w:p w14:paraId="30B4CBF6" w14:textId="77777777" w:rsidR="00F04D03" w:rsidRPr="0062582D" w:rsidRDefault="007D3ECE" w:rsidP="00DF505B">
            <w:pPr>
              <w:rPr>
                <w:i w:val="0"/>
                <w:szCs w:val="22"/>
                <w:lang w:val="el-GR"/>
              </w:rPr>
            </w:pPr>
            <w:r w:rsidRPr="0062582D">
              <w:rPr>
                <w:i w:val="0"/>
                <w:szCs w:val="22"/>
                <w:lang w:val="el-GR"/>
              </w:rPr>
              <w:t>Αρ. Δελτίου Ταυτότητας/Διαβατηρίου υπογράφοντος</w:t>
            </w:r>
          </w:p>
        </w:tc>
        <w:tc>
          <w:tcPr>
            <w:tcW w:w="4899" w:type="dxa"/>
            <w:shd w:val="clear" w:color="auto" w:fill="auto"/>
          </w:tcPr>
          <w:p w14:paraId="2301631B" w14:textId="77777777" w:rsidR="00F04D03" w:rsidRPr="0062582D" w:rsidRDefault="007D3ECE" w:rsidP="00DF505B">
            <w:pPr>
              <w:rPr>
                <w:i w:val="0"/>
                <w:szCs w:val="22"/>
                <w:lang w:val="el-GR"/>
              </w:rPr>
            </w:pPr>
            <w:r w:rsidRPr="0062582D">
              <w:rPr>
                <w:i w:val="0"/>
                <w:szCs w:val="22"/>
                <w:lang w:val="el-GR"/>
              </w:rPr>
              <w:t>..........................................................................</w:t>
            </w:r>
          </w:p>
        </w:tc>
      </w:tr>
      <w:tr w:rsidR="00433469" w14:paraId="7E82CA1F" w14:textId="77777777">
        <w:tc>
          <w:tcPr>
            <w:tcW w:w="4936" w:type="dxa"/>
            <w:shd w:val="clear" w:color="auto" w:fill="auto"/>
          </w:tcPr>
          <w:p w14:paraId="4C197BAA" w14:textId="77777777" w:rsidR="00F04D03" w:rsidRPr="0062582D" w:rsidRDefault="007D3ECE" w:rsidP="00DF505B">
            <w:pPr>
              <w:rPr>
                <w:i w:val="0"/>
                <w:szCs w:val="22"/>
                <w:lang w:val="en-GB"/>
              </w:rPr>
            </w:pPr>
            <w:r w:rsidRPr="0062582D">
              <w:rPr>
                <w:i w:val="0"/>
                <w:szCs w:val="22"/>
                <w:lang w:val="en-GB"/>
              </w:rPr>
              <w:t>Ιδιότητα υπογράφοντος</w:t>
            </w:r>
          </w:p>
        </w:tc>
        <w:tc>
          <w:tcPr>
            <w:tcW w:w="4899" w:type="dxa"/>
            <w:shd w:val="clear" w:color="auto" w:fill="auto"/>
          </w:tcPr>
          <w:p w14:paraId="08AA0B5E" w14:textId="77777777" w:rsidR="00F04D03" w:rsidRPr="0062582D" w:rsidRDefault="007D3ECE" w:rsidP="00DF505B">
            <w:pPr>
              <w:rPr>
                <w:i w:val="0"/>
                <w:szCs w:val="22"/>
                <w:lang w:val="el-GR"/>
              </w:rPr>
            </w:pPr>
            <w:r w:rsidRPr="0062582D">
              <w:rPr>
                <w:i w:val="0"/>
                <w:szCs w:val="22"/>
                <w:lang w:val="el-GR"/>
              </w:rPr>
              <w:t>..........................................................................</w:t>
            </w:r>
          </w:p>
        </w:tc>
      </w:tr>
    </w:tbl>
    <w:p w14:paraId="7A90F135" w14:textId="77777777" w:rsidR="00F04D03" w:rsidRPr="0062582D" w:rsidRDefault="00F04D03" w:rsidP="00DF505B">
      <w:pPr>
        <w:rPr>
          <w:i w:val="0"/>
          <w:szCs w:val="22"/>
          <w:lang w:val="el-GR"/>
        </w:rPr>
      </w:pPr>
    </w:p>
    <w:tbl>
      <w:tblPr>
        <w:tblW w:w="9855" w:type="dxa"/>
        <w:tblLook w:val="04A0" w:firstRow="1" w:lastRow="0" w:firstColumn="1" w:lastColumn="0" w:noHBand="0" w:noVBand="1"/>
      </w:tblPr>
      <w:tblGrid>
        <w:gridCol w:w="4927"/>
        <w:gridCol w:w="4928"/>
      </w:tblGrid>
      <w:tr w:rsidR="00433469" w14:paraId="1D03A839" w14:textId="77777777">
        <w:tc>
          <w:tcPr>
            <w:tcW w:w="4927" w:type="dxa"/>
            <w:shd w:val="clear" w:color="auto" w:fill="auto"/>
          </w:tcPr>
          <w:p w14:paraId="25827877" w14:textId="77777777" w:rsidR="00F04D03" w:rsidRPr="0062582D" w:rsidRDefault="00F04D03" w:rsidP="00DF505B">
            <w:pPr>
              <w:rPr>
                <w:i w:val="0"/>
                <w:szCs w:val="22"/>
                <w:u w:val="single"/>
                <w:lang w:val="el-GR"/>
              </w:rPr>
            </w:pPr>
          </w:p>
          <w:p w14:paraId="19542A99" w14:textId="77777777" w:rsidR="00F04D03" w:rsidRPr="0062582D" w:rsidRDefault="00F04D03" w:rsidP="00DF505B">
            <w:pPr>
              <w:rPr>
                <w:i w:val="0"/>
                <w:szCs w:val="22"/>
                <w:u w:val="single"/>
                <w:lang w:val="el-GR"/>
              </w:rPr>
            </w:pPr>
          </w:p>
          <w:p w14:paraId="4CF3005B" w14:textId="77777777" w:rsidR="00F04D03" w:rsidRPr="0062582D" w:rsidRDefault="00F04D03" w:rsidP="00DF505B">
            <w:pPr>
              <w:rPr>
                <w:i w:val="0"/>
                <w:szCs w:val="22"/>
                <w:u w:val="single"/>
                <w:lang w:val="el-GR"/>
              </w:rPr>
            </w:pPr>
          </w:p>
          <w:p w14:paraId="2161758F" w14:textId="77777777" w:rsidR="00F04D03" w:rsidRPr="0062582D" w:rsidRDefault="00F04D03" w:rsidP="00DF505B">
            <w:pPr>
              <w:rPr>
                <w:i w:val="0"/>
                <w:szCs w:val="22"/>
                <w:u w:val="single"/>
                <w:lang w:val="el-GR"/>
              </w:rPr>
            </w:pPr>
          </w:p>
          <w:p w14:paraId="32E7A1E7" w14:textId="77777777" w:rsidR="00F04D03" w:rsidRPr="0062582D" w:rsidRDefault="007D3ECE" w:rsidP="00DF505B">
            <w:pPr>
              <w:rPr>
                <w:i w:val="0"/>
                <w:szCs w:val="22"/>
                <w:lang w:val="en-GB"/>
              </w:rPr>
            </w:pPr>
            <w:r w:rsidRPr="0062582D">
              <w:rPr>
                <w:i w:val="0"/>
                <w:szCs w:val="22"/>
                <w:u w:val="single"/>
                <w:lang w:val="el-GR"/>
              </w:rPr>
              <w:t>Στοιχεία Προσφέροντος</w:t>
            </w:r>
            <w:r w:rsidRPr="0062582D">
              <w:rPr>
                <w:i w:val="0"/>
                <w:szCs w:val="22"/>
                <w:u w:val="single"/>
                <w:vertAlign w:val="superscript"/>
                <w:lang w:val="el-GR"/>
              </w:rPr>
              <w:t>1</w:t>
            </w:r>
          </w:p>
        </w:tc>
        <w:tc>
          <w:tcPr>
            <w:tcW w:w="4928" w:type="dxa"/>
            <w:shd w:val="clear" w:color="auto" w:fill="auto"/>
          </w:tcPr>
          <w:p w14:paraId="7B3AE22C" w14:textId="77777777" w:rsidR="00F04D03" w:rsidRPr="0062582D" w:rsidRDefault="00F04D03" w:rsidP="00DF505B">
            <w:pPr>
              <w:rPr>
                <w:i w:val="0"/>
                <w:szCs w:val="22"/>
                <w:u w:val="single"/>
                <w:lang w:val="el-GR"/>
              </w:rPr>
            </w:pPr>
          </w:p>
        </w:tc>
      </w:tr>
      <w:tr w:rsidR="00433469" w14:paraId="0DEC5F5B" w14:textId="77777777">
        <w:tc>
          <w:tcPr>
            <w:tcW w:w="4927" w:type="dxa"/>
            <w:shd w:val="clear" w:color="auto" w:fill="auto"/>
          </w:tcPr>
          <w:p w14:paraId="30595E76" w14:textId="77777777" w:rsidR="00F04D03" w:rsidRPr="0062582D" w:rsidRDefault="007D3ECE" w:rsidP="00DF505B">
            <w:pPr>
              <w:rPr>
                <w:i w:val="0"/>
                <w:szCs w:val="22"/>
                <w:lang w:val="el-GR"/>
              </w:rPr>
            </w:pPr>
            <w:r w:rsidRPr="0062582D">
              <w:rPr>
                <w:i w:val="0"/>
                <w:szCs w:val="22"/>
                <w:lang w:val="el-GR"/>
              </w:rPr>
              <w:t>Όνομα Προσφέροντος</w:t>
            </w:r>
          </w:p>
        </w:tc>
        <w:tc>
          <w:tcPr>
            <w:tcW w:w="4928" w:type="dxa"/>
            <w:shd w:val="clear" w:color="auto" w:fill="auto"/>
          </w:tcPr>
          <w:p w14:paraId="6F89A0D8" w14:textId="77777777" w:rsidR="00F04D03" w:rsidRPr="0062582D" w:rsidRDefault="007D3ECE" w:rsidP="00DF505B">
            <w:pPr>
              <w:rPr>
                <w:i w:val="0"/>
                <w:szCs w:val="22"/>
                <w:lang w:val="el-GR"/>
              </w:rPr>
            </w:pPr>
            <w:r w:rsidRPr="0062582D">
              <w:rPr>
                <w:i w:val="0"/>
                <w:szCs w:val="22"/>
                <w:lang w:val="el-GR"/>
              </w:rPr>
              <w:t>...........................................................................</w:t>
            </w:r>
          </w:p>
        </w:tc>
      </w:tr>
      <w:tr w:rsidR="00433469" w14:paraId="62318A18" w14:textId="77777777">
        <w:tc>
          <w:tcPr>
            <w:tcW w:w="4927" w:type="dxa"/>
            <w:shd w:val="clear" w:color="auto" w:fill="auto"/>
          </w:tcPr>
          <w:p w14:paraId="4012D44A" w14:textId="77777777" w:rsidR="00F04D03" w:rsidRPr="0062582D" w:rsidRDefault="007D3ECE" w:rsidP="00DF505B">
            <w:pPr>
              <w:rPr>
                <w:i w:val="0"/>
                <w:szCs w:val="22"/>
                <w:lang w:val="el-GR"/>
              </w:rPr>
            </w:pPr>
            <w:r w:rsidRPr="0062582D">
              <w:rPr>
                <w:i w:val="0"/>
                <w:szCs w:val="22"/>
                <w:lang w:val="el-GR"/>
              </w:rPr>
              <w:t>Χώρα εγκατάστασης</w:t>
            </w:r>
          </w:p>
        </w:tc>
        <w:tc>
          <w:tcPr>
            <w:tcW w:w="4928" w:type="dxa"/>
            <w:shd w:val="clear" w:color="auto" w:fill="auto"/>
          </w:tcPr>
          <w:p w14:paraId="2D66F77F" w14:textId="77777777" w:rsidR="00F04D03" w:rsidRPr="0062582D" w:rsidRDefault="007D3ECE" w:rsidP="00DF505B">
            <w:pPr>
              <w:rPr>
                <w:i w:val="0"/>
                <w:szCs w:val="22"/>
                <w:lang w:val="el-GR"/>
              </w:rPr>
            </w:pPr>
            <w:r w:rsidRPr="0062582D">
              <w:rPr>
                <w:i w:val="0"/>
                <w:szCs w:val="22"/>
                <w:lang w:val="el-GR"/>
              </w:rPr>
              <w:t>...........................................................................</w:t>
            </w:r>
          </w:p>
        </w:tc>
      </w:tr>
      <w:tr w:rsidR="00433469" w14:paraId="5EB7A962" w14:textId="77777777">
        <w:tc>
          <w:tcPr>
            <w:tcW w:w="4927" w:type="dxa"/>
            <w:shd w:val="clear" w:color="auto" w:fill="auto"/>
          </w:tcPr>
          <w:p w14:paraId="218B9516" w14:textId="77777777" w:rsidR="00F04D03" w:rsidRPr="0062582D" w:rsidRDefault="007D3ECE" w:rsidP="00DF505B">
            <w:pPr>
              <w:rPr>
                <w:i w:val="0"/>
                <w:szCs w:val="22"/>
                <w:lang w:val="en-GB"/>
              </w:rPr>
            </w:pPr>
            <w:r w:rsidRPr="0062582D">
              <w:rPr>
                <w:i w:val="0"/>
                <w:szCs w:val="22"/>
                <w:lang w:val="el-GR"/>
              </w:rPr>
              <w:t>Διεύθυνση</w:t>
            </w:r>
            <w:r w:rsidRPr="0062582D">
              <w:rPr>
                <w:i w:val="0"/>
                <w:szCs w:val="22"/>
                <w:lang w:val="en-GB"/>
              </w:rPr>
              <w:t>............................................................</w:t>
            </w:r>
          </w:p>
        </w:tc>
        <w:tc>
          <w:tcPr>
            <w:tcW w:w="4928" w:type="dxa"/>
            <w:shd w:val="clear" w:color="auto" w:fill="auto"/>
          </w:tcPr>
          <w:p w14:paraId="02E322B8" w14:textId="77777777" w:rsidR="00F04D03" w:rsidRPr="0062582D" w:rsidRDefault="007D3ECE" w:rsidP="00DF505B">
            <w:pPr>
              <w:rPr>
                <w:i w:val="0"/>
                <w:szCs w:val="22"/>
                <w:lang w:val="en-GB"/>
              </w:rPr>
            </w:pPr>
            <w:r w:rsidRPr="0062582D">
              <w:rPr>
                <w:i w:val="0"/>
                <w:szCs w:val="22"/>
                <w:lang w:val="el-GR"/>
              </w:rPr>
              <w:t>Ταχ. Κιβ.</w:t>
            </w:r>
            <w:r w:rsidRPr="0062582D">
              <w:rPr>
                <w:i w:val="0"/>
                <w:szCs w:val="22"/>
                <w:lang w:val="en-GB"/>
              </w:rPr>
              <w:t xml:space="preserve"> .............................................</w:t>
            </w:r>
            <w:r w:rsidRPr="0062582D">
              <w:rPr>
                <w:i w:val="0"/>
                <w:szCs w:val="22"/>
                <w:lang w:val="el-GR"/>
              </w:rPr>
              <w:t>...............</w:t>
            </w:r>
          </w:p>
        </w:tc>
      </w:tr>
      <w:tr w:rsidR="00433469" w14:paraId="331DCE09" w14:textId="77777777">
        <w:tc>
          <w:tcPr>
            <w:tcW w:w="4927" w:type="dxa"/>
            <w:shd w:val="clear" w:color="auto" w:fill="auto"/>
          </w:tcPr>
          <w:p w14:paraId="46EA0BD1" w14:textId="77777777" w:rsidR="00F04D03" w:rsidRPr="0062582D" w:rsidRDefault="007D3ECE" w:rsidP="00DF505B">
            <w:pPr>
              <w:rPr>
                <w:i w:val="0"/>
                <w:szCs w:val="22"/>
                <w:lang w:val="el-GR"/>
              </w:rPr>
            </w:pPr>
            <w:r w:rsidRPr="0062582D">
              <w:rPr>
                <w:i w:val="0"/>
                <w:szCs w:val="22"/>
                <w:lang w:val="el-GR"/>
              </w:rPr>
              <w:t>Διεύθυνση επικοινωνίας (εάν είναι διαφορετική)</w:t>
            </w:r>
          </w:p>
        </w:tc>
        <w:tc>
          <w:tcPr>
            <w:tcW w:w="4928" w:type="dxa"/>
            <w:shd w:val="clear" w:color="auto" w:fill="auto"/>
          </w:tcPr>
          <w:p w14:paraId="1BD41B08" w14:textId="77777777" w:rsidR="00F04D03" w:rsidRPr="0062582D" w:rsidRDefault="007D3ECE" w:rsidP="00DF505B">
            <w:pPr>
              <w:rPr>
                <w:i w:val="0"/>
                <w:szCs w:val="22"/>
                <w:lang w:val="en-GB"/>
              </w:rPr>
            </w:pPr>
            <w:r w:rsidRPr="0062582D">
              <w:rPr>
                <w:i w:val="0"/>
                <w:szCs w:val="22"/>
                <w:lang w:val="en-GB"/>
              </w:rPr>
              <w:t>.</w:t>
            </w:r>
            <w:r w:rsidRPr="0062582D">
              <w:rPr>
                <w:i w:val="0"/>
                <w:szCs w:val="22"/>
                <w:lang w:val="el-GR"/>
              </w:rPr>
              <w:t xml:space="preserve"> ..........................................................................</w:t>
            </w:r>
          </w:p>
        </w:tc>
      </w:tr>
      <w:tr w:rsidR="00433469" w14:paraId="604F6939" w14:textId="77777777">
        <w:tc>
          <w:tcPr>
            <w:tcW w:w="4927" w:type="dxa"/>
            <w:shd w:val="clear" w:color="auto" w:fill="auto"/>
          </w:tcPr>
          <w:p w14:paraId="1975F7BA" w14:textId="77777777" w:rsidR="00F04D03" w:rsidRPr="0062582D" w:rsidRDefault="007D3ECE" w:rsidP="00DF505B">
            <w:pPr>
              <w:rPr>
                <w:i w:val="0"/>
                <w:szCs w:val="22"/>
                <w:lang w:val="en-GB"/>
              </w:rPr>
            </w:pPr>
            <w:r w:rsidRPr="0062582D">
              <w:rPr>
                <w:i w:val="0"/>
                <w:szCs w:val="22"/>
                <w:lang w:val="el-GR"/>
              </w:rPr>
              <w:t>Ταχ. Κιβ.</w:t>
            </w:r>
            <w:r w:rsidRPr="0062582D">
              <w:rPr>
                <w:i w:val="0"/>
                <w:szCs w:val="22"/>
                <w:lang w:val="en-GB"/>
              </w:rPr>
              <w:t xml:space="preserve"> ............................................................</w:t>
            </w:r>
          </w:p>
        </w:tc>
        <w:tc>
          <w:tcPr>
            <w:tcW w:w="4928" w:type="dxa"/>
            <w:shd w:val="clear" w:color="auto" w:fill="auto"/>
          </w:tcPr>
          <w:p w14:paraId="5DAD66D9" w14:textId="77777777" w:rsidR="00F04D03" w:rsidRPr="0062582D" w:rsidRDefault="00F04D03" w:rsidP="00DF505B">
            <w:pPr>
              <w:rPr>
                <w:i w:val="0"/>
                <w:szCs w:val="22"/>
                <w:lang w:val="el-GR"/>
              </w:rPr>
            </w:pPr>
          </w:p>
        </w:tc>
      </w:tr>
      <w:tr w:rsidR="00433469" w14:paraId="4EAE51A2" w14:textId="77777777">
        <w:tc>
          <w:tcPr>
            <w:tcW w:w="4927" w:type="dxa"/>
            <w:shd w:val="clear" w:color="auto" w:fill="auto"/>
          </w:tcPr>
          <w:p w14:paraId="61849A1A" w14:textId="77777777" w:rsidR="00F04D03" w:rsidRPr="0062582D" w:rsidRDefault="007D3ECE" w:rsidP="00DF505B">
            <w:pPr>
              <w:rPr>
                <w:i w:val="0"/>
                <w:szCs w:val="22"/>
                <w:lang w:val="en-GB"/>
              </w:rPr>
            </w:pPr>
            <w:r w:rsidRPr="0062582D">
              <w:rPr>
                <w:i w:val="0"/>
                <w:szCs w:val="22"/>
                <w:lang w:val="el-GR"/>
              </w:rPr>
              <w:t>Τηλέφωνο επικοινωνίας</w:t>
            </w:r>
            <w:r w:rsidRPr="0062582D">
              <w:rPr>
                <w:i w:val="0"/>
                <w:szCs w:val="22"/>
                <w:lang w:val="en-GB"/>
              </w:rPr>
              <w:t>.....................................</w:t>
            </w:r>
          </w:p>
        </w:tc>
        <w:tc>
          <w:tcPr>
            <w:tcW w:w="4928" w:type="dxa"/>
            <w:shd w:val="clear" w:color="auto" w:fill="auto"/>
          </w:tcPr>
          <w:p w14:paraId="3718D4F3" w14:textId="77777777" w:rsidR="00F04D03" w:rsidRPr="0062582D" w:rsidRDefault="007D3ECE" w:rsidP="00DF505B">
            <w:pPr>
              <w:rPr>
                <w:i w:val="0"/>
                <w:szCs w:val="22"/>
                <w:lang w:val="en-GB"/>
              </w:rPr>
            </w:pPr>
            <w:r w:rsidRPr="0062582D">
              <w:rPr>
                <w:i w:val="0"/>
                <w:szCs w:val="22"/>
                <w:lang w:val="el-GR"/>
              </w:rPr>
              <w:t>Τέλεφαξ επικοινωνίας</w:t>
            </w:r>
            <w:r w:rsidRPr="0062582D">
              <w:rPr>
                <w:i w:val="0"/>
                <w:szCs w:val="22"/>
                <w:lang w:val="en-GB"/>
              </w:rPr>
              <w:t>........................................</w:t>
            </w:r>
          </w:p>
        </w:tc>
      </w:tr>
      <w:tr w:rsidR="00433469" w14:paraId="0381DDF1" w14:textId="77777777">
        <w:tc>
          <w:tcPr>
            <w:tcW w:w="4927" w:type="dxa"/>
            <w:shd w:val="clear" w:color="auto" w:fill="auto"/>
          </w:tcPr>
          <w:p w14:paraId="107E8826" w14:textId="77777777" w:rsidR="00F04D03" w:rsidRPr="0062582D" w:rsidRDefault="007D3ECE" w:rsidP="00DF505B">
            <w:pPr>
              <w:rPr>
                <w:i w:val="0"/>
                <w:szCs w:val="22"/>
                <w:lang w:val="el-GR"/>
              </w:rPr>
            </w:pPr>
            <w:r w:rsidRPr="0062582D">
              <w:rPr>
                <w:i w:val="0"/>
                <w:szCs w:val="22"/>
                <w:lang w:val="el-GR"/>
              </w:rPr>
              <w:t xml:space="preserve">Αρ. Μητρώου Φ.Π.Α. </w:t>
            </w:r>
          </w:p>
        </w:tc>
        <w:tc>
          <w:tcPr>
            <w:tcW w:w="4928" w:type="dxa"/>
            <w:shd w:val="clear" w:color="auto" w:fill="auto"/>
          </w:tcPr>
          <w:p w14:paraId="6139DA8B" w14:textId="77777777" w:rsidR="00F04D03" w:rsidRPr="0062582D" w:rsidRDefault="007D3ECE" w:rsidP="00DF505B">
            <w:pPr>
              <w:rPr>
                <w:i w:val="0"/>
                <w:szCs w:val="22"/>
                <w:lang w:val="el-GR"/>
              </w:rPr>
            </w:pPr>
            <w:r w:rsidRPr="0062582D">
              <w:rPr>
                <w:i w:val="0"/>
                <w:szCs w:val="22"/>
                <w:lang w:val="el-GR"/>
              </w:rPr>
              <w:t>...........................................................................</w:t>
            </w:r>
          </w:p>
        </w:tc>
      </w:tr>
      <w:tr w:rsidR="00433469" w14:paraId="6451C6CA" w14:textId="77777777">
        <w:tc>
          <w:tcPr>
            <w:tcW w:w="4927" w:type="dxa"/>
            <w:shd w:val="clear" w:color="auto" w:fill="auto"/>
          </w:tcPr>
          <w:p w14:paraId="282C190E" w14:textId="77777777" w:rsidR="00F04D03" w:rsidRPr="0062582D" w:rsidRDefault="007D3ECE" w:rsidP="00DF505B">
            <w:pPr>
              <w:rPr>
                <w:i w:val="0"/>
                <w:szCs w:val="22"/>
                <w:lang w:val="el-GR"/>
              </w:rPr>
            </w:pPr>
            <w:r w:rsidRPr="0062582D">
              <w:rPr>
                <w:i w:val="0"/>
                <w:szCs w:val="22"/>
                <w:lang w:val="el-GR"/>
              </w:rPr>
              <w:t>(χώρα εγγραφής στο Μητρώο ΦΠΑ)</w:t>
            </w:r>
          </w:p>
        </w:tc>
        <w:tc>
          <w:tcPr>
            <w:tcW w:w="4928" w:type="dxa"/>
            <w:shd w:val="clear" w:color="auto" w:fill="auto"/>
          </w:tcPr>
          <w:p w14:paraId="3EC9F1E5" w14:textId="77777777" w:rsidR="00F04D03" w:rsidRPr="0062582D" w:rsidRDefault="007D3ECE" w:rsidP="00DF505B">
            <w:pPr>
              <w:rPr>
                <w:i w:val="0"/>
                <w:szCs w:val="22"/>
                <w:lang w:val="en-GB"/>
              </w:rPr>
            </w:pPr>
            <w:r w:rsidRPr="0062582D">
              <w:rPr>
                <w:i w:val="0"/>
                <w:szCs w:val="22"/>
                <w:lang w:val="en-GB"/>
              </w:rPr>
              <w:t>............................................................</w:t>
            </w:r>
            <w:r w:rsidRPr="0062582D">
              <w:rPr>
                <w:i w:val="0"/>
                <w:szCs w:val="22"/>
                <w:lang w:val="el-GR"/>
              </w:rPr>
              <w:t>...............</w:t>
            </w:r>
          </w:p>
        </w:tc>
      </w:tr>
      <w:tr w:rsidR="00433469" w14:paraId="3BDDCBB4" w14:textId="77777777">
        <w:tc>
          <w:tcPr>
            <w:tcW w:w="4927" w:type="dxa"/>
            <w:shd w:val="clear" w:color="auto" w:fill="auto"/>
          </w:tcPr>
          <w:p w14:paraId="3044231A" w14:textId="77777777" w:rsidR="00F04D03" w:rsidRPr="0062582D" w:rsidRDefault="007D3ECE" w:rsidP="00DF505B">
            <w:pPr>
              <w:rPr>
                <w:i w:val="0"/>
                <w:szCs w:val="22"/>
                <w:lang w:val="el-GR"/>
              </w:rPr>
            </w:pPr>
            <w:r w:rsidRPr="0062582D">
              <w:rPr>
                <w:i w:val="0"/>
                <w:szCs w:val="22"/>
                <w:lang w:val="el-GR"/>
              </w:rPr>
              <w:t>Ημερομηνία</w:t>
            </w:r>
          </w:p>
        </w:tc>
        <w:tc>
          <w:tcPr>
            <w:tcW w:w="4928" w:type="dxa"/>
            <w:shd w:val="clear" w:color="auto" w:fill="auto"/>
          </w:tcPr>
          <w:p w14:paraId="41036F9E" w14:textId="77777777" w:rsidR="00F04D03" w:rsidRPr="0062582D" w:rsidRDefault="007D3ECE" w:rsidP="00DF505B">
            <w:pPr>
              <w:rPr>
                <w:i w:val="0"/>
                <w:szCs w:val="22"/>
                <w:lang w:val="en-GB"/>
              </w:rPr>
            </w:pPr>
            <w:r w:rsidRPr="0062582D">
              <w:rPr>
                <w:i w:val="0"/>
                <w:szCs w:val="22"/>
                <w:lang w:val="en-GB"/>
              </w:rPr>
              <w:t>............................................................</w:t>
            </w:r>
            <w:r w:rsidRPr="0062582D">
              <w:rPr>
                <w:i w:val="0"/>
                <w:szCs w:val="22"/>
                <w:lang w:val="el-GR"/>
              </w:rPr>
              <w:t>...............</w:t>
            </w:r>
          </w:p>
        </w:tc>
      </w:tr>
    </w:tbl>
    <w:p w14:paraId="46DC80EC" w14:textId="77777777" w:rsidR="00F04D03" w:rsidRPr="0062582D" w:rsidRDefault="00F04D03" w:rsidP="00DF505B">
      <w:pPr>
        <w:rPr>
          <w:i w:val="0"/>
          <w:szCs w:val="22"/>
          <w:lang w:val="el-GR"/>
        </w:rPr>
      </w:pPr>
    </w:p>
    <w:p w14:paraId="144AB0FC" w14:textId="77777777" w:rsidR="00F04D03" w:rsidRPr="0062582D" w:rsidRDefault="007D3ECE" w:rsidP="00DF505B">
      <w:pPr>
        <w:rPr>
          <w:i w:val="0"/>
          <w:szCs w:val="22"/>
          <w:lang w:val="el-GR"/>
        </w:rPr>
      </w:pPr>
      <w:r w:rsidRPr="0062582D">
        <w:rPr>
          <w:i w:val="0"/>
          <w:szCs w:val="22"/>
          <w:u w:val="single"/>
          <w:lang w:val="el-GR"/>
        </w:rPr>
        <w:t>Μάρτυρας</w:t>
      </w:r>
      <w:r w:rsidRPr="0062582D">
        <w:rPr>
          <w:i w:val="0"/>
          <w:szCs w:val="22"/>
          <w:lang w:val="el-GR"/>
        </w:rPr>
        <w:t xml:space="preserve"> (΄Ονομα, Υπογραφή και Διεύθυνση)</w:t>
      </w:r>
    </w:p>
    <w:p w14:paraId="10745F75" w14:textId="77777777" w:rsidR="00F04D03" w:rsidRPr="0062582D" w:rsidRDefault="007D3ECE" w:rsidP="00DF505B">
      <w:pPr>
        <w:rPr>
          <w:i w:val="0"/>
          <w:szCs w:val="22"/>
          <w:lang w:val="el-GR"/>
        </w:rPr>
      </w:pPr>
      <w:r w:rsidRPr="0062582D">
        <w:rPr>
          <w:i w:val="0"/>
          <w:szCs w:val="22"/>
          <w:lang w:val="el-GR"/>
        </w:rPr>
        <w:t>..........................................................................................................................................................................................................................................................................................................................</w:t>
      </w:r>
    </w:p>
    <w:p w14:paraId="5B7ECFE9" w14:textId="77777777" w:rsidR="00F04D03" w:rsidRPr="0062582D" w:rsidRDefault="00F04D03" w:rsidP="00DF505B">
      <w:pPr>
        <w:rPr>
          <w:i w:val="0"/>
          <w:szCs w:val="22"/>
          <w:lang w:val="el-GR"/>
        </w:rPr>
      </w:pPr>
    </w:p>
    <w:p w14:paraId="2AFB17A1" w14:textId="77777777" w:rsidR="00F04D03" w:rsidRPr="0062582D" w:rsidRDefault="00F04D03" w:rsidP="00DF505B">
      <w:pPr>
        <w:rPr>
          <w:i w:val="0"/>
          <w:szCs w:val="22"/>
          <w:lang w:val="el-GR"/>
        </w:rPr>
      </w:pPr>
    </w:p>
    <w:p w14:paraId="6B616356" w14:textId="77777777" w:rsidR="00F04D03" w:rsidRPr="0062582D" w:rsidRDefault="00F04D03" w:rsidP="00DF505B">
      <w:pPr>
        <w:rPr>
          <w:i w:val="0"/>
          <w:szCs w:val="22"/>
          <w:lang w:val="el-GR"/>
        </w:rPr>
      </w:pPr>
    </w:p>
    <w:p w14:paraId="122CBFEC" w14:textId="77777777" w:rsidR="00F04D03" w:rsidRPr="0062582D" w:rsidRDefault="00F04D03" w:rsidP="00DF505B">
      <w:pPr>
        <w:rPr>
          <w:i w:val="0"/>
          <w:szCs w:val="22"/>
          <w:lang w:val="el-GR"/>
        </w:rPr>
      </w:pPr>
    </w:p>
    <w:p w14:paraId="59CB86F1" w14:textId="77777777" w:rsidR="00F04D03" w:rsidRPr="0062582D" w:rsidRDefault="00F04D03" w:rsidP="00DF505B">
      <w:pPr>
        <w:rPr>
          <w:i w:val="0"/>
          <w:szCs w:val="22"/>
          <w:lang w:val="el-GR"/>
        </w:rPr>
      </w:pPr>
    </w:p>
    <w:p w14:paraId="7004ACF4" w14:textId="77777777" w:rsidR="00F04D03" w:rsidRPr="0062582D" w:rsidRDefault="00F04D03" w:rsidP="00DF505B">
      <w:pPr>
        <w:rPr>
          <w:i w:val="0"/>
          <w:szCs w:val="22"/>
          <w:lang w:val="el-GR"/>
        </w:rPr>
      </w:pPr>
    </w:p>
    <w:p w14:paraId="7E6C11EF" w14:textId="77777777" w:rsidR="00F04D03" w:rsidRPr="0062582D" w:rsidRDefault="00F04D03" w:rsidP="00DF505B">
      <w:pPr>
        <w:rPr>
          <w:i w:val="0"/>
          <w:szCs w:val="22"/>
          <w:lang w:val="el-GR"/>
        </w:rPr>
      </w:pPr>
    </w:p>
    <w:p w14:paraId="12F9036D" w14:textId="77777777" w:rsidR="00F90A44" w:rsidRPr="0062582D" w:rsidRDefault="00F90A44" w:rsidP="00DF505B">
      <w:pPr>
        <w:rPr>
          <w:i w:val="0"/>
          <w:szCs w:val="22"/>
          <w:lang w:val="el-GR"/>
        </w:rPr>
      </w:pPr>
    </w:p>
    <w:p w14:paraId="76051AFA" w14:textId="77777777" w:rsidR="00F90A44" w:rsidRPr="0062582D" w:rsidRDefault="00F90A44" w:rsidP="00DF505B">
      <w:pPr>
        <w:rPr>
          <w:i w:val="0"/>
          <w:szCs w:val="22"/>
          <w:lang w:val="el-GR"/>
        </w:rPr>
      </w:pPr>
    </w:p>
    <w:p w14:paraId="3CE8D35E" w14:textId="77777777" w:rsidR="00F90A44" w:rsidRPr="0062582D" w:rsidRDefault="00F90A44" w:rsidP="00DF505B">
      <w:pPr>
        <w:rPr>
          <w:i w:val="0"/>
          <w:szCs w:val="22"/>
          <w:lang w:val="el-GR"/>
        </w:rPr>
      </w:pPr>
    </w:p>
    <w:p w14:paraId="4B01A260" w14:textId="77777777" w:rsidR="00F04D03" w:rsidRPr="0062582D" w:rsidRDefault="00F04D03" w:rsidP="00DF505B">
      <w:pPr>
        <w:rPr>
          <w:i w:val="0"/>
          <w:szCs w:val="22"/>
          <w:lang w:val="el-GR"/>
        </w:rPr>
      </w:pPr>
    </w:p>
    <w:p w14:paraId="18BF25ED" w14:textId="77777777" w:rsidR="00F04D03" w:rsidRPr="0062582D" w:rsidRDefault="00F04D03" w:rsidP="00DF505B">
      <w:pPr>
        <w:rPr>
          <w:i w:val="0"/>
          <w:szCs w:val="22"/>
          <w:lang w:val="el-GR"/>
        </w:rPr>
      </w:pPr>
    </w:p>
    <w:p w14:paraId="781EC1E5" w14:textId="77777777" w:rsidR="00F04D03" w:rsidRPr="0062582D" w:rsidRDefault="007D3ECE" w:rsidP="00DF505B">
      <w:pPr>
        <w:rPr>
          <w:i w:val="0"/>
          <w:szCs w:val="22"/>
          <w:lang w:val="el-GR"/>
        </w:rPr>
      </w:pPr>
      <w:r w:rsidRPr="0062582D">
        <w:rPr>
          <w:i w:val="0"/>
          <w:szCs w:val="22"/>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4F01755D" w14:textId="77777777" w:rsidR="00F04D03" w:rsidRPr="0062582D" w:rsidRDefault="007D3ECE" w:rsidP="00DF505B">
      <w:pPr>
        <w:rPr>
          <w:i w:val="0"/>
          <w:szCs w:val="22"/>
          <w:lang w:val="el-GR"/>
        </w:rPr>
        <w:sectPr w:rsidR="00F04D03" w:rsidRPr="0062582D" w:rsidSect="00DF505B">
          <w:headerReference w:type="default" r:id="rId48"/>
          <w:footerReference w:type="default" r:id="rId49"/>
          <w:pgSz w:w="11906" w:h="16838" w:code="9"/>
          <w:pgMar w:top="720" w:right="720" w:bottom="720" w:left="720" w:header="567" w:footer="567" w:gutter="0"/>
          <w:cols w:space="720"/>
          <w:formProt w:val="0"/>
          <w:docGrid w:linePitch="360"/>
        </w:sectPr>
      </w:pPr>
      <w:r w:rsidRPr="0062582D">
        <w:rPr>
          <w:i w:val="0"/>
          <w:szCs w:val="22"/>
          <w:lang w:val="el-GR"/>
        </w:rPr>
        <w:t>Σημείωση 2:   Όλα τα κενά να συμπληρωθούν από τον Προσφέροντα ή τον Εκπρόσωπό του</w:t>
      </w:r>
    </w:p>
    <w:p w14:paraId="06003E57" w14:textId="77777777" w:rsidR="004F0C93" w:rsidRDefault="004F0C93" w:rsidP="00DF505B">
      <w:pPr>
        <w:rPr>
          <w:b/>
          <w:i w:val="0"/>
          <w:szCs w:val="22"/>
          <w:u w:val="single"/>
          <w:lang w:val="el-GR" w:eastAsia="en-US"/>
        </w:rPr>
      </w:pPr>
    </w:p>
    <w:p w14:paraId="52644301" w14:textId="77777777" w:rsidR="007929CE" w:rsidRPr="0062582D" w:rsidRDefault="007D3ECE" w:rsidP="00DF505B">
      <w:pPr>
        <w:jc w:val="center"/>
        <w:rPr>
          <w:b/>
          <w:i w:val="0"/>
          <w:szCs w:val="22"/>
          <w:u w:val="single"/>
          <w:lang w:val="el-GR" w:eastAsia="en-US"/>
        </w:rPr>
      </w:pPr>
      <w:r w:rsidRPr="0062582D">
        <w:rPr>
          <w:b/>
          <w:i w:val="0"/>
          <w:szCs w:val="22"/>
          <w:u w:val="single"/>
          <w:lang w:val="el-GR" w:eastAsia="en-US"/>
        </w:rPr>
        <w:t>ΕΝΤΥΠΟ</w:t>
      </w:r>
      <w:r w:rsidR="00284575" w:rsidRPr="0062582D">
        <w:rPr>
          <w:b/>
          <w:i w:val="0"/>
          <w:szCs w:val="22"/>
          <w:u w:val="single"/>
          <w:lang w:val="el-GR" w:eastAsia="en-US"/>
        </w:rPr>
        <w:t xml:space="preserve"> </w:t>
      </w:r>
      <w:r w:rsidR="00152434" w:rsidRPr="0062582D">
        <w:rPr>
          <w:b/>
          <w:i w:val="0"/>
          <w:szCs w:val="22"/>
          <w:u w:val="single"/>
          <w:lang w:val="el-GR" w:eastAsia="en-US"/>
        </w:rPr>
        <w:t>2</w:t>
      </w:r>
    </w:p>
    <w:p w14:paraId="6B6B6E6E" w14:textId="24D5A8AA" w:rsidR="007929CE" w:rsidRPr="0062582D" w:rsidRDefault="007D3ECE" w:rsidP="00DF505B">
      <w:pPr>
        <w:jc w:val="center"/>
        <w:rPr>
          <w:b/>
          <w:i w:val="0"/>
          <w:szCs w:val="22"/>
          <w:lang w:val="el-GR" w:eastAsia="el-GR"/>
        </w:rPr>
      </w:pPr>
      <w:r w:rsidRPr="0062582D">
        <w:rPr>
          <w:b/>
          <w:i w:val="0"/>
          <w:szCs w:val="22"/>
          <w:lang w:val="el-GR" w:eastAsia="el-GR"/>
        </w:rPr>
        <w:t>ΔΕΣΜΕΥΣΗ ΜΗ ΑΠΟΣΥΡΣΗΣ ΤΗΣ ΠΡΟΣΦΟΡΑΣ</w:t>
      </w:r>
    </w:p>
    <w:p w14:paraId="13784F79" w14:textId="77777777" w:rsidR="007929CE" w:rsidRPr="0062582D" w:rsidRDefault="007929CE" w:rsidP="00DF505B">
      <w:pPr>
        <w:rPr>
          <w:b/>
          <w:i w:val="0"/>
          <w:szCs w:val="22"/>
          <w:u w:val="single"/>
          <w:lang w:val="el-GR" w:eastAsia="el-GR"/>
        </w:rPr>
      </w:pPr>
    </w:p>
    <w:p w14:paraId="098DA2D0" w14:textId="77777777" w:rsidR="007929CE" w:rsidRPr="0062582D" w:rsidRDefault="007D3ECE" w:rsidP="00DF505B">
      <w:pPr>
        <w:rPr>
          <w:b/>
          <w:i w:val="0"/>
          <w:szCs w:val="22"/>
          <w:u w:val="single"/>
          <w:lang w:val="el-GR" w:eastAsia="el-GR"/>
        </w:rPr>
      </w:pPr>
      <w:r w:rsidRPr="0062582D">
        <w:rPr>
          <w:b/>
          <w:i w:val="0"/>
          <w:szCs w:val="22"/>
          <w:u w:val="single"/>
          <w:lang w:val="el-GR" w:eastAsia="el-GR"/>
        </w:rPr>
        <w:t xml:space="preserve">Διαγωνισμός αρ. </w:t>
      </w:r>
      <w:r w:rsidR="0062582D" w:rsidRPr="0062582D">
        <w:rPr>
          <w:b/>
          <w:i w:val="0"/>
          <w:szCs w:val="22"/>
          <w:u w:val="single"/>
          <w:lang w:val="el-GR" w:eastAsia="el-GR"/>
        </w:rPr>
        <w:t>Π10/2023</w:t>
      </w:r>
    </w:p>
    <w:p w14:paraId="19ABAE7A" w14:textId="77777777" w:rsidR="007929CE" w:rsidRPr="0062582D" w:rsidRDefault="007D3ECE" w:rsidP="00DF505B">
      <w:pPr>
        <w:rPr>
          <w:i w:val="0"/>
          <w:szCs w:val="22"/>
          <w:lang w:val="el-GR" w:eastAsia="en-US"/>
        </w:rPr>
      </w:pPr>
      <w:r w:rsidRPr="0062582D">
        <w:rPr>
          <w:i w:val="0"/>
          <w:szCs w:val="22"/>
          <w:lang w:val="el-GR" w:eastAsia="en-US"/>
        </w:rPr>
        <w:t>Αναφερόμαστε στην προσφορά που έχουμε υποβάλει για __________________ ________________________________________________________________, η οποία ισχύει για την περίοδο που καθορίζεται στα έγγραφα του διαγωνισμού και την οποία, σύμφωνα με τους όρους του διαγωνισμού, οι προσφέροντες δεν έχουν δικαίωμα να αποσύρουν.</w:t>
      </w:r>
    </w:p>
    <w:p w14:paraId="6A51388A" w14:textId="77777777" w:rsidR="007929CE" w:rsidRPr="0062582D" w:rsidRDefault="007929CE" w:rsidP="00DF505B">
      <w:pPr>
        <w:rPr>
          <w:i w:val="0"/>
          <w:szCs w:val="22"/>
          <w:lang w:val="el-GR" w:eastAsia="en-US"/>
        </w:rPr>
      </w:pPr>
    </w:p>
    <w:p w14:paraId="48F2E524" w14:textId="77777777" w:rsidR="007929CE" w:rsidRPr="0062582D" w:rsidRDefault="007D3ECE" w:rsidP="00DF505B">
      <w:pPr>
        <w:rPr>
          <w:i w:val="0"/>
          <w:szCs w:val="22"/>
          <w:lang w:val="el-GR" w:eastAsia="en-US"/>
        </w:rPr>
      </w:pPr>
      <w:r w:rsidRPr="0062582D">
        <w:rPr>
          <w:i w:val="0"/>
          <w:szCs w:val="22"/>
          <w:lang w:val="el-GR" w:eastAsia="en-US"/>
        </w:rPr>
        <w:t xml:space="preserve">Γνωρίζουμε ότι με βάση τους όρους των εγγράφων του διαγωνισμού σε περίπτωση που: </w:t>
      </w:r>
    </w:p>
    <w:p w14:paraId="294D7C35" w14:textId="77777777" w:rsidR="00887918" w:rsidRPr="0062582D" w:rsidRDefault="007D3ECE" w:rsidP="00DF505B">
      <w:pPr>
        <w:rPr>
          <w:i w:val="0"/>
          <w:szCs w:val="22"/>
          <w:lang w:val="el-GR" w:eastAsia="el-GR"/>
        </w:rPr>
      </w:pPr>
      <w:r w:rsidRPr="0062582D">
        <w:rPr>
          <w:i w:val="0"/>
          <w:szCs w:val="22"/>
          <w:lang w:val="el-GR" w:eastAsia="el-GR"/>
        </w:rPr>
        <w:t>(α)</w:t>
      </w:r>
      <w:r w:rsidRPr="0062582D">
        <w:rPr>
          <w:i w:val="0"/>
          <w:szCs w:val="22"/>
          <w:lang w:val="el-GR" w:eastAsia="el-GR"/>
        </w:rPr>
        <w:tab/>
        <w:t>αποσύρουμε την προσφορά μας ή μέρος της μετά την τελευταία ημερομηνία υποβολής των προσφορών και κατά τη διάρκεια της περιόδου ισχύος των προσφορών, ή</w:t>
      </w:r>
    </w:p>
    <w:p w14:paraId="1CA2C6D6" w14:textId="77777777" w:rsidR="00887918" w:rsidRPr="0062582D" w:rsidRDefault="007D3ECE" w:rsidP="00DF505B">
      <w:pPr>
        <w:rPr>
          <w:i w:val="0"/>
          <w:szCs w:val="22"/>
          <w:lang w:val="el-GR" w:eastAsia="el-GR"/>
        </w:rPr>
      </w:pPr>
      <w:r w:rsidRPr="0062582D">
        <w:rPr>
          <w:i w:val="0"/>
          <w:szCs w:val="22"/>
          <w:lang w:val="el-GR" w:eastAsia="el-GR"/>
        </w:rPr>
        <w:t xml:space="preserve">(β) έχει διαπιστωθεί ότι έχουμε υποβάλει οποιαδήποτε ψευδή δήλωση ή πλαστό πιστοποιητικό ή </w:t>
      </w:r>
    </w:p>
    <w:p w14:paraId="2BB2C175" w14:textId="77777777" w:rsidR="00887918" w:rsidRPr="0062582D" w:rsidRDefault="007D3ECE" w:rsidP="00DF505B">
      <w:pPr>
        <w:rPr>
          <w:i w:val="0"/>
          <w:szCs w:val="22"/>
          <w:lang w:val="el-GR" w:eastAsia="el-GR"/>
        </w:rPr>
      </w:pPr>
      <w:r w:rsidRPr="0062582D">
        <w:rPr>
          <w:i w:val="0"/>
          <w:szCs w:val="22"/>
          <w:lang w:val="el-GR" w:eastAsia="el-GR"/>
        </w:rPr>
        <w:t>(γ)</w:t>
      </w:r>
      <w:r w:rsidRPr="0062582D">
        <w:rPr>
          <w:i w:val="0"/>
          <w:szCs w:val="22"/>
          <w:lang w:val="el-GR" w:eastAsia="el-GR"/>
        </w:rPr>
        <w:tab/>
        <w:t xml:space="preserve">έχοντας ειδοποιηθεί για την αποδοχή της Προσφοράς μας από </w:t>
      </w:r>
      <w:r w:rsidR="0062582D">
        <w:rPr>
          <w:i w:val="0"/>
          <w:szCs w:val="22"/>
          <w:lang w:val="el-GR" w:eastAsia="el-GR"/>
        </w:rPr>
        <w:t>το Κέντρο</w:t>
      </w:r>
      <w:r w:rsidRPr="0062582D">
        <w:rPr>
          <w:i w:val="0"/>
          <w:szCs w:val="22"/>
          <w:lang w:val="el-GR" w:eastAsia="el-GR"/>
        </w:rPr>
        <w:t xml:space="preserve"> κατά την περίοδο ισχύος της Προσφοράς, και έχοντας ειδοποιηθεί να προσέλθουμε για την υπογραφή της Σύμβασης:</w:t>
      </w:r>
    </w:p>
    <w:p w14:paraId="03B46473" w14:textId="77777777" w:rsidR="00887918" w:rsidRPr="0062582D" w:rsidRDefault="007D3ECE" w:rsidP="00DF505B">
      <w:pPr>
        <w:rPr>
          <w:i w:val="0"/>
          <w:szCs w:val="22"/>
          <w:lang w:val="el-GR" w:eastAsia="el-GR"/>
        </w:rPr>
      </w:pPr>
      <w:r w:rsidRPr="0062582D">
        <w:rPr>
          <w:i w:val="0"/>
          <w:szCs w:val="22"/>
          <w:lang w:val="el-GR" w:eastAsia="el-GR"/>
        </w:rPr>
        <w:t>(ι)</w:t>
      </w:r>
      <w:r w:rsidRPr="0062582D">
        <w:rPr>
          <w:i w:val="0"/>
          <w:szCs w:val="22"/>
          <w:lang w:val="el-GR" w:eastAsia="el-GR"/>
        </w:rPr>
        <w:tab/>
        <w:t>έχουμε αρνηθεί ή παραλείψει να προσκομίσουμε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μας στο διαγωνισμό, ή</w:t>
      </w:r>
    </w:p>
    <w:p w14:paraId="3A7E3312" w14:textId="77777777" w:rsidR="00887918" w:rsidRPr="0062582D" w:rsidRDefault="007D3ECE" w:rsidP="00DF505B">
      <w:pPr>
        <w:rPr>
          <w:i w:val="0"/>
          <w:szCs w:val="22"/>
          <w:lang w:val="el-GR" w:eastAsia="el-GR"/>
        </w:rPr>
      </w:pPr>
      <w:r w:rsidRPr="0062582D">
        <w:rPr>
          <w:i w:val="0"/>
          <w:szCs w:val="22"/>
          <w:lang w:val="el-GR" w:eastAsia="el-GR"/>
        </w:rPr>
        <w:t>(ιι)</w:t>
      </w:r>
      <w:r w:rsidRPr="0062582D">
        <w:rPr>
          <w:i w:val="0"/>
          <w:szCs w:val="22"/>
          <w:lang w:val="el-GR" w:eastAsia="el-GR"/>
        </w:rPr>
        <w:tab/>
        <w:t>έχουμε αρνηθεί ή παραλείψει να υπογράψουμε τη Σύμβαση,</w:t>
      </w:r>
    </w:p>
    <w:p w14:paraId="167A0239" w14:textId="77777777" w:rsidR="00887918" w:rsidRPr="0062582D" w:rsidRDefault="007D3ECE" w:rsidP="00DF505B">
      <w:pPr>
        <w:rPr>
          <w:b/>
          <w:i w:val="0"/>
          <w:szCs w:val="22"/>
          <w:lang w:val="el-GR" w:eastAsia="el-GR"/>
        </w:rPr>
      </w:pPr>
      <w:r w:rsidRPr="0062582D">
        <w:rPr>
          <w:b/>
          <w:i w:val="0"/>
          <w:szCs w:val="22"/>
          <w:lang w:val="el-GR" w:eastAsia="el-GR"/>
        </w:rPr>
        <w:t>είναι δυνατό να μας επιβληθούν οι πιο κάτω κυρώσεις:</w:t>
      </w:r>
    </w:p>
    <w:p w14:paraId="61B3FF86" w14:textId="77777777" w:rsidR="0062582D" w:rsidRPr="0062582D" w:rsidRDefault="007D3ECE" w:rsidP="00DF505B">
      <w:pPr>
        <w:rPr>
          <w:i w:val="0"/>
          <w:szCs w:val="22"/>
          <w:lang w:val="x-none" w:eastAsia="x-none"/>
        </w:rPr>
      </w:pPr>
      <w:r w:rsidRPr="0062582D">
        <w:rPr>
          <w:i w:val="0"/>
          <w:szCs w:val="22"/>
          <w:lang w:val="x-none" w:eastAsia="x-none"/>
        </w:rPr>
        <w:t>α.</w:t>
      </w:r>
      <w:r w:rsidRPr="0062582D">
        <w:rPr>
          <w:i w:val="0"/>
          <w:szCs w:val="22"/>
          <w:lang w:val="x-none" w:eastAsia="x-none"/>
        </w:rPr>
        <w:tab/>
        <w:t>αποκλεισμό από του δικαιώματος ανάθεσης της Σύμβασης</w:t>
      </w:r>
    </w:p>
    <w:p w14:paraId="515EA812" w14:textId="77777777" w:rsidR="0062582D" w:rsidRPr="0062582D" w:rsidRDefault="0062582D" w:rsidP="00DF505B">
      <w:pPr>
        <w:rPr>
          <w:i w:val="0"/>
          <w:szCs w:val="22"/>
          <w:lang w:val="x-none" w:eastAsia="x-none"/>
        </w:rPr>
      </w:pPr>
    </w:p>
    <w:p w14:paraId="3762A610" w14:textId="77777777" w:rsidR="00887918" w:rsidRPr="0062582D" w:rsidRDefault="007D3ECE" w:rsidP="00DF505B">
      <w:pPr>
        <w:rPr>
          <w:i w:val="0"/>
          <w:szCs w:val="22"/>
          <w:lang w:val="el-GR" w:eastAsia="el-GR"/>
        </w:rPr>
      </w:pPr>
      <w:r w:rsidRPr="0062582D">
        <w:rPr>
          <w:i w:val="0"/>
          <w:szCs w:val="22"/>
          <w:lang w:val="el-GR" w:eastAsia="el-GR"/>
        </w:rPr>
        <w:t xml:space="preserve">Επιπρόσθετα </w:t>
      </w:r>
      <w:r w:rsidRPr="0062582D">
        <w:rPr>
          <w:b/>
          <w:i w:val="0"/>
          <w:szCs w:val="22"/>
          <w:u w:val="single"/>
          <w:lang w:val="el-GR" w:eastAsia="el-GR"/>
        </w:rPr>
        <w:t>αναλαμβάνουμε την υποχρέωση να καταβάλουμε σ</w:t>
      </w:r>
      <w:r w:rsidR="0062582D">
        <w:rPr>
          <w:b/>
          <w:i w:val="0"/>
          <w:szCs w:val="22"/>
          <w:u w:val="single"/>
          <w:lang w:val="el-GR" w:eastAsia="el-GR"/>
        </w:rPr>
        <w:t>το Κέντρο</w:t>
      </w:r>
      <w:r w:rsidRPr="0062582D">
        <w:rPr>
          <w:b/>
          <w:i w:val="0"/>
          <w:szCs w:val="22"/>
          <w:u w:val="single"/>
          <w:lang w:val="el-GR" w:eastAsia="el-GR"/>
        </w:rPr>
        <w:t xml:space="preserve">, ως αποζημίωση ποσό ίσο με το 5% της τιμής της προσφοράς μας ή του μέρους αυτής που έχει αποσυρθεί. </w:t>
      </w:r>
    </w:p>
    <w:p w14:paraId="5E898063" w14:textId="77777777" w:rsidR="007929CE" w:rsidRPr="0062582D" w:rsidRDefault="007929CE" w:rsidP="00DF505B">
      <w:pPr>
        <w:rPr>
          <w:i w:val="0"/>
          <w:szCs w:val="22"/>
          <w:lang w:val="el-GR" w:eastAsia="el-GR"/>
        </w:rPr>
      </w:pPr>
    </w:p>
    <w:tbl>
      <w:tblPr>
        <w:tblW w:w="9468" w:type="dxa"/>
        <w:tblLayout w:type="fixed"/>
        <w:tblLook w:val="01E0" w:firstRow="1" w:lastRow="1" w:firstColumn="1" w:lastColumn="1" w:noHBand="0" w:noVBand="0"/>
      </w:tblPr>
      <w:tblGrid>
        <w:gridCol w:w="4936"/>
        <w:gridCol w:w="4532"/>
      </w:tblGrid>
      <w:tr w:rsidR="00433469" w14:paraId="726903F8" w14:textId="77777777" w:rsidTr="00AF0FBD">
        <w:trPr>
          <w:trHeight w:val="397"/>
        </w:trPr>
        <w:tc>
          <w:tcPr>
            <w:tcW w:w="4936" w:type="dxa"/>
          </w:tcPr>
          <w:p w14:paraId="5C0F483B" w14:textId="77777777" w:rsidR="007929CE" w:rsidRPr="0062582D" w:rsidRDefault="007D3ECE" w:rsidP="00DF505B">
            <w:pPr>
              <w:rPr>
                <w:i w:val="0"/>
                <w:szCs w:val="22"/>
                <w:lang w:val="el-GR" w:eastAsia="el-GR"/>
              </w:rPr>
            </w:pPr>
            <w:r w:rsidRPr="0062582D">
              <w:rPr>
                <w:i w:val="0"/>
                <w:szCs w:val="22"/>
                <w:lang w:val="el-GR" w:eastAsia="el-GR"/>
              </w:rPr>
              <w:t>Υπογραφή Προσφέροντος ή Εκπροσώπου του</w:t>
            </w:r>
          </w:p>
        </w:tc>
        <w:tc>
          <w:tcPr>
            <w:tcW w:w="4532" w:type="dxa"/>
          </w:tcPr>
          <w:p w14:paraId="5152D959" w14:textId="77777777" w:rsidR="007929CE" w:rsidRPr="0062582D" w:rsidRDefault="007D3ECE" w:rsidP="00DF505B">
            <w:pPr>
              <w:rPr>
                <w:i w:val="0"/>
                <w:szCs w:val="22"/>
                <w:lang w:val="el-GR" w:eastAsia="el-GR"/>
              </w:rPr>
            </w:pPr>
            <w:r w:rsidRPr="0062582D">
              <w:rPr>
                <w:i w:val="0"/>
                <w:szCs w:val="22"/>
                <w:lang w:val="el-GR" w:eastAsia="el-GR"/>
              </w:rPr>
              <w:t>......................................................................</w:t>
            </w:r>
          </w:p>
        </w:tc>
      </w:tr>
      <w:tr w:rsidR="00433469" w14:paraId="3CC971F5" w14:textId="77777777" w:rsidTr="00F975CA">
        <w:trPr>
          <w:trHeight w:val="342"/>
        </w:trPr>
        <w:tc>
          <w:tcPr>
            <w:tcW w:w="4936" w:type="dxa"/>
          </w:tcPr>
          <w:p w14:paraId="41CA3CBA" w14:textId="77777777" w:rsidR="007929CE" w:rsidRPr="0062582D" w:rsidRDefault="007D3ECE" w:rsidP="00DF505B">
            <w:pPr>
              <w:rPr>
                <w:i w:val="0"/>
                <w:szCs w:val="22"/>
                <w:lang w:val="el-GR" w:eastAsia="el-GR"/>
              </w:rPr>
            </w:pPr>
            <w:r w:rsidRPr="0062582D">
              <w:rPr>
                <w:i w:val="0"/>
                <w:szCs w:val="22"/>
                <w:lang w:val="el-GR" w:eastAsia="el-GR"/>
              </w:rPr>
              <w:t>Όνομα υπογράφοντος</w:t>
            </w:r>
          </w:p>
        </w:tc>
        <w:tc>
          <w:tcPr>
            <w:tcW w:w="4532" w:type="dxa"/>
          </w:tcPr>
          <w:p w14:paraId="06887A53" w14:textId="77777777" w:rsidR="007929CE" w:rsidRPr="0062582D" w:rsidRDefault="007D3ECE" w:rsidP="00DF505B">
            <w:pPr>
              <w:rPr>
                <w:i w:val="0"/>
                <w:szCs w:val="22"/>
                <w:lang w:val="el-GR" w:eastAsia="el-GR"/>
              </w:rPr>
            </w:pPr>
            <w:r w:rsidRPr="0062582D">
              <w:rPr>
                <w:i w:val="0"/>
                <w:szCs w:val="22"/>
                <w:lang w:val="el-GR" w:eastAsia="el-GR"/>
              </w:rPr>
              <w:t>......................................................................</w:t>
            </w:r>
          </w:p>
        </w:tc>
      </w:tr>
      <w:tr w:rsidR="00433469" w14:paraId="4819F5CF" w14:textId="77777777" w:rsidTr="00AF0FBD">
        <w:trPr>
          <w:trHeight w:val="624"/>
        </w:trPr>
        <w:tc>
          <w:tcPr>
            <w:tcW w:w="4936" w:type="dxa"/>
          </w:tcPr>
          <w:p w14:paraId="17259980" w14:textId="77777777" w:rsidR="007929CE" w:rsidRPr="0062582D" w:rsidRDefault="007D3ECE" w:rsidP="00DF505B">
            <w:pPr>
              <w:rPr>
                <w:i w:val="0"/>
                <w:szCs w:val="22"/>
                <w:lang w:val="el-GR" w:eastAsia="el-GR"/>
              </w:rPr>
            </w:pPr>
            <w:r w:rsidRPr="0062582D">
              <w:rPr>
                <w:i w:val="0"/>
                <w:szCs w:val="22"/>
                <w:lang w:val="el-GR" w:eastAsia="el-GR"/>
              </w:rPr>
              <w:t>Αρ. Δελτίου Ταυτότητας/Διαβατηρίου υπογράφοντος</w:t>
            </w:r>
          </w:p>
        </w:tc>
        <w:tc>
          <w:tcPr>
            <w:tcW w:w="4532" w:type="dxa"/>
          </w:tcPr>
          <w:p w14:paraId="187E80A5" w14:textId="77777777" w:rsidR="007929CE" w:rsidRPr="0062582D" w:rsidRDefault="007D3ECE" w:rsidP="00DF505B">
            <w:pPr>
              <w:rPr>
                <w:i w:val="0"/>
                <w:szCs w:val="22"/>
                <w:lang w:val="el-GR" w:eastAsia="el-GR"/>
              </w:rPr>
            </w:pPr>
            <w:r w:rsidRPr="0062582D">
              <w:rPr>
                <w:i w:val="0"/>
                <w:szCs w:val="22"/>
                <w:lang w:val="el-GR" w:eastAsia="el-GR"/>
              </w:rPr>
              <w:t>......................................................................</w:t>
            </w:r>
          </w:p>
        </w:tc>
      </w:tr>
      <w:tr w:rsidR="00433469" w14:paraId="24BE8D67" w14:textId="77777777" w:rsidTr="00AF0FBD">
        <w:trPr>
          <w:trHeight w:val="510"/>
        </w:trPr>
        <w:tc>
          <w:tcPr>
            <w:tcW w:w="4936" w:type="dxa"/>
          </w:tcPr>
          <w:p w14:paraId="26F7E50F" w14:textId="77777777" w:rsidR="007929CE" w:rsidRPr="0062582D" w:rsidRDefault="007D3ECE" w:rsidP="00DF505B">
            <w:pPr>
              <w:rPr>
                <w:i w:val="0"/>
                <w:szCs w:val="22"/>
                <w:lang w:val="el-GR" w:eastAsia="el-GR"/>
              </w:rPr>
            </w:pPr>
            <w:r w:rsidRPr="0062582D">
              <w:rPr>
                <w:i w:val="0"/>
                <w:szCs w:val="22"/>
                <w:lang w:val="el-GR" w:eastAsia="el-GR"/>
              </w:rPr>
              <w:t>Ιδιότητα υπογράφοντος</w:t>
            </w:r>
          </w:p>
        </w:tc>
        <w:tc>
          <w:tcPr>
            <w:tcW w:w="4532" w:type="dxa"/>
          </w:tcPr>
          <w:p w14:paraId="0F1B48A5" w14:textId="77777777" w:rsidR="007929CE" w:rsidRPr="0062582D" w:rsidRDefault="007D3ECE" w:rsidP="00DF505B">
            <w:pPr>
              <w:rPr>
                <w:i w:val="0"/>
                <w:szCs w:val="22"/>
                <w:lang w:val="el-GR" w:eastAsia="el-GR"/>
              </w:rPr>
            </w:pPr>
            <w:r w:rsidRPr="0062582D">
              <w:rPr>
                <w:i w:val="0"/>
                <w:szCs w:val="22"/>
                <w:lang w:val="el-GR" w:eastAsia="el-GR"/>
              </w:rPr>
              <w:t>......................................................................</w:t>
            </w:r>
          </w:p>
        </w:tc>
      </w:tr>
      <w:tr w:rsidR="00433469" w14:paraId="3CED38FF" w14:textId="77777777" w:rsidTr="00F975CA">
        <w:tc>
          <w:tcPr>
            <w:tcW w:w="4936" w:type="dxa"/>
          </w:tcPr>
          <w:p w14:paraId="3D436962" w14:textId="77777777" w:rsidR="007929CE" w:rsidRPr="0062582D" w:rsidRDefault="007D3ECE" w:rsidP="00DF505B">
            <w:pPr>
              <w:rPr>
                <w:i w:val="0"/>
                <w:szCs w:val="22"/>
                <w:lang w:val="el-GR" w:eastAsia="el-GR"/>
              </w:rPr>
            </w:pPr>
            <w:r w:rsidRPr="0062582D">
              <w:rPr>
                <w:i w:val="0"/>
                <w:szCs w:val="22"/>
                <w:lang w:val="el-GR" w:eastAsia="el-GR"/>
              </w:rPr>
              <w:t>Ημερομηνία</w:t>
            </w:r>
          </w:p>
        </w:tc>
        <w:tc>
          <w:tcPr>
            <w:tcW w:w="4532" w:type="dxa"/>
          </w:tcPr>
          <w:p w14:paraId="5E2E9A95" w14:textId="77777777" w:rsidR="007929CE" w:rsidRPr="0062582D" w:rsidRDefault="007D3ECE" w:rsidP="00DF505B">
            <w:pPr>
              <w:rPr>
                <w:i w:val="0"/>
                <w:szCs w:val="22"/>
                <w:lang w:val="el-GR" w:eastAsia="el-GR"/>
              </w:rPr>
            </w:pPr>
            <w:r w:rsidRPr="0062582D">
              <w:rPr>
                <w:i w:val="0"/>
                <w:szCs w:val="22"/>
                <w:lang w:val="el-GR" w:eastAsia="el-GR"/>
              </w:rPr>
              <w:t>......................................................................</w:t>
            </w:r>
          </w:p>
        </w:tc>
      </w:tr>
    </w:tbl>
    <w:p w14:paraId="73B05391" w14:textId="77777777" w:rsidR="007929CE" w:rsidRPr="0062582D" w:rsidRDefault="007929CE" w:rsidP="00DF505B">
      <w:pPr>
        <w:rPr>
          <w:i w:val="0"/>
          <w:szCs w:val="22"/>
          <w:lang w:val="el-GR" w:eastAsia="el-GR"/>
        </w:rPr>
      </w:pPr>
    </w:p>
    <w:tbl>
      <w:tblPr>
        <w:tblW w:w="9468" w:type="dxa"/>
        <w:tblLook w:val="01E0" w:firstRow="1" w:lastRow="1" w:firstColumn="1" w:lastColumn="1" w:noHBand="0" w:noVBand="0"/>
      </w:tblPr>
      <w:tblGrid>
        <w:gridCol w:w="4667"/>
        <w:gridCol w:w="4801"/>
      </w:tblGrid>
      <w:tr w:rsidR="00433469" w14:paraId="26A40D49" w14:textId="77777777" w:rsidTr="00F975CA">
        <w:tc>
          <w:tcPr>
            <w:tcW w:w="4968" w:type="dxa"/>
          </w:tcPr>
          <w:p w14:paraId="4E82E613" w14:textId="77777777" w:rsidR="007929CE" w:rsidRPr="0062582D" w:rsidRDefault="007D3ECE" w:rsidP="00DF505B">
            <w:pPr>
              <w:rPr>
                <w:i w:val="0"/>
                <w:szCs w:val="22"/>
                <w:lang w:val="el-GR" w:eastAsia="el-GR"/>
              </w:rPr>
            </w:pPr>
            <w:r w:rsidRPr="0062582D">
              <w:rPr>
                <w:i w:val="0"/>
                <w:szCs w:val="22"/>
                <w:lang w:val="el-GR" w:eastAsia="el-GR"/>
              </w:rPr>
              <w:t>Στοιχεία Προσφέροντος1</w:t>
            </w:r>
          </w:p>
        </w:tc>
        <w:tc>
          <w:tcPr>
            <w:tcW w:w="4500" w:type="dxa"/>
          </w:tcPr>
          <w:p w14:paraId="0EC13F3F" w14:textId="77777777" w:rsidR="007929CE" w:rsidRPr="0062582D" w:rsidRDefault="007929CE" w:rsidP="00DF505B">
            <w:pPr>
              <w:rPr>
                <w:i w:val="0"/>
                <w:szCs w:val="22"/>
                <w:lang w:val="el-GR" w:eastAsia="el-GR"/>
              </w:rPr>
            </w:pPr>
          </w:p>
        </w:tc>
      </w:tr>
      <w:tr w:rsidR="00433469" w14:paraId="2F55C870" w14:textId="77777777" w:rsidTr="00F975CA">
        <w:tc>
          <w:tcPr>
            <w:tcW w:w="4968" w:type="dxa"/>
          </w:tcPr>
          <w:p w14:paraId="7E9E623D" w14:textId="77777777" w:rsidR="007929CE" w:rsidRPr="0062582D" w:rsidRDefault="007D3ECE" w:rsidP="00DF505B">
            <w:pPr>
              <w:rPr>
                <w:i w:val="0"/>
                <w:szCs w:val="22"/>
                <w:lang w:val="el-GR" w:eastAsia="el-GR"/>
              </w:rPr>
            </w:pPr>
            <w:r w:rsidRPr="0062582D">
              <w:rPr>
                <w:i w:val="0"/>
                <w:szCs w:val="22"/>
                <w:lang w:val="el-GR" w:eastAsia="el-GR"/>
              </w:rPr>
              <w:t>Όνομα Προσφέροντος</w:t>
            </w:r>
          </w:p>
        </w:tc>
        <w:tc>
          <w:tcPr>
            <w:tcW w:w="4500" w:type="dxa"/>
          </w:tcPr>
          <w:p w14:paraId="1D2BAB42" w14:textId="77777777" w:rsidR="007929CE" w:rsidRPr="0062582D" w:rsidRDefault="007D3ECE" w:rsidP="00DF505B">
            <w:pPr>
              <w:rPr>
                <w:i w:val="0"/>
                <w:szCs w:val="22"/>
                <w:lang w:val="el-GR" w:eastAsia="el-GR"/>
              </w:rPr>
            </w:pPr>
            <w:r w:rsidRPr="0062582D">
              <w:rPr>
                <w:i w:val="0"/>
                <w:szCs w:val="22"/>
                <w:lang w:val="el-GR" w:eastAsia="el-GR"/>
              </w:rPr>
              <w:t>...........................................................................</w:t>
            </w:r>
          </w:p>
        </w:tc>
      </w:tr>
    </w:tbl>
    <w:p w14:paraId="08F732C7" w14:textId="77777777" w:rsidR="007929CE" w:rsidRPr="0062582D" w:rsidRDefault="007929CE" w:rsidP="00DF505B">
      <w:pPr>
        <w:rPr>
          <w:i w:val="0"/>
          <w:szCs w:val="22"/>
          <w:lang w:val="el-GR" w:eastAsia="el-GR"/>
        </w:rPr>
      </w:pPr>
    </w:p>
    <w:p w14:paraId="6100D7F5" w14:textId="77777777" w:rsidR="00601378" w:rsidRPr="0062582D" w:rsidRDefault="007D3ECE" w:rsidP="00DF505B">
      <w:pPr>
        <w:rPr>
          <w:i w:val="0"/>
          <w:szCs w:val="22"/>
          <w:lang w:val="el-GR" w:eastAsia="el-GR"/>
        </w:rPr>
        <w:sectPr w:rsidR="00601378" w:rsidRPr="0062582D" w:rsidSect="00DF505B">
          <w:pgSz w:w="11906" w:h="16838" w:code="9"/>
          <w:pgMar w:top="720" w:right="720" w:bottom="720" w:left="720" w:header="454" w:footer="567" w:gutter="0"/>
          <w:cols w:space="708"/>
          <w:docGrid w:linePitch="360"/>
        </w:sectPr>
      </w:pPr>
      <w:r w:rsidRPr="0062582D">
        <w:rPr>
          <w:i w:val="0"/>
          <w:szCs w:val="22"/>
          <w:lang w:val="el-GR" w:eastAsia="el-GR"/>
        </w:rPr>
        <w:lastRenderedPageBreak/>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7869C7F0" w14:textId="77777777" w:rsidR="00F04D03" w:rsidRPr="0062582D" w:rsidRDefault="007D3ECE" w:rsidP="00DF505B">
      <w:pPr>
        <w:jc w:val="center"/>
        <w:rPr>
          <w:b/>
          <w:i w:val="0"/>
          <w:szCs w:val="22"/>
          <w:u w:val="single"/>
          <w:lang w:val="el-GR" w:eastAsia="en-US"/>
        </w:rPr>
      </w:pPr>
      <w:r w:rsidRPr="0062582D">
        <w:rPr>
          <w:b/>
          <w:i w:val="0"/>
          <w:szCs w:val="22"/>
          <w:u w:val="single"/>
          <w:lang w:val="el-GR" w:eastAsia="en-US"/>
        </w:rPr>
        <w:lastRenderedPageBreak/>
        <w:t>ΕΝΤΥΠΟ 3</w:t>
      </w:r>
    </w:p>
    <w:p w14:paraId="0D283EA6" w14:textId="77777777" w:rsidR="00F04D03" w:rsidRPr="0062582D" w:rsidRDefault="007D3ECE" w:rsidP="00DF505B">
      <w:pPr>
        <w:jc w:val="center"/>
        <w:rPr>
          <w:b/>
          <w:i w:val="0"/>
          <w:caps/>
          <w:szCs w:val="22"/>
          <w:lang w:val="el-GR"/>
        </w:rPr>
      </w:pPr>
      <w:r w:rsidRPr="0062582D">
        <w:rPr>
          <w:b/>
          <w:i w:val="0"/>
          <w:caps/>
          <w:szCs w:val="22"/>
          <w:lang w:val="el-GR"/>
        </w:rPr>
        <w:t>δηλωση πιστοποιησησ προσωπικησ καταστασησ</w:t>
      </w:r>
    </w:p>
    <w:p w14:paraId="5BF80E8A" w14:textId="77777777" w:rsidR="00F04D03" w:rsidRPr="0062582D" w:rsidRDefault="00F04D03" w:rsidP="00DF505B">
      <w:pPr>
        <w:rPr>
          <w:i w:val="0"/>
          <w:szCs w:val="22"/>
          <w:lang w:val="el-GR"/>
        </w:rPr>
      </w:pPr>
    </w:p>
    <w:p w14:paraId="5652B2BA" w14:textId="77777777" w:rsidR="00F04D03" w:rsidRPr="0062582D" w:rsidRDefault="007D3ECE" w:rsidP="00DF505B">
      <w:pPr>
        <w:rPr>
          <w:i w:val="0"/>
          <w:szCs w:val="22"/>
          <w:lang w:val="el-GR"/>
        </w:rPr>
      </w:pPr>
      <w:r w:rsidRPr="0062582D">
        <w:rPr>
          <w:i w:val="0"/>
          <w:szCs w:val="22"/>
          <w:lang w:val="el-GR"/>
        </w:rPr>
        <w:t xml:space="preserve">Προς: </w:t>
      </w:r>
      <w:r w:rsidRPr="0062582D">
        <w:rPr>
          <w:b/>
          <w:szCs w:val="22"/>
          <w:lang w:val="el-GR"/>
        </w:rPr>
        <w:t xml:space="preserve">Ογκολογικό Κέντρο Τράπεζας Κύπρου </w:t>
      </w:r>
    </w:p>
    <w:p w14:paraId="3D9F674E" w14:textId="77777777" w:rsidR="00F04D03" w:rsidRPr="0062582D" w:rsidRDefault="00F04D03" w:rsidP="00DF505B">
      <w:pPr>
        <w:rPr>
          <w:b/>
          <w:szCs w:val="22"/>
          <w:lang w:val="el-GR"/>
        </w:rPr>
      </w:pPr>
    </w:p>
    <w:p w14:paraId="274AFE18" w14:textId="77777777" w:rsidR="00F04D03" w:rsidRPr="0062582D" w:rsidRDefault="007D3ECE" w:rsidP="00DF505B">
      <w:pPr>
        <w:rPr>
          <w:i w:val="0"/>
          <w:szCs w:val="22"/>
          <w:lang w:val="el-GR"/>
        </w:rPr>
      </w:pPr>
      <w:r w:rsidRPr="0062582D">
        <w:rPr>
          <w:i w:val="0"/>
          <w:szCs w:val="22"/>
          <w:lang w:val="el-GR"/>
        </w:rPr>
        <w:t>Θέμα:</w:t>
      </w:r>
      <w:r w:rsidRPr="0062582D">
        <w:rPr>
          <w:i w:val="0"/>
          <w:szCs w:val="22"/>
          <w:lang w:val="el-GR"/>
        </w:rPr>
        <w:tab/>
      </w:r>
      <w:r w:rsidRPr="0062582D">
        <w:rPr>
          <w:b/>
          <w:szCs w:val="22"/>
          <w:lang w:val="el-GR"/>
        </w:rPr>
        <w:t>ΑΝΟΙΚΤΟΣ ΔΙΑΓΩΝΙΣΜΟΣ ΓΙΑ ΤΗΝ ΠΡΟΜΗΘΕΙΑ, ΕΓΚΑΤΑΣΤΑΣΗ ΚΑΙ ΣΥΝΤΗΡΗΣΗ ΕΝΟΣ (1) ΑΞΟΝΙΚΟΥ ΤΟΜΟΓΡΑΦΟΥ</w:t>
      </w:r>
      <w:r w:rsidRPr="0062582D">
        <w:rPr>
          <w:i w:val="0"/>
          <w:szCs w:val="22"/>
          <w:lang w:val="el-GR"/>
        </w:rPr>
        <w:t>.</w:t>
      </w:r>
    </w:p>
    <w:tbl>
      <w:tblPr>
        <w:tblW w:w="8522" w:type="dxa"/>
        <w:tblLook w:val="04A0" w:firstRow="1" w:lastRow="0" w:firstColumn="1" w:lastColumn="0" w:noHBand="0" w:noVBand="1"/>
      </w:tblPr>
      <w:tblGrid>
        <w:gridCol w:w="4261"/>
        <w:gridCol w:w="4261"/>
      </w:tblGrid>
      <w:tr w:rsidR="00433469" w14:paraId="660FC759" w14:textId="77777777">
        <w:trPr>
          <w:trHeight w:val="542"/>
        </w:trPr>
        <w:tc>
          <w:tcPr>
            <w:tcW w:w="4261" w:type="dxa"/>
            <w:shd w:val="clear" w:color="auto" w:fill="auto"/>
          </w:tcPr>
          <w:p w14:paraId="0302A1A2" w14:textId="77777777" w:rsidR="0062582D" w:rsidRPr="0062582D" w:rsidRDefault="007D3ECE" w:rsidP="00DF505B">
            <w:pPr>
              <w:rPr>
                <w:rFonts w:eastAsia="Arial"/>
                <w:i w:val="0"/>
                <w:szCs w:val="22"/>
                <w:lang w:val="el-GR"/>
              </w:rPr>
            </w:pPr>
            <w:r w:rsidRPr="0062582D">
              <w:rPr>
                <w:rFonts w:eastAsia="Arial"/>
                <w:i w:val="0"/>
                <w:szCs w:val="22"/>
                <w:lang w:val="el-GR"/>
              </w:rPr>
              <w:t xml:space="preserve"> </w:t>
            </w:r>
          </w:p>
          <w:p w14:paraId="16FF7F33" w14:textId="77777777" w:rsidR="00F04D03" w:rsidRPr="0062582D" w:rsidRDefault="007D3ECE" w:rsidP="00DF505B">
            <w:pPr>
              <w:rPr>
                <w:b/>
                <w:bCs/>
                <w:i w:val="0"/>
                <w:szCs w:val="22"/>
                <w:lang w:val="el-GR"/>
              </w:rPr>
            </w:pPr>
            <w:r w:rsidRPr="0062582D">
              <w:rPr>
                <w:i w:val="0"/>
                <w:szCs w:val="22"/>
                <w:lang w:val="el-GR"/>
              </w:rPr>
              <w:t xml:space="preserve">Αρ.  Διαγωνισμού: </w:t>
            </w:r>
            <w:r w:rsidR="00590DB7" w:rsidRPr="0062582D">
              <w:rPr>
                <w:i w:val="0"/>
                <w:szCs w:val="22"/>
                <w:lang w:val="el-GR"/>
              </w:rPr>
              <w:t>Π10/2023</w:t>
            </w:r>
          </w:p>
        </w:tc>
        <w:tc>
          <w:tcPr>
            <w:tcW w:w="4261" w:type="dxa"/>
            <w:shd w:val="clear" w:color="auto" w:fill="auto"/>
          </w:tcPr>
          <w:p w14:paraId="62BF759C" w14:textId="77777777" w:rsidR="00F04D03" w:rsidRPr="0062582D" w:rsidRDefault="00F04D03" w:rsidP="00DF505B">
            <w:pPr>
              <w:rPr>
                <w:i w:val="0"/>
                <w:szCs w:val="22"/>
                <w:lang w:val="el-GR"/>
              </w:rPr>
            </w:pPr>
          </w:p>
        </w:tc>
      </w:tr>
      <w:tr w:rsidR="00433469" w14:paraId="590CBD32" w14:textId="77777777">
        <w:tc>
          <w:tcPr>
            <w:tcW w:w="4261" w:type="dxa"/>
            <w:shd w:val="clear" w:color="auto" w:fill="auto"/>
          </w:tcPr>
          <w:p w14:paraId="065F8DD5" w14:textId="77777777" w:rsidR="00F04D03" w:rsidRPr="0062582D" w:rsidRDefault="00F04D03" w:rsidP="00DF505B">
            <w:pPr>
              <w:rPr>
                <w:i w:val="0"/>
                <w:szCs w:val="22"/>
                <w:lang w:val="el-GR"/>
              </w:rPr>
            </w:pPr>
          </w:p>
        </w:tc>
        <w:tc>
          <w:tcPr>
            <w:tcW w:w="4261" w:type="dxa"/>
            <w:shd w:val="clear" w:color="auto" w:fill="auto"/>
          </w:tcPr>
          <w:p w14:paraId="1AD0D875" w14:textId="77777777" w:rsidR="00F04D03" w:rsidRPr="0062582D" w:rsidRDefault="00F04D03" w:rsidP="00DF505B">
            <w:pPr>
              <w:rPr>
                <w:i w:val="0"/>
                <w:szCs w:val="22"/>
                <w:lang w:val="el-GR"/>
              </w:rPr>
            </w:pPr>
          </w:p>
        </w:tc>
      </w:tr>
    </w:tbl>
    <w:p w14:paraId="58C305F2" w14:textId="77777777" w:rsidR="00F04D03" w:rsidRPr="0062582D" w:rsidRDefault="007D3ECE" w:rsidP="00DF505B">
      <w:pPr>
        <w:rPr>
          <w:i w:val="0"/>
          <w:szCs w:val="22"/>
          <w:lang w:val="el-GR"/>
        </w:rPr>
      </w:pPr>
      <w:r w:rsidRPr="0062582D">
        <w:rPr>
          <w:i w:val="0"/>
          <w:szCs w:val="22"/>
          <w:lang w:val="el-GR"/>
        </w:rPr>
        <w:t>Υπευθύνως δηλώνω ότι:</w:t>
      </w:r>
    </w:p>
    <w:p w14:paraId="4CC80C80" w14:textId="77777777" w:rsidR="00F04D03" w:rsidRPr="0062582D" w:rsidRDefault="007D3ECE" w:rsidP="00DF505B">
      <w:pPr>
        <w:rPr>
          <w:i w:val="0"/>
          <w:szCs w:val="22"/>
          <w:lang w:val="el-GR" w:eastAsia="en-US"/>
        </w:rPr>
      </w:pPr>
      <w:r w:rsidRPr="0062582D">
        <w:rPr>
          <w:i w:val="0"/>
          <w:szCs w:val="22"/>
          <w:lang w:val="el-GR" w:eastAsia="en-US"/>
        </w:rPr>
        <w:t>α.</w:t>
      </w:r>
      <w:r w:rsidRPr="0062582D">
        <w:rPr>
          <w:i w:val="0"/>
          <w:szCs w:val="22"/>
          <w:lang w:val="el-GR" w:eastAsia="en-US"/>
        </w:rPr>
        <w:tab/>
        <w:t>Δεν έχω καταδικαστεί με τελεσίδικη απόφαση εις βάρος μου για:</w:t>
      </w:r>
    </w:p>
    <w:p w14:paraId="31946072" w14:textId="77777777" w:rsidR="00F04D03" w:rsidRPr="0062582D" w:rsidRDefault="007D3ECE" w:rsidP="00DF505B">
      <w:pPr>
        <w:rPr>
          <w:i w:val="0"/>
          <w:szCs w:val="22"/>
          <w:lang w:val="el-GR" w:eastAsia="en-US"/>
        </w:rPr>
      </w:pPr>
      <w:r w:rsidRPr="0062582D">
        <w:rPr>
          <w:i w:val="0"/>
          <w:szCs w:val="22"/>
          <w:lang w:val="el-GR" w:eastAsia="en-US"/>
        </w:rPr>
        <w:t>(i)</w:t>
      </w:r>
      <w:r w:rsidRPr="0062582D">
        <w:rPr>
          <w:i w:val="0"/>
          <w:szCs w:val="22"/>
          <w:lang w:val="el-GR" w:eastAsia="en-US"/>
        </w:rPr>
        <w:tab/>
        <w:t>συμμετοχή σε εγκληματική οργάνωση, όπως αυτή ορίζεται στο άρθρο 2 της Απόφασης – Πλαισίου 2008/841/ΔΕΥ του Συμβουλίου της 24ης Οκτωβρίου 2008 για την καταπολέμηση του οργανωμένου εγκλήματος,</w:t>
      </w:r>
    </w:p>
    <w:p w14:paraId="2444B601" w14:textId="77777777" w:rsidR="00F04D03" w:rsidRPr="0062582D" w:rsidRDefault="007D3ECE" w:rsidP="00DF505B">
      <w:pPr>
        <w:rPr>
          <w:i w:val="0"/>
          <w:szCs w:val="22"/>
          <w:lang w:val="el-GR" w:eastAsia="en-US"/>
        </w:rPr>
      </w:pPr>
      <w:r w:rsidRPr="0062582D">
        <w:rPr>
          <w:i w:val="0"/>
          <w:szCs w:val="22"/>
          <w:lang w:val="el-GR" w:eastAsia="en-US"/>
        </w:rPr>
        <w:t>(ii)</w:t>
      </w:r>
      <w:r w:rsidRPr="0062582D">
        <w:rPr>
          <w:i w:val="0"/>
          <w:szCs w:val="22"/>
          <w:lang w:val="el-GR" w:eastAsia="en-US"/>
        </w:rPr>
        <w:tab/>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 καταρτιζόμενη δυνάμει του άρθρου Κ.3 παράγραφος 2 στοιχείο (γ) της συνθήκης για την Ευρωπαϊκή Ένωση   και στο άρθρο 2 παράγραφος (1) της Απόφασης –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της χώρας προέλευσης μου,  </w:t>
      </w:r>
    </w:p>
    <w:p w14:paraId="7B070DDD" w14:textId="77777777" w:rsidR="00F04D03" w:rsidRPr="0062582D" w:rsidRDefault="007D3ECE" w:rsidP="00DF505B">
      <w:pPr>
        <w:rPr>
          <w:i w:val="0"/>
          <w:szCs w:val="22"/>
          <w:lang w:val="el-GR" w:eastAsia="en-US"/>
        </w:rPr>
      </w:pPr>
      <w:r w:rsidRPr="0062582D">
        <w:rPr>
          <w:i w:val="0"/>
          <w:szCs w:val="22"/>
          <w:lang w:val="el-GR" w:eastAsia="en-US"/>
        </w:rPr>
        <w:t>(iii)</w:t>
      </w:r>
      <w:r w:rsidRPr="0062582D">
        <w:rPr>
          <w:i w:val="0"/>
          <w:szCs w:val="22"/>
          <w:lang w:val="el-GR" w:eastAsia="en-US"/>
        </w:rPr>
        <w:tab/>
        <w:t xml:space="preserve">απάτη, κατά την έννοια του άρθρου 1 της σύμβασης σχετικά με την προστασία των οικονομικών συμφερόντων των Ευρωπαϊκών Κοινοτήτων, </w:t>
      </w:r>
    </w:p>
    <w:p w14:paraId="58ABDEC1" w14:textId="77777777" w:rsidR="00F04D03" w:rsidRPr="0062582D" w:rsidRDefault="007D3ECE" w:rsidP="00DF505B">
      <w:pPr>
        <w:rPr>
          <w:i w:val="0"/>
          <w:szCs w:val="22"/>
          <w:lang w:val="el-GR" w:eastAsia="en-US"/>
        </w:rPr>
      </w:pPr>
      <w:r w:rsidRPr="0062582D">
        <w:rPr>
          <w:i w:val="0"/>
          <w:szCs w:val="22"/>
          <w:lang w:val="el-GR" w:eastAsia="en-US"/>
        </w:rPr>
        <w:t>(iv)</w:t>
      </w:r>
      <w:r w:rsidRPr="0062582D">
        <w:rPr>
          <w:i w:val="0"/>
          <w:szCs w:val="22"/>
          <w:lang w:val="el-GR" w:eastAsia="en-US"/>
        </w:rPr>
        <w:tab/>
        <w:t xml:space="preserve">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13ης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548D7B89" w14:textId="77777777" w:rsidR="00F04D03" w:rsidRPr="0062582D" w:rsidRDefault="007D3ECE" w:rsidP="00DF505B">
      <w:pPr>
        <w:rPr>
          <w:i w:val="0"/>
          <w:szCs w:val="22"/>
          <w:lang w:val="el-GR" w:eastAsia="en-US"/>
        </w:rPr>
      </w:pPr>
      <w:r w:rsidRPr="0062582D">
        <w:rPr>
          <w:i w:val="0"/>
          <w:szCs w:val="22"/>
          <w:lang w:val="el-GR" w:eastAsia="en-US"/>
        </w:rPr>
        <w:t>(v)</w:t>
      </w:r>
      <w:r w:rsidRPr="0062582D">
        <w:rPr>
          <w:i w:val="0"/>
          <w:szCs w:val="22"/>
          <w:lang w:val="el-GR" w:eastAsia="en-US"/>
        </w:rPr>
        <w:tab/>
        <w:t>νομιμοποίηση εσόδων από παράνομες δραστηριότητες ή χρηματοδότηση της τρομοκρατίας, όπως ορίζονται στο άρθρο 2 της των περί της Παρεμπόδισης και Καταπολέμησης της Νομιμοποίησης Εσόδων από Παράνομες Δραστηριότητες Νόμων του 2007 έως 2016,</w:t>
      </w:r>
    </w:p>
    <w:p w14:paraId="52C92669" w14:textId="77777777" w:rsidR="00F04D03" w:rsidRPr="0062582D" w:rsidRDefault="007D3ECE" w:rsidP="00DF505B">
      <w:pPr>
        <w:rPr>
          <w:i w:val="0"/>
          <w:szCs w:val="22"/>
          <w:lang w:val="el-GR" w:eastAsia="en-US"/>
        </w:rPr>
      </w:pPr>
      <w:r w:rsidRPr="0062582D">
        <w:rPr>
          <w:i w:val="0"/>
          <w:szCs w:val="22"/>
          <w:lang w:val="el-GR" w:eastAsia="en-US"/>
        </w:rPr>
        <w:t>(vi)</w:t>
      </w:r>
      <w:r w:rsidRPr="0062582D">
        <w:rPr>
          <w:i w:val="0"/>
          <w:szCs w:val="22"/>
          <w:lang w:val="el-GR" w:eastAsia="en-US"/>
        </w:rPr>
        <w:tab/>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09D37CB7" w14:textId="77777777" w:rsidR="00F04D03" w:rsidRPr="0062582D" w:rsidRDefault="007D3ECE" w:rsidP="00DF505B">
      <w:pPr>
        <w:rPr>
          <w:i w:val="0"/>
          <w:szCs w:val="22"/>
          <w:lang w:val="el-GR" w:eastAsia="en-US"/>
        </w:rPr>
      </w:pPr>
      <w:r w:rsidRPr="0062582D">
        <w:rPr>
          <w:i w:val="0"/>
          <w:szCs w:val="22"/>
          <w:lang w:val="el-GR" w:eastAsia="en-US"/>
        </w:rPr>
        <w:t xml:space="preserve">Νοείται ότι, η υποχρέωση του αποκλεισμού μου από </w:t>
      </w:r>
      <w:r w:rsidR="0062582D">
        <w:rPr>
          <w:i w:val="0"/>
          <w:szCs w:val="22"/>
          <w:lang w:val="el-GR" w:eastAsia="en-US"/>
        </w:rPr>
        <w:t>το Κέντρο</w:t>
      </w:r>
      <w:r w:rsidRPr="0062582D">
        <w:rPr>
          <w:i w:val="0"/>
          <w:szCs w:val="22"/>
          <w:lang w:val="el-GR" w:eastAsia="en-US"/>
        </w:rPr>
        <w:t xml:space="preserve">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μου οργάνου  ή έχει εξουσία εκπροσώπησης, λήψης αποφάσεων ή ελέγχου σε αυτό.</w:t>
      </w:r>
    </w:p>
    <w:p w14:paraId="1164218B" w14:textId="77777777" w:rsidR="00F04D03" w:rsidRPr="0062582D" w:rsidRDefault="007D3ECE" w:rsidP="00DF505B">
      <w:pPr>
        <w:rPr>
          <w:i w:val="0"/>
          <w:szCs w:val="22"/>
          <w:lang w:val="el-GR" w:eastAsia="en-US"/>
        </w:rPr>
      </w:pPr>
      <w:r w:rsidRPr="0062582D">
        <w:rPr>
          <w:i w:val="0"/>
          <w:szCs w:val="22"/>
          <w:lang w:val="el-GR" w:eastAsia="en-US"/>
        </w:rPr>
        <w:t>β.</w:t>
      </w:r>
      <w:r w:rsidRPr="0062582D">
        <w:rPr>
          <w:i w:val="0"/>
          <w:szCs w:val="22"/>
          <w:lang w:val="el-GR" w:eastAsia="en-US"/>
        </w:rPr>
        <w:tab/>
        <w:t xml:space="preserve"> δεν έχω διαπράξει σοβαρό επαγγελματικό παράπτωμα, το οποίο θέτει εν αμφιβόλω την ακεραιότητά μου,  </w:t>
      </w:r>
    </w:p>
    <w:p w14:paraId="496799A7" w14:textId="77777777" w:rsidR="00F04D03" w:rsidRPr="0062582D" w:rsidRDefault="007D3ECE" w:rsidP="00DF505B">
      <w:pPr>
        <w:rPr>
          <w:i w:val="0"/>
          <w:szCs w:val="22"/>
          <w:lang w:val="el-GR" w:eastAsia="en-US"/>
        </w:rPr>
      </w:pPr>
      <w:r w:rsidRPr="0062582D">
        <w:rPr>
          <w:i w:val="0"/>
          <w:szCs w:val="22"/>
          <w:lang w:val="el-GR" w:eastAsia="en-US"/>
        </w:rPr>
        <w:t>γ.</w:t>
      </w:r>
      <w:r w:rsidRPr="0062582D">
        <w:rPr>
          <w:i w:val="0"/>
          <w:szCs w:val="22"/>
          <w:lang w:val="el-GR" w:eastAsia="en-US"/>
        </w:rPr>
        <w:tab/>
        <w:t xml:space="preserve">δεν έχω συνάψει συμφωνίες με άλλους οικονομικούς φορείς με στόχο τη στρέβλωση του ανταγωνισμού, </w:t>
      </w:r>
    </w:p>
    <w:p w14:paraId="267E7270" w14:textId="77777777" w:rsidR="00F04D03" w:rsidRPr="0062582D" w:rsidRDefault="007D3ECE" w:rsidP="00DF505B">
      <w:pPr>
        <w:rPr>
          <w:i w:val="0"/>
          <w:szCs w:val="22"/>
          <w:lang w:val="el-GR" w:eastAsia="en-US"/>
        </w:rPr>
      </w:pPr>
      <w:r w:rsidRPr="0062582D">
        <w:rPr>
          <w:i w:val="0"/>
          <w:szCs w:val="22"/>
          <w:lang w:val="el-GR" w:eastAsia="en-US"/>
        </w:rPr>
        <w:lastRenderedPageBreak/>
        <w:t>δ.</w:t>
      </w:r>
      <w:r w:rsidRPr="0062582D">
        <w:rPr>
          <w:i w:val="0"/>
          <w:szCs w:val="22"/>
          <w:lang w:val="el-GR" w:eastAsia="en-US"/>
        </w:rPr>
        <w:tab/>
        <w:t>δεν εμπίπτω σε κατάσταση σύγκρουσης συμφερόντων, που δεν μπορεί να θεραπευθεί με άλλα λιγότερα παρεμβατικά μέσα,</w:t>
      </w:r>
    </w:p>
    <w:p w14:paraId="5BF8F333" w14:textId="77777777" w:rsidR="00F04D03" w:rsidRPr="0062582D" w:rsidRDefault="007D3ECE" w:rsidP="00DF505B">
      <w:pPr>
        <w:rPr>
          <w:i w:val="0"/>
          <w:szCs w:val="22"/>
          <w:lang w:val="el-GR" w:eastAsia="en-US"/>
        </w:rPr>
      </w:pPr>
      <w:r w:rsidRPr="0062582D">
        <w:rPr>
          <w:i w:val="0"/>
          <w:szCs w:val="22"/>
          <w:lang w:val="el-GR" w:eastAsia="en-US"/>
        </w:rPr>
        <w:t>ε.</w:t>
      </w:r>
      <w:r w:rsidRPr="0062582D">
        <w:rPr>
          <w:i w:val="0"/>
          <w:szCs w:val="22"/>
          <w:lang w:val="el-GR" w:eastAsia="en-US"/>
        </w:rPr>
        <w:tab/>
        <w:t>δεν εμπίπτω σε κατάσταση στρέβλωσης του ανταγωνισμού από την πρότερη συμμετοχή μου κατά την προετοιμασία της διαδικασίας σύναψης σύμβασης, που δεν μπορεί να θεραπευθεί με άλλα, λιγότερο παρεμβατικά, μέσα,</w:t>
      </w:r>
    </w:p>
    <w:p w14:paraId="7896D46C" w14:textId="77777777" w:rsidR="00F04D03" w:rsidRPr="0062582D" w:rsidRDefault="007D3ECE" w:rsidP="00DF505B">
      <w:pPr>
        <w:rPr>
          <w:i w:val="0"/>
          <w:szCs w:val="22"/>
          <w:lang w:val="el-GR" w:eastAsia="en-US"/>
        </w:rPr>
      </w:pPr>
      <w:r w:rsidRPr="0062582D">
        <w:rPr>
          <w:i w:val="0"/>
          <w:szCs w:val="22"/>
          <w:lang w:val="el-GR" w:eastAsia="en-US"/>
        </w:rPr>
        <w:t>στ.</w:t>
      </w:r>
      <w:r w:rsidRPr="0062582D">
        <w:rPr>
          <w:i w:val="0"/>
          <w:szCs w:val="22"/>
          <w:lang w:val="el-GR" w:eastAsia="en-US"/>
        </w:rPr>
        <w:tab/>
        <w:t xml:space="preserve">δεν έχω επιδείξει σοβαρή ή επαναλαμβανόμενη πλημμέλεια, κατά την εκτέλεση ουσιώδους απαίτησης στο πλαίσιο προηγούμενης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D603ED3" w14:textId="77777777" w:rsidR="00F04D03" w:rsidRPr="0062582D" w:rsidRDefault="007D3ECE" w:rsidP="00DF505B">
      <w:pPr>
        <w:rPr>
          <w:i w:val="0"/>
          <w:szCs w:val="22"/>
          <w:lang w:val="el-GR" w:eastAsia="en-US"/>
        </w:rPr>
      </w:pPr>
      <w:r w:rsidRPr="0062582D">
        <w:rPr>
          <w:i w:val="0"/>
          <w:szCs w:val="22"/>
          <w:lang w:val="el-GR" w:eastAsia="en-US"/>
        </w:rPr>
        <w:t>ζ.</w:t>
      </w:r>
      <w:r w:rsidRPr="0062582D">
        <w:rPr>
          <w:i w:val="0"/>
          <w:szCs w:val="22"/>
          <w:lang w:val="el-GR" w:eastAsia="en-US"/>
        </w:rPr>
        <w:tab/>
        <w:t>δεν έχω κριθεί ένοχος σοβαρών ψευδών δηλώσεων κατά την παροχή των πληροφοριών που απαιτούνται για την εξακρίβωση της απουσίας των λόγων αποκλεισμού ή για την πλήρωση των κριτηρίων επιλογής αλλά ούτε και έχω αποκρύψει τις πληροφορίες αυτές (περιλαμβανομένης της παρούσας διαδικασίας) και είμαι σε θέση να προσκομίσω τα δικαιολογητικά που απαιτούνται</w:t>
      </w:r>
      <w:r w:rsidR="0062582D">
        <w:rPr>
          <w:i w:val="0"/>
          <w:szCs w:val="22"/>
          <w:lang w:val="el-GR" w:eastAsia="en-US"/>
        </w:rPr>
        <w:t>.</w:t>
      </w:r>
    </w:p>
    <w:p w14:paraId="00570DC8" w14:textId="77777777" w:rsidR="00F04D03" w:rsidRPr="0062582D" w:rsidRDefault="007D3ECE" w:rsidP="00DF505B">
      <w:pPr>
        <w:rPr>
          <w:i w:val="0"/>
          <w:szCs w:val="22"/>
          <w:lang w:val="el-GR"/>
        </w:rPr>
      </w:pPr>
      <w:r w:rsidRPr="0062582D">
        <w:rPr>
          <w:i w:val="0"/>
          <w:szCs w:val="22"/>
          <w:lang w:val="el-GR"/>
        </w:rPr>
        <w:t>η.</w:t>
      </w:r>
      <w:r w:rsidRPr="0062582D">
        <w:rPr>
          <w:i w:val="0"/>
          <w:szCs w:val="22"/>
          <w:lang w:val="el-GR"/>
        </w:rPr>
        <w:tab/>
        <w:t>έχω συμμορφωθεί προς τις απαιτήσεις που προβλέπονται στον περί Συσκευασιών και Αποβλήτων Συσκευασιών Νόμο Ν.32(Ι)/2002 και στον Κανονισμό ΚΔΠ 747/2003, όπως τυχόν έχουν κατά περίπτωση τροποποιηθεί.</w:t>
      </w:r>
    </w:p>
    <w:p w14:paraId="26B85F11" w14:textId="77777777" w:rsidR="00F04D03" w:rsidRPr="0062582D" w:rsidRDefault="007D3ECE" w:rsidP="00DF505B">
      <w:pPr>
        <w:rPr>
          <w:i w:val="0"/>
          <w:szCs w:val="22"/>
          <w:lang w:val="el-GR"/>
        </w:rPr>
      </w:pPr>
      <w:r w:rsidRPr="0062582D">
        <w:rPr>
          <w:i w:val="0"/>
          <w:szCs w:val="22"/>
          <w:lang w:val="el-GR"/>
        </w:rPr>
        <w:t xml:space="preserve">Όποια παράγραφος δεν ισχύει να διαγραφεί και στο χώρο που ακολουθεί να δοθούν διευκρινίσεις. </w:t>
      </w:r>
    </w:p>
    <w:p w14:paraId="0A23C581" w14:textId="77777777" w:rsidR="00F04D03" w:rsidRPr="0062582D" w:rsidRDefault="007D3ECE" w:rsidP="00DF505B">
      <w:pPr>
        <w:rPr>
          <w:i w:val="0"/>
          <w:szCs w:val="22"/>
          <w:lang w:val="el-GR"/>
        </w:rPr>
      </w:pPr>
      <w:r w:rsidRPr="0062582D">
        <w:rPr>
          <w:i w:val="0"/>
          <w:szCs w:val="22"/>
          <w:lang w:val="el-GR"/>
        </w:rPr>
        <w:t xml:space="preserve">........................................................................................................................................................................................................................................................................................................................ </w:t>
      </w:r>
    </w:p>
    <w:p w14:paraId="195C9BD0" w14:textId="77777777" w:rsidR="00F04D03" w:rsidRPr="0062582D" w:rsidRDefault="00F04D03" w:rsidP="00DF505B">
      <w:pPr>
        <w:rPr>
          <w:i w:val="0"/>
          <w:szCs w:val="22"/>
          <w:lang w:val="el-GR"/>
        </w:rPr>
      </w:pPr>
    </w:p>
    <w:p w14:paraId="10D24C03" w14:textId="77777777" w:rsidR="00F04D03" w:rsidRPr="0062582D" w:rsidRDefault="007D3ECE" w:rsidP="00DF505B">
      <w:pPr>
        <w:rPr>
          <w:i w:val="0"/>
          <w:szCs w:val="22"/>
          <w:lang w:val="el-GR"/>
        </w:rPr>
      </w:pPr>
      <w:r w:rsidRPr="0062582D">
        <w:rPr>
          <w:i w:val="0"/>
          <w:szCs w:val="22"/>
          <w:lang w:val="el-GR"/>
        </w:rPr>
        <w:t>Υπογραφή:</w:t>
      </w:r>
      <w:r w:rsidRPr="0062582D">
        <w:rPr>
          <w:i w:val="0"/>
          <w:szCs w:val="22"/>
          <w:lang w:val="el-GR"/>
        </w:rPr>
        <w:tab/>
        <w:t>…………………………………………………….</w:t>
      </w:r>
    </w:p>
    <w:p w14:paraId="6EBAD392" w14:textId="77777777" w:rsidR="00F04D03" w:rsidRPr="0062582D" w:rsidRDefault="007D3ECE" w:rsidP="00DF505B">
      <w:pPr>
        <w:rPr>
          <w:i w:val="0"/>
          <w:szCs w:val="22"/>
          <w:lang w:val="el-GR"/>
        </w:rPr>
      </w:pPr>
      <w:r w:rsidRPr="0062582D">
        <w:rPr>
          <w:i w:val="0"/>
          <w:szCs w:val="22"/>
          <w:lang w:val="el-GR"/>
        </w:rPr>
        <w:t>Όνομα υπογράφοντος:</w:t>
      </w:r>
      <w:r w:rsidRPr="0062582D">
        <w:rPr>
          <w:i w:val="0"/>
          <w:szCs w:val="22"/>
          <w:lang w:val="el-GR"/>
        </w:rPr>
        <w:tab/>
        <w:t>…………………………………………………….</w:t>
      </w:r>
    </w:p>
    <w:p w14:paraId="105388FE" w14:textId="77777777" w:rsidR="00F04D03" w:rsidRPr="0062582D" w:rsidRDefault="007D3ECE" w:rsidP="00DF505B">
      <w:pPr>
        <w:rPr>
          <w:i w:val="0"/>
          <w:szCs w:val="22"/>
          <w:lang w:val="el-GR"/>
        </w:rPr>
      </w:pPr>
      <w:r w:rsidRPr="0062582D">
        <w:rPr>
          <w:i w:val="0"/>
          <w:szCs w:val="22"/>
          <w:lang w:val="el-GR"/>
        </w:rPr>
        <w:t>Αρ. Δελτίου Ταυτότητας/Διαβατηρίου</w:t>
      </w:r>
    </w:p>
    <w:p w14:paraId="6FBB42F9" w14:textId="77777777" w:rsidR="00F04D03" w:rsidRPr="0062582D" w:rsidRDefault="007D3ECE" w:rsidP="00DF505B">
      <w:pPr>
        <w:rPr>
          <w:i w:val="0"/>
          <w:szCs w:val="22"/>
          <w:lang w:val="el-GR"/>
        </w:rPr>
      </w:pPr>
      <w:r w:rsidRPr="0062582D">
        <w:rPr>
          <w:i w:val="0"/>
          <w:szCs w:val="22"/>
          <w:lang w:val="el-GR"/>
        </w:rPr>
        <w:t>υπογράφοντος:</w:t>
      </w:r>
      <w:r w:rsidRPr="0062582D">
        <w:rPr>
          <w:i w:val="0"/>
          <w:szCs w:val="22"/>
          <w:lang w:val="el-GR"/>
        </w:rPr>
        <w:tab/>
        <w:t>………………………………………….………….</w:t>
      </w:r>
    </w:p>
    <w:p w14:paraId="7E054E54" w14:textId="77777777" w:rsidR="00F04D03" w:rsidRPr="0062582D" w:rsidRDefault="007D3ECE" w:rsidP="00DF505B">
      <w:pPr>
        <w:rPr>
          <w:i w:val="0"/>
          <w:szCs w:val="22"/>
          <w:lang w:val="el-GR"/>
        </w:rPr>
      </w:pPr>
      <w:r w:rsidRPr="0062582D">
        <w:rPr>
          <w:i w:val="0"/>
          <w:szCs w:val="22"/>
          <w:lang w:val="el-GR"/>
        </w:rPr>
        <w:t>Ιδιότητα υπογράφοντος:</w:t>
      </w:r>
      <w:r w:rsidRPr="0062582D">
        <w:rPr>
          <w:i w:val="0"/>
          <w:szCs w:val="22"/>
          <w:lang w:val="el-GR"/>
        </w:rPr>
        <w:tab/>
        <w:t>……………………………………………….…….</w:t>
      </w:r>
    </w:p>
    <w:p w14:paraId="2C9AE0BB" w14:textId="77777777" w:rsidR="00F04D03" w:rsidRPr="0062582D" w:rsidRDefault="00F04D03" w:rsidP="00DF505B">
      <w:pPr>
        <w:rPr>
          <w:i w:val="0"/>
          <w:szCs w:val="22"/>
          <w:lang w:val="el-GR"/>
        </w:rPr>
      </w:pPr>
    </w:p>
    <w:p w14:paraId="4CAC3548" w14:textId="77777777" w:rsidR="00F04D03" w:rsidRPr="0062582D" w:rsidRDefault="007D3ECE" w:rsidP="00DF505B">
      <w:pPr>
        <w:rPr>
          <w:i w:val="0"/>
          <w:szCs w:val="22"/>
          <w:lang w:val="el-GR"/>
        </w:rPr>
      </w:pPr>
      <w:r w:rsidRPr="0062582D">
        <w:rPr>
          <w:i w:val="0"/>
          <w:szCs w:val="22"/>
          <w:u w:val="single"/>
          <w:lang w:val="el-GR"/>
        </w:rPr>
        <w:t>Στοιχεία Προσφέροντος ή συμμετέχοντος σε κοινοπραξία</w:t>
      </w:r>
      <w:r w:rsidRPr="0062582D">
        <w:rPr>
          <w:i w:val="0"/>
          <w:szCs w:val="22"/>
          <w:lang w:val="el-GR"/>
        </w:rPr>
        <w:t xml:space="preserve"> &lt;</w:t>
      </w:r>
      <w:r w:rsidRPr="0062582D">
        <w:rPr>
          <w:b/>
          <w:i w:val="0"/>
          <w:szCs w:val="22"/>
          <w:lang w:val="el-GR"/>
        </w:rPr>
        <w:t>να διαγραφεί ότι δεν ισχύει</w:t>
      </w:r>
      <w:r w:rsidRPr="0062582D">
        <w:rPr>
          <w:i w:val="0"/>
          <w:szCs w:val="22"/>
          <w:lang w:val="el-GR"/>
        </w:rPr>
        <w:t xml:space="preserve">&gt; </w:t>
      </w:r>
    </w:p>
    <w:p w14:paraId="0584F2B6" w14:textId="77777777" w:rsidR="00F04D03" w:rsidRPr="0062582D" w:rsidRDefault="007D3ECE" w:rsidP="00DF505B">
      <w:pPr>
        <w:rPr>
          <w:i w:val="0"/>
          <w:szCs w:val="22"/>
          <w:lang w:val="el-GR"/>
        </w:rPr>
      </w:pPr>
      <w:r w:rsidRPr="0062582D">
        <w:rPr>
          <w:i w:val="0"/>
          <w:szCs w:val="22"/>
          <w:lang w:val="el-GR"/>
        </w:rPr>
        <w:t>Όνομα:............................................................................................................................</w:t>
      </w:r>
    </w:p>
    <w:p w14:paraId="585FE4A4" w14:textId="77777777" w:rsidR="00F04D03" w:rsidRPr="0062582D" w:rsidRDefault="007D3ECE" w:rsidP="00DF505B">
      <w:pPr>
        <w:rPr>
          <w:i w:val="0"/>
          <w:szCs w:val="22"/>
          <w:lang w:val="el-GR"/>
        </w:rPr>
      </w:pPr>
      <w:r w:rsidRPr="0062582D">
        <w:rPr>
          <w:i w:val="0"/>
          <w:szCs w:val="22"/>
          <w:lang w:val="el-GR"/>
        </w:rPr>
        <w:t>Χώρα εγκατάστασης: ..................Διεύθυνση:.................................................................</w:t>
      </w:r>
    </w:p>
    <w:p w14:paraId="71D34E14" w14:textId="77777777" w:rsidR="00F04D03" w:rsidRPr="0062582D" w:rsidRDefault="007D3ECE" w:rsidP="00DF505B">
      <w:pPr>
        <w:rPr>
          <w:i w:val="0"/>
          <w:szCs w:val="22"/>
          <w:lang w:val="el-GR"/>
        </w:rPr>
      </w:pPr>
      <w:r w:rsidRPr="0062582D">
        <w:rPr>
          <w:i w:val="0"/>
          <w:szCs w:val="22"/>
          <w:lang w:val="el-GR"/>
        </w:rPr>
        <w:t xml:space="preserve">......................................................................................................Ταχ.Κιβ..................... </w:t>
      </w:r>
    </w:p>
    <w:p w14:paraId="526741B0" w14:textId="77777777" w:rsidR="00F04D03" w:rsidRPr="0062582D" w:rsidRDefault="007D3ECE" w:rsidP="00DF505B">
      <w:pPr>
        <w:rPr>
          <w:i w:val="0"/>
          <w:szCs w:val="22"/>
          <w:lang w:val="el-GR"/>
        </w:rPr>
      </w:pPr>
      <w:r w:rsidRPr="0062582D">
        <w:rPr>
          <w:i w:val="0"/>
          <w:szCs w:val="22"/>
          <w:lang w:val="el-GR"/>
        </w:rPr>
        <w:t>Διεύθυνση επικοινωνίας (εάν είναι διαφορετική)............................................................</w:t>
      </w:r>
    </w:p>
    <w:p w14:paraId="5E4FD07B" w14:textId="77777777" w:rsidR="00F04D03" w:rsidRPr="0062582D" w:rsidRDefault="007D3ECE" w:rsidP="00DF505B">
      <w:pPr>
        <w:rPr>
          <w:i w:val="0"/>
          <w:szCs w:val="22"/>
          <w:lang w:val="el-GR"/>
        </w:rPr>
      </w:pPr>
      <w:r w:rsidRPr="0062582D">
        <w:rPr>
          <w:rFonts w:eastAsia="Arial"/>
          <w:i w:val="0"/>
          <w:szCs w:val="22"/>
          <w:lang w:val="el-GR"/>
        </w:rPr>
        <w:t xml:space="preserve"> </w:t>
      </w:r>
      <w:r w:rsidRPr="0062582D">
        <w:rPr>
          <w:i w:val="0"/>
          <w:szCs w:val="22"/>
          <w:lang w:val="el-GR"/>
        </w:rPr>
        <w:t>.....................................................................................................Ταχ. Κιβ. ..................</w:t>
      </w:r>
    </w:p>
    <w:p w14:paraId="36FDECD4" w14:textId="77777777" w:rsidR="00F04D03" w:rsidRPr="0062582D" w:rsidRDefault="007D3ECE" w:rsidP="00DF505B">
      <w:pPr>
        <w:rPr>
          <w:i w:val="0"/>
          <w:szCs w:val="22"/>
          <w:lang w:val="el-GR"/>
        </w:rPr>
      </w:pPr>
      <w:r w:rsidRPr="0062582D">
        <w:rPr>
          <w:i w:val="0"/>
          <w:szCs w:val="22"/>
          <w:lang w:val="el-GR"/>
        </w:rPr>
        <w:t>Τηλέφωνο επικοινωνίας ............................... Τέλεφαξ επικοινωνίας .............................</w:t>
      </w:r>
    </w:p>
    <w:p w14:paraId="46735B4E" w14:textId="77777777" w:rsidR="00F04D03" w:rsidRPr="0062582D" w:rsidRDefault="00F04D03" w:rsidP="00DF505B">
      <w:pPr>
        <w:rPr>
          <w:i w:val="0"/>
          <w:szCs w:val="22"/>
          <w:lang w:val="el-GR"/>
        </w:rPr>
        <w:sectPr w:rsidR="00F04D03" w:rsidRPr="0062582D" w:rsidSect="00DF505B">
          <w:footerReference w:type="default" r:id="rId50"/>
          <w:pgSz w:w="11906" w:h="16838" w:code="9"/>
          <w:pgMar w:top="720" w:right="720" w:bottom="720" w:left="720" w:header="0" w:footer="709" w:gutter="0"/>
          <w:cols w:space="720"/>
          <w:formProt w:val="0"/>
          <w:docGrid w:linePitch="360"/>
        </w:sectPr>
      </w:pPr>
    </w:p>
    <w:p w14:paraId="52829474" w14:textId="77777777" w:rsidR="007C2022" w:rsidRPr="0062582D" w:rsidRDefault="007D3ECE" w:rsidP="00DF505B">
      <w:pPr>
        <w:rPr>
          <w:b/>
          <w:i w:val="0"/>
          <w:szCs w:val="22"/>
          <w:u w:val="single"/>
          <w:lang w:val="el-GR" w:eastAsia="en-US"/>
        </w:rPr>
      </w:pPr>
      <w:r w:rsidRPr="0062582D">
        <w:rPr>
          <w:b/>
          <w:i w:val="0"/>
          <w:szCs w:val="22"/>
          <w:u w:val="single"/>
          <w:lang w:val="el-GR" w:eastAsia="en-US"/>
        </w:rPr>
        <w:lastRenderedPageBreak/>
        <w:t xml:space="preserve">ΕΝΤΥΠΟ </w:t>
      </w:r>
      <w:r w:rsidR="00712AA6" w:rsidRPr="0062582D">
        <w:rPr>
          <w:b/>
          <w:i w:val="0"/>
          <w:szCs w:val="22"/>
          <w:u w:val="single"/>
          <w:lang w:val="el-GR" w:eastAsia="en-US"/>
        </w:rPr>
        <w:t>4</w:t>
      </w:r>
    </w:p>
    <w:p w14:paraId="76860D2A" w14:textId="77777777" w:rsidR="00375205" w:rsidRPr="0062582D" w:rsidRDefault="007D3ECE" w:rsidP="00DF505B">
      <w:pPr>
        <w:rPr>
          <w:b/>
          <w:i w:val="0"/>
          <w:caps/>
          <w:szCs w:val="22"/>
          <w:lang w:val="el-GR" w:eastAsia="el-GR"/>
        </w:rPr>
      </w:pPr>
      <w:r w:rsidRPr="0062582D">
        <w:rPr>
          <w:b/>
          <w:i w:val="0"/>
          <w:caps/>
          <w:szCs w:val="22"/>
          <w:lang w:val="el-GR" w:eastAsia="el-GR"/>
        </w:rPr>
        <w:t>τεκμηρίωση οικονομικής και χρηματοοικονομικής επάρκειας</w:t>
      </w:r>
      <w:r w:rsidR="007C2022" w:rsidRPr="0062582D">
        <w:rPr>
          <w:b/>
          <w:i w:val="0"/>
          <w:caps/>
          <w:szCs w:val="22"/>
          <w:lang w:val="el-GR" w:eastAsia="el-GR"/>
        </w:rPr>
        <w:t xml:space="preserve"> ΠΡΟΣΦΕΡΟΝΤΟΣ</w:t>
      </w:r>
    </w:p>
    <w:p w14:paraId="0FB3FB19" w14:textId="77777777" w:rsidR="007B1750" w:rsidRPr="0062582D" w:rsidRDefault="007D3ECE" w:rsidP="00DF505B">
      <w:pPr>
        <w:rPr>
          <w:szCs w:val="22"/>
          <w:lang w:val="el-GR" w:eastAsia="el-GR"/>
        </w:rPr>
      </w:pPr>
      <w:r w:rsidRPr="0062582D">
        <w:rPr>
          <w:szCs w:val="22"/>
          <w:lang w:val="el-GR" w:eastAsia="el-GR"/>
        </w:rPr>
        <w:t>(Σ</w:t>
      </w:r>
      <w:r w:rsidR="00C953E0" w:rsidRPr="0062582D">
        <w:rPr>
          <w:szCs w:val="22"/>
          <w:lang w:val="el-GR" w:eastAsia="el-GR"/>
        </w:rPr>
        <w:t>υμπληρώσ</w:t>
      </w:r>
      <w:r w:rsidRPr="0062582D">
        <w:rPr>
          <w:szCs w:val="22"/>
          <w:lang w:val="el-GR" w:eastAsia="el-GR"/>
        </w:rPr>
        <w:t>τε τους</w:t>
      </w:r>
      <w:r w:rsidR="00681E5F" w:rsidRPr="0062582D">
        <w:rPr>
          <w:szCs w:val="22"/>
          <w:lang w:val="el-GR" w:eastAsia="el-GR"/>
        </w:rPr>
        <w:t xml:space="preserve"> ακόλουθο</w:t>
      </w:r>
      <w:r w:rsidRPr="0062582D">
        <w:rPr>
          <w:szCs w:val="22"/>
          <w:lang w:val="el-GR" w:eastAsia="el-GR"/>
        </w:rPr>
        <w:t>υς</w:t>
      </w:r>
      <w:r w:rsidR="00681E5F" w:rsidRPr="0062582D">
        <w:rPr>
          <w:szCs w:val="22"/>
          <w:lang w:val="el-GR" w:eastAsia="el-GR"/>
        </w:rPr>
        <w:t xml:space="preserve"> πίνακ</w:t>
      </w:r>
      <w:r w:rsidRPr="0062582D">
        <w:rPr>
          <w:szCs w:val="22"/>
          <w:lang w:val="el-GR" w:eastAsia="el-GR"/>
        </w:rPr>
        <w:t>ες</w:t>
      </w:r>
      <w:r w:rsidR="00681E5F" w:rsidRPr="0062582D">
        <w:rPr>
          <w:szCs w:val="22"/>
          <w:lang w:val="el-GR" w:eastAsia="el-GR"/>
        </w:rPr>
        <w:t xml:space="preserve"> οικονομικών στοιχείων με βάση τις ετήσιες οικονομικές σας καταστάσεις</w:t>
      </w:r>
      <w:r w:rsidRPr="0062582D">
        <w:rPr>
          <w:szCs w:val="22"/>
          <w:lang w:val="el-GR" w:eastAsia="el-GR"/>
        </w:rPr>
        <w:t xml:space="preserve"> για τα τρία τελευταία έτη με τελευταίο έτος αναφοράς το προηγούμενο έτος</w:t>
      </w:r>
      <w:r w:rsidR="00681E5F" w:rsidRPr="0062582D">
        <w:rPr>
          <w:szCs w:val="22"/>
          <w:lang w:val="el-GR" w:eastAsia="el-GR"/>
        </w:rPr>
        <w:t xml:space="preserve">. </w:t>
      </w:r>
      <w:r w:rsidRPr="0062582D">
        <w:rPr>
          <w:szCs w:val="22"/>
          <w:lang w:val="el-GR" w:eastAsia="el-GR"/>
        </w:rPr>
        <w:t>Σ</w:t>
      </w:r>
      <w:r w:rsidR="007C2022" w:rsidRPr="0062582D">
        <w:rPr>
          <w:szCs w:val="22"/>
          <w:lang w:val="el-GR" w:eastAsia="el-GR"/>
        </w:rPr>
        <w:t>ε</w:t>
      </w:r>
      <w:r w:rsidRPr="0062582D">
        <w:rPr>
          <w:szCs w:val="22"/>
          <w:lang w:val="el-GR" w:eastAsia="el-GR"/>
        </w:rPr>
        <w:t xml:space="preserve"> περίπτωση που ο </w:t>
      </w:r>
      <w:r w:rsidR="00712AA6" w:rsidRPr="0062582D">
        <w:rPr>
          <w:szCs w:val="22"/>
          <w:lang w:val="el-GR" w:eastAsia="el-GR"/>
        </w:rPr>
        <w:t>Π</w:t>
      </w:r>
      <w:r w:rsidRPr="0062582D">
        <w:rPr>
          <w:szCs w:val="22"/>
          <w:lang w:val="el-GR" w:eastAsia="el-GR"/>
        </w:rPr>
        <w:t>ροσφέρων είναι κοινοπραξία ο πίνακας Α συμπληρώνεται με συνολικά στοιχεία για όλα τα μέλη της κοινοπραξίας και ο Πίνακας Β για κάθε μέλος της κοινοπραξί</w:t>
      </w:r>
      <w:r w:rsidR="00712AA6" w:rsidRPr="0062582D">
        <w:rPr>
          <w:szCs w:val="22"/>
          <w:lang w:val="el-GR" w:eastAsia="el-GR"/>
        </w:rPr>
        <w:t>ας χωριστά. Σε περίπτωση που ο Π</w:t>
      </w:r>
      <w:r w:rsidRPr="0062582D">
        <w:rPr>
          <w:szCs w:val="22"/>
          <w:lang w:val="el-GR" w:eastAsia="el-GR"/>
        </w:rPr>
        <w:t xml:space="preserve">ροσφέρων είναι ένα μόνο πρόσωπο συμπληρώνεται ο πίνακας Α). </w:t>
      </w:r>
    </w:p>
    <w:p w14:paraId="06B4A4DC" w14:textId="77777777" w:rsidR="00A60630" w:rsidRPr="0062582D" w:rsidRDefault="00A60630" w:rsidP="00DF505B">
      <w:pPr>
        <w:rPr>
          <w:b/>
          <w:bCs/>
          <w:i w:val="0"/>
          <w:iCs/>
          <w:szCs w:val="22"/>
          <w:lang w:val="el-GR" w:eastAsia="el-GR"/>
        </w:rPr>
      </w:pPr>
    </w:p>
    <w:p w14:paraId="5B2536EE" w14:textId="77777777" w:rsidR="00963BA7" w:rsidRPr="0062582D" w:rsidRDefault="007D3ECE" w:rsidP="00DF505B">
      <w:pPr>
        <w:rPr>
          <w:b/>
          <w:bCs/>
          <w:i w:val="0"/>
          <w:iCs/>
          <w:szCs w:val="22"/>
          <w:lang w:val="el-GR" w:eastAsia="el-GR"/>
        </w:rPr>
      </w:pPr>
      <w:r w:rsidRPr="0062582D">
        <w:rPr>
          <w:b/>
          <w:bCs/>
          <w:i w:val="0"/>
          <w:iCs/>
          <w:szCs w:val="22"/>
          <w:lang w:val="el-GR" w:eastAsia="el-GR"/>
        </w:rPr>
        <w:t>Πίνακας Α</w:t>
      </w:r>
    </w:p>
    <w:tbl>
      <w:tblPr>
        <w:tblW w:w="9215" w:type="dxa"/>
        <w:tblInd w:w="-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66"/>
        <w:gridCol w:w="1276"/>
        <w:gridCol w:w="1205"/>
        <w:gridCol w:w="1205"/>
        <w:gridCol w:w="1863"/>
      </w:tblGrid>
      <w:tr w:rsidR="00433469" w14:paraId="39CE47C1" w14:textId="77777777" w:rsidTr="003901FA">
        <w:tc>
          <w:tcPr>
            <w:tcW w:w="3666" w:type="dxa"/>
            <w:tcBorders>
              <w:bottom w:val="single" w:sz="6" w:space="0" w:color="auto"/>
            </w:tcBorders>
            <w:shd w:val="pct5" w:color="auto" w:fill="FFFFFF"/>
            <w:vAlign w:val="center"/>
          </w:tcPr>
          <w:p w14:paraId="3DB92C57" w14:textId="77777777" w:rsidR="00F66715" w:rsidRPr="0062582D" w:rsidRDefault="007D3ECE" w:rsidP="00DF505B">
            <w:pPr>
              <w:rPr>
                <w:b/>
                <w:i w:val="0"/>
                <w:szCs w:val="22"/>
                <w:lang w:val="el-GR" w:eastAsia="el-GR"/>
              </w:rPr>
            </w:pPr>
            <w:r w:rsidRPr="0062582D">
              <w:rPr>
                <w:b/>
                <w:i w:val="0"/>
                <w:szCs w:val="22"/>
                <w:lang w:val="el-GR" w:eastAsia="el-GR"/>
              </w:rPr>
              <w:t>Οικονομικά στοιχεία</w:t>
            </w:r>
          </w:p>
        </w:tc>
        <w:tc>
          <w:tcPr>
            <w:tcW w:w="1276" w:type="dxa"/>
            <w:tcBorders>
              <w:bottom w:val="single" w:sz="6" w:space="0" w:color="auto"/>
            </w:tcBorders>
            <w:shd w:val="pct5" w:color="auto" w:fill="FFFFFF"/>
            <w:vAlign w:val="center"/>
          </w:tcPr>
          <w:p w14:paraId="03E6E452" w14:textId="77777777" w:rsidR="00F66715" w:rsidRPr="0062582D" w:rsidRDefault="007D3ECE" w:rsidP="00DF505B">
            <w:pPr>
              <w:rPr>
                <w:b/>
                <w:i w:val="0"/>
                <w:szCs w:val="22"/>
                <w:lang w:eastAsia="el-GR"/>
              </w:rPr>
            </w:pPr>
            <w:r w:rsidRPr="0062582D">
              <w:rPr>
                <w:b/>
                <w:i w:val="0"/>
                <w:szCs w:val="22"/>
                <w:lang w:eastAsia="el-GR"/>
              </w:rPr>
              <w:t>2022</w:t>
            </w:r>
          </w:p>
        </w:tc>
        <w:tc>
          <w:tcPr>
            <w:tcW w:w="1205" w:type="dxa"/>
            <w:tcBorders>
              <w:bottom w:val="single" w:sz="6" w:space="0" w:color="auto"/>
            </w:tcBorders>
            <w:shd w:val="pct5" w:color="auto" w:fill="FFFFFF"/>
            <w:vAlign w:val="center"/>
          </w:tcPr>
          <w:p w14:paraId="4BD1C1AE" w14:textId="77777777" w:rsidR="00F66715" w:rsidRPr="0062582D" w:rsidRDefault="007D3ECE" w:rsidP="00DF505B">
            <w:pPr>
              <w:rPr>
                <w:b/>
                <w:i w:val="0"/>
                <w:szCs w:val="22"/>
                <w:lang w:eastAsia="el-GR"/>
              </w:rPr>
            </w:pPr>
            <w:r w:rsidRPr="0062582D">
              <w:rPr>
                <w:b/>
                <w:i w:val="0"/>
                <w:szCs w:val="22"/>
                <w:lang w:eastAsia="el-GR"/>
              </w:rPr>
              <w:t>2021</w:t>
            </w:r>
          </w:p>
        </w:tc>
        <w:tc>
          <w:tcPr>
            <w:tcW w:w="1205" w:type="dxa"/>
            <w:tcBorders>
              <w:bottom w:val="single" w:sz="6" w:space="0" w:color="auto"/>
            </w:tcBorders>
            <w:shd w:val="pct5" w:color="auto" w:fill="FFFFFF"/>
            <w:vAlign w:val="center"/>
          </w:tcPr>
          <w:p w14:paraId="49000A46" w14:textId="77777777" w:rsidR="00F66715" w:rsidRPr="0062582D" w:rsidRDefault="007D3ECE" w:rsidP="00DF505B">
            <w:pPr>
              <w:rPr>
                <w:b/>
                <w:i w:val="0"/>
                <w:szCs w:val="22"/>
                <w:lang w:eastAsia="el-GR"/>
              </w:rPr>
            </w:pPr>
            <w:r w:rsidRPr="0062582D">
              <w:rPr>
                <w:b/>
                <w:i w:val="0"/>
                <w:szCs w:val="22"/>
                <w:lang w:eastAsia="el-GR"/>
              </w:rPr>
              <w:t>2020</w:t>
            </w:r>
          </w:p>
        </w:tc>
        <w:tc>
          <w:tcPr>
            <w:tcW w:w="1863" w:type="dxa"/>
            <w:tcBorders>
              <w:bottom w:val="single" w:sz="6" w:space="0" w:color="auto"/>
            </w:tcBorders>
            <w:shd w:val="pct5" w:color="auto" w:fill="FFFFFF"/>
            <w:vAlign w:val="center"/>
          </w:tcPr>
          <w:p w14:paraId="21970602" w14:textId="77777777" w:rsidR="00F66715" w:rsidRPr="0062582D" w:rsidRDefault="007D3ECE" w:rsidP="00DF505B">
            <w:pPr>
              <w:rPr>
                <w:b/>
                <w:i w:val="0"/>
                <w:szCs w:val="22"/>
                <w:lang w:val="el-GR" w:eastAsia="el-GR"/>
              </w:rPr>
            </w:pPr>
            <w:r w:rsidRPr="0062582D">
              <w:rPr>
                <w:b/>
                <w:i w:val="0"/>
                <w:szCs w:val="22"/>
                <w:lang w:val="el-GR" w:eastAsia="el-GR"/>
              </w:rPr>
              <w:t>Μέσος όρος</w:t>
            </w:r>
          </w:p>
        </w:tc>
      </w:tr>
      <w:tr w:rsidR="00433469" w:rsidRPr="008741FA" w14:paraId="3A27BFFF" w14:textId="77777777" w:rsidTr="003901FA">
        <w:trPr>
          <w:cantSplit/>
        </w:trPr>
        <w:tc>
          <w:tcPr>
            <w:tcW w:w="3666" w:type="dxa"/>
            <w:tcBorders>
              <w:top w:val="single" w:sz="6" w:space="0" w:color="auto"/>
              <w:bottom w:val="single" w:sz="2" w:space="0" w:color="auto"/>
            </w:tcBorders>
          </w:tcPr>
          <w:p w14:paraId="39A38677" w14:textId="77777777" w:rsidR="00F66715" w:rsidRPr="0062582D" w:rsidRDefault="007D3ECE" w:rsidP="00DF505B">
            <w:pPr>
              <w:rPr>
                <w:i w:val="0"/>
                <w:szCs w:val="22"/>
                <w:lang w:val="el-GR" w:eastAsia="el-GR"/>
              </w:rPr>
            </w:pPr>
            <w:r w:rsidRPr="0062582D">
              <w:rPr>
                <w:i w:val="0"/>
                <w:szCs w:val="22"/>
                <w:lang w:val="el-GR" w:eastAsia="el-GR"/>
              </w:rPr>
              <w:t xml:space="preserve">Ετήσιος κύκλος εργασιών </w:t>
            </w:r>
            <w:r w:rsidR="00571111" w:rsidRPr="0062582D">
              <w:rPr>
                <w:i w:val="0"/>
                <w:szCs w:val="22"/>
                <w:lang w:val="el-GR" w:eastAsia="el-GR"/>
              </w:rPr>
              <w:t>(σε</w:t>
            </w:r>
            <w:r w:rsidR="003F2668" w:rsidRPr="0062582D">
              <w:rPr>
                <w:i w:val="0"/>
                <w:szCs w:val="22"/>
                <w:lang w:val="el-GR" w:eastAsia="el-GR"/>
              </w:rPr>
              <w:t xml:space="preserve"> </w:t>
            </w:r>
            <w:r w:rsidR="00571111" w:rsidRPr="0062582D">
              <w:rPr>
                <w:i w:val="0"/>
                <w:szCs w:val="22"/>
                <w:lang w:val="el-GR" w:eastAsia="el-GR"/>
              </w:rPr>
              <w:t>Ευρώ</w:t>
            </w:r>
            <w:r w:rsidRPr="0062582D">
              <w:rPr>
                <w:i w:val="0"/>
                <w:szCs w:val="22"/>
                <w:lang w:val="el-GR" w:eastAsia="el-GR"/>
              </w:rPr>
              <w:t>)</w:t>
            </w:r>
          </w:p>
        </w:tc>
        <w:tc>
          <w:tcPr>
            <w:tcW w:w="1276" w:type="dxa"/>
            <w:tcBorders>
              <w:top w:val="single" w:sz="6" w:space="0" w:color="auto"/>
              <w:bottom w:val="single" w:sz="2" w:space="0" w:color="auto"/>
            </w:tcBorders>
          </w:tcPr>
          <w:p w14:paraId="516A446B" w14:textId="77777777" w:rsidR="00F66715" w:rsidRPr="0062582D" w:rsidRDefault="00F66715" w:rsidP="00DF505B">
            <w:pPr>
              <w:rPr>
                <w:i w:val="0"/>
                <w:szCs w:val="22"/>
                <w:lang w:val="el-GR" w:eastAsia="el-GR"/>
              </w:rPr>
            </w:pPr>
          </w:p>
        </w:tc>
        <w:tc>
          <w:tcPr>
            <w:tcW w:w="1205" w:type="dxa"/>
            <w:tcBorders>
              <w:top w:val="single" w:sz="6" w:space="0" w:color="auto"/>
              <w:bottom w:val="single" w:sz="2" w:space="0" w:color="auto"/>
            </w:tcBorders>
          </w:tcPr>
          <w:p w14:paraId="74CF97C2" w14:textId="77777777" w:rsidR="00F66715" w:rsidRPr="0062582D" w:rsidRDefault="00F66715" w:rsidP="00DF505B">
            <w:pPr>
              <w:rPr>
                <w:i w:val="0"/>
                <w:szCs w:val="22"/>
                <w:lang w:val="el-GR" w:eastAsia="el-GR"/>
              </w:rPr>
            </w:pPr>
          </w:p>
        </w:tc>
        <w:tc>
          <w:tcPr>
            <w:tcW w:w="1205" w:type="dxa"/>
            <w:tcBorders>
              <w:top w:val="single" w:sz="6" w:space="0" w:color="auto"/>
              <w:bottom w:val="single" w:sz="2" w:space="0" w:color="auto"/>
            </w:tcBorders>
          </w:tcPr>
          <w:p w14:paraId="5AFDD3FA" w14:textId="77777777" w:rsidR="00F66715" w:rsidRPr="0062582D" w:rsidRDefault="00F66715" w:rsidP="00DF505B">
            <w:pPr>
              <w:rPr>
                <w:i w:val="0"/>
                <w:szCs w:val="22"/>
                <w:lang w:val="el-GR" w:eastAsia="el-GR"/>
              </w:rPr>
            </w:pPr>
          </w:p>
        </w:tc>
        <w:tc>
          <w:tcPr>
            <w:tcW w:w="1863" w:type="dxa"/>
            <w:tcBorders>
              <w:top w:val="single" w:sz="6" w:space="0" w:color="auto"/>
              <w:bottom w:val="single" w:sz="2" w:space="0" w:color="auto"/>
            </w:tcBorders>
          </w:tcPr>
          <w:p w14:paraId="56BA0A3E" w14:textId="77777777" w:rsidR="00F66715" w:rsidRPr="0062582D" w:rsidRDefault="00F66715" w:rsidP="00DF505B">
            <w:pPr>
              <w:rPr>
                <w:i w:val="0"/>
                <w:szCs w:val="22"/>
                <w:lang w:val="el-GR" w:eastAsia="el-GR"/>
              </w:rPr>
            </w:pPr>
          </w:p>
        </w:tc>
      </w:tr>
    </w:tbl>
    <w:p w14:paraId="21FD5A74" w14:textId="77777777" w:rsidR="00681E5F" w:rsidRPr="0062582D" w:rsidRDefault="00681E5F" w:rsidP="00DF505B">
      <w:pPr>
        <w:rPr>
          <w:b/>
          <w:i w:val="0"/>
          <w:szCs w:val="22"/>
          <w:lang w:val="el-GR" w:eastAsia="el-GR"/>
        </w:rPr>
      </w:pPr>
    </w:p>
    <w:p w14:paraId="0F83CC31" w14:textId="77777777" w:rsidR="00963BA7" w:rsidRPr="0062582D" w:rsidRDefault="007D3ECE" w:rsidP="00DF505B">
      <w:pPr>
        <w:rPr>
          <w:b/>
          <w:bCs/>
          <w:i w:val="0"/>
          <w:iCs/>
          <w:szCs w:val="22"/>
          <w:lang w:val="el-GR" w:eastAsia="el-GR"/>
        </w:rPr>
      </w:pPr>
      <w:r w:rsidRPr="0062582D">
        <w:rPr>
          <w:b/>
          <w:bCs/>
          <w:i w:val="0"/>
          <w:iCs/>
          <w:szCs w:val="22"/>
          <w:lang w:val="el-GR" w:eastAsia="el-GR"/>
        </w:rPr>
        <w:t xml:space="preserve">Πίνακας Β </w:t>
      </w:r>
    </w:p>
    <w:p w14:paraId="4E3D222E" w14:textId="77777777" w:rsidR="007C2022" w:rsidRPr="0062582D" w:rsidRDefault="007D3ECE" w:rsidP="00DF505B">
      <w:pPr>
        <w:rPr>
          <w:b/>
          <w:bCs/>
          <w:i w:val="0"/>
          <w:iCs/>
          <w:szCs w:val="22"/>
          <w:lang w:val="el-GR" w:eastAsia="el-GR"/>
        </w:rPr>
      </w:pPr>
      <w:r w:rsidRPr="0062582D">
        <w:rPr>
          <w:b/>
          <w:bCs/>
          <w:i w:val="0"/>
          <w:iCs/>
          <w:szCs w:val="22"/>
          <w:lang w:val="el-GR" w:eastAsia="el-GR"/>
        </w:rPr>
        <w:t>Επωνυμία μέλους Κοινοπραξίας: .........................</w:t>
      </w:r>
    </w:p>
    <w:tbl>
      <w:tblPr>
        <w:tblW w:w="9215" w:type="dxa"/>
        <w:tblInd w:w="-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66"/>
        <w:gridCol w:w="1740"/>
        <w:gridCol w:w="1740"/>
        <w:gridCol w:w="2069"/>
      </w:tblGrid>
      <w:tr w:rsidR="00433469" w14:paraId="32E9B02C" w14:textId="77777777" w:rsidTr="003901FA">
        <w:tc>
          <w:tcPr>
            <w:tcW w:w="3666" w:type="dxa"/>
            <w:tcBorders>
              <w:bottom w:val="single" w:sz="6" w:space="0" w:color="auto"/>
            </w:tcBorders>
            <w:shd w:val="pct5" w:color="auto" w:fill="FFFFFF"/>
          </w:tcPr>
          <w:p w14:paraId="1A552943" w14:textId="77777777" w:rsidR="00F66715" w:rsidRPr="0062582D" w:rsidRDefault="007D3ECE" w:rsidP="00DF505B">
            <w:pPr>
              <w:rPr>
                <w:b/>
                <w:i w:val="0"/>
                <w:szCs w:val="22"/>
                <w:lang w:val="el-GR" w:eastAsia="el-GR"/>
              </w:rPr>
            </w:pPr>
            <w:r w:rsidRPr="0062582D">
              <w:rPr>
                <w:b/>
                <w:i w:val="0"/>
                <w:szCs w:val="22"/>
                <w:lang w:val="el-GR" w:eastAsia="el-GR"/>
              </w:rPr>
              <w:t xml:space="preserve">Οικονομικά στοιχεία </w:t>
            </w:r>
          </w:p>
        </w:tc>
        <w:tc>
          <w:tcPr>
            <w:tcW w:w="1740" w:type="dxa"/>
            <w:tcBorders>
              <w:bottom w:val="single" w:sz="6" w:space="0" w:color="auto"/>
            </w:tcBorders>
            <w:shd w:val="pct5" w:color="auto" w:fill="FFFFFF"/>
            <w:vAlign w:val="center"/>
          </w:tcPr>
          <w:p w14:paraId="501CAE0E" w14:textId="77777777" w:rsidR="00F66715" w:rsidRPr="0062582D" w:rsidRDefault="007D3ECE" w:rsidP="00DF505B">
            <w:pPr>
              <w:rPr>
                <w:i w:val="0"/>
                <w:szCs w:val="22"/>
                <w:lang w:val="el-GR" w:eastAsia="el-GR"/>
              </w:rPr>
            </w:pPr>
            <w:r w:rsidRPr="0062582D">
              <w:rPr>
                <w:b/>
                <w:i w:val="0"/>
                <w:szCs w:val="22"/>
                <w:lang w:val="el-GR" w:eastAsia="el-GR"/>
              </w:rPr>
              <w:t>&lt;Έτος&gt;</w:t>
            </w:r>
          </w:p>
        </w:tc>
        <w:tc>
          <w:tcPr>
            <w:tcW w:w="1740" w:type="dxa"/>
            <w:tcBorders>
              <w:bottom w:val="single" w:sz="6" w:space="0" w:color="auto"/>
            </w:tcBorders>
            <w:shd w:val="pct5" w:color="auto" w:fill="FFFFFF"/>
            <w:vAlign w:val="center"/>
          </w:tcPr>
          <w:p w14:paraId="774E2A32" w14:textId="77777777" w:rsidR="00F66715" w:rsidRPr="0062582D" w:rsidRDefault="007D3ECE" w:rsidP="00DF505B">
            <w:pPr>
              <w:rPr>
                <w:i w:val="0"/>
                <w:szCs w:val="22"/>
                <w:lang w:val="el-GR" w:eastAsia="el-GR"/>
              </w:rPr>
            </w:pPr>
            <w:r w:rsidRPr="0062582D">
              <w:rPr>
                <w:b/>
                <w:i w:val="0"/>
                <w:szCs w:val="22"/>
                <w:lang w:val="el-GR" w:eastAsia="el-GR"/>
              </w:rPr>
              <w:t>&lt;Έτος&gt;</w:t>
            </w:r>
          </w:p>
        </w:tc>
        <w:tc>
          <w:tcPr>
            <w:tcW w:w="2069" w:type="dxa"/>
            <w:tcBorders>
              <w:bottom w:val="single" w:sz="6" w:space="0" w:color="auto"/>
            </w:tcBorders>
            <w:shd w:val="pct5" w:color="auto" w:fill="FFFFFF"/>
            <w:vAlign w:val="center"/>
          </w:tcPr>
          <w:p w14:paraId="0CB5BB93" w14:textId="77777777" w:rsidR="00F66715" w:rsidRPr="0062582D" w:rsidRDefault="007D3ECE" w:rsidP="00DF505B">
            <w:pPr>
              <w:rPr>
                <w:i w:val="0"/>
                <w:szCs w:val="22"/>
                <w:lang w:val="el-GR" w:eastAsia="el-GR"/>
              </w:rPr>
            </w:pPr>
            <w:r w:rsidRPr="0062582D">
              <w:rPr>
                <w:b/>
                <w:i w:val="0"/>
                <w:szCs w:val="22"/>
                <w:lang w:val="el-GR" w:eastAsia="el-GR"/>
              </w:rPr>
              <w:t>&lt;Έτος&gt;</w:t>
            </w:r>
          </w:p>
        </w:tc>
      </w:tr>
      <w:tr w:rsidR="00433469" w:rsidRPr="008741FA" w14:paraId="71EB6A72" w14:textId="77777777" w:rsidTr="003901FA">
        <w:trPr>
          <w:cantSplit/>
        </w:trPr>
        <w:tc>
          <w:tcPr>
            <w:tcW w:w="3666" w:type="dxa"/>
            <w:tcBorders>
              <w:top w:val="single" w:sz="6" w:space="0" w:color="auto"/>
              <w:bottom w:val="single" w:sz="2" w:space="0" w:color="auto"/>
            </w:tcBorders>
          </w:tcPr>
          <w:p w14:paraId="4A18638C" w14:textId="77777777" w:rsidR="00F66715" w:rsidRPr="0062582D" w:rsidRDefault="007D3ECE" w:rsidP="00DF505B">
            <w:pPr>
              <w:rPr>
                <w:i w:val="0"/>
                <w:szCs w:val="22"/>
                <w:lang w:val="el-GR" w:eastAsia="el-GR"/>
              </w:rPr>
            </w:pPr>
            <w:r w:rsidRPr="0062582D">
              <w:rPr>
                <w:i w:val="0"/>
                <w:szCs w:val="22"/>
                <w:lang w:val="el-GR" w:eastAsia="el-GR"/>
              </w:rPr>
              <w:t xml:space="preserve">Ετήσιος κύκλος εργασιών </w:t>
            </w:r>
            <w:r w:rsidR="00571111" w:rsidRPr="0062582D">
              <w:rPr>
                <w:i w:val="0"/>
                <w:szCs w:val="22"/>
                <w:lang w:val="el-GR" w:eastAsia="el-GR"/>
              </w:rPr>
              <w:t xml:space="preserve">(σε </w:t>
            </w:r>
            <w:r w:rsidR="001349E4" w:rsidRPr="0062582D">
              <w:rPr>
                <w:i w:val="0"/>
                <w:szCs w:val="22"/>
                <w:lang w:val="el-GR" w:eastAsia="el-GR"/>
              </w:rPr>
              <w:t xml:space="preserve"> </w:t>
            </w:r>
            <w:r w:rsidR="00571111" w:rsidRPr="0062582D">
              <w:rPr>
                <w:i w:val="0"/>
                <w:szCs w:val="22"/>
                <w:lang w:val="el-GR" w:eastAsia="el-GR"/>
              </w:rPr>
              <w:t>Ευρώ</w:t>
            </w:r>
            <w:r w:rsidRPr="0062582D">
              <w:rPr>
                <w:i w:val="0"/>
                <w:szCs w:val="22"/>
                <w:lang w:val="el-GR" w:eastAsia="el-GR"/>
              </w:rPr>
              <w:t>)</w:t>
            </w:r>
          </w:p>
        </w:tc>
        <w:tc>
          <w:tcPr>
            <w:tcW w:w="1740" w:type="dxa"/>
            <w:tcBorders>
              <w:top w:val="single" w:sz="6" w:space="0" w:color="auto"/>
              <w:bottom w:val="single" w:sz="2" w:space="0" w:color="auto"/>
            </w:tcBorders>
          </w:tcPr>
          <w:p w14:paraId="24AFCA5A" w14:textId="77777777" w:rsidR="00F66715" w:rsidRPr="0062582D" w:rsidRDefault="00F66715" w:rsidP="00DF505B">
            <w:pPr>
              <w:rPr>
                <w:i w:val="0"/>
                <w:szCs w:val="22"/>
                <w:lang w:val="el-GR" w:eastAsia="el-GR"/>
              </w:rPr>
            </w:pPr>
          </w:p>
        </w:tc>
        <w:tc>
          <w:tcPr>
            <w:tcW w:w="1740" w:type="dxa"/>
            <w:tcBorders>
              <w:top w:val="single" w:sz="6" w:space="0" w:color="auto"/>
              <w:bottom w:val="single" w:sz="2" w:space="0" w:color="auto"/>
            </w:tcBorders>
          </w:tcPr>
          <w:p w14:paraId="06F2A608" w14:textId="77777777" w:rsidR="00F66715" w:rsidRPr="0062582D" w:rsidRDefault="00F66715" w:rsidP="00DF505B">
            <w:pPr>
              <w:rPr>
                <w:i w:val="0"/>
                <w:szCs w:val="22"/>
                <w:lang w:val="el-GR" w:eastAsia="el-GR"/>
              </w:rPr>
            </w:pPr>
          </w:p>
        </w:tc>
        <w:tc>
          <w:tcPr>
            <w:tcW w:w="2069" w:type="dxa"/>
            <w:tcBorders>
              <w:top w:val="single" w:sz="6" w:space="0" w:color="auto"/>
              <w:bottom w:val="single" w:sz="2" w:space="0" w:color="auto"/>
            </w:tcBorders>
          </w:tcPr>
          <w:p w14:paraId="25D83163" w14:textId="77777777" w:rsidR="00F66715" w:rsidRPr="0062582D" w:rsidRDefault="00F66715" w:rsidP="00DF505B">
            <w:pPr>
              <w:rPr>
                <w:i w:val="0"/>
                <w:szCs w:val="22"/>
                <w:lang w:val="el-GR" w:eastAsia="el-GR"/>
              </w:rPr>
            </w:pPr>
          </w:p>
        </w:tc>
      </w:tr>
    </w:tbl>
    <w:p w14:paraId="6F5F7C31" w14:textId="77777777" w:rsidR="00963BA7" w:rsidRPr="0062582D" w:rsidRDefault="00963BA7" w:rsidP="00DF505B">
      <w:pPr>
        <w:rPr>
          <w:szCs w:val="22"/>
          <w:lang w:val="el-GR" w:eastAsia="el-GR"/>
        </w:rPr>
      </w:pPr>
    </w:p>
    <w:p w14:paraId="3D2C497B" w14:textId="77777777" w:rsidR="00A77FB5" w:rsidRPr="0062582D" w:rsidRDefault="00A77FB5" w:rsidP="00DF505B">
      <w:pPr>
        <w:rPr>
          <w:i w:val="0"/>
          <w:szCs w:val="22"/>
          <w:lang w:val="el-GR" w:eastAsia="el-GR"/>
        </w:rPr>
        <w:sectPr w:rsidR="00A77FB5" w:rsidRPr="0062582D" w:rsidSect="00DF505B">
          <w:footerReference w:type="default" r:id="rId51"/>
          <w:pgSz w:w="11906" w:h="16838" w:code="9"/>
          <w:pgMar w:top="720" w:right="720" w:bottom="720" w:left="720" w:header="708" w:footer="708" w:gutter="0"/>
          <w:cols w:space="708"/>
          <w:docGrid w:linePitch="360"/>
        </w:sectPr>
      </w:pPr>
    </w:p>
    <w:p w14:paraId="670BB9E4" w14:textId="77777777" w:rsidR="00FA6F60" w:rsidRPr="0062582D" w:rsidRDefault="007D3ECE" w:rsidP="00DF505B">
      <w:pPr>
        <w:rPr>
          <w:b/>
          <w:i w:val="0"/>
          <w:szCs w:val="22"/>
          <w:u w:val="single"/>
          <w:lang w:val="el-GR" w:eastAsia="en-US"/>
        </w:rPr>
      </w:pPr>
      <w:r w:rsidRPr="0062582D">
        <w:rPr>
          <w:b/>
          <w:i w:val="0"/>
          <w:szCs w:val="22"/>
          <w:u w:val="single"/>
          <w:lang w:val="el-GR" w:eastAsia="en-US"/>
        </w:rPr>
        <w:lastRenderedPageBreak/>
        <w:t>ΕΝΤΥΠΟ 5</w:t>
      </w:r>
    </w:p>
    <w:p w14:paraId="47E7413C" w14:textId="77777777" w:rsidR="00A95226" w:rsidRPr="0062582D" w:rsidRDefault="007D3ECE" w:rsidP="00DF505B">
      <w:pPr>
        <w:rPr>
          <w:b/>
          <w:i w:val="0"/>
          <w:szCs w:val="22"/>
          <w:lang w:val="el-GR" w:eastAsia="el-GR"/>
        </w:rPr>
      </w:pPr>
      <w:r w:rsidRPr="0062582D">
        <w:rPr>
          <w:b/>
          <w:i w:val="0"/>
          <w:szCs w:val="22"/>
          <w:lang w:val="el-GR" w:eastAsia="el-GR"/>
        </w:rPr>
        <w:t>ΤΕΚΜΗΡΙΩΣΗ ΤΕΧΝΙΚΩΝ ΚΑΙ ΕΠΑΓΓΕΛΜΑΤΙΚΩΝ ΙΚΑΝΟΤΗΤΩΝ</w:t>
      </w:r>
      <w:r w:rsidR="00FA6F60" w:rsidRPr="0062582D">
        <w:rPr>
          <w:b/>
          <w:i w:val="0"/>
          <w:szCs w:val="22"/>
          <w:lang w:val="el-GR" w:eastAsia="el-GR"/>
        </w:rPr>
        <w:t xml:space="preserve"> ΠΡΟΣΦΕΡΟΝΤΟΣ</w:t>
      </w:r>
    </w:p>
    <w:p w14:paraId="0DBE79BC" w14:textId="77777777" w:rsidR="00A95226" w:rsidRPr="0062582D" w:rsidRDefault="00A95226" w:rsidP="00DF505B">
      <w:pPr>
        <w:rPr>
          <w:i w:val="0"/>
          <w:szCs w:val="22"/>
          <w:lang w:val="el-GR" w:eastAsia="el-GR"/>
        </w:rPr>
      </w:pPr>
    </w:p>
    <w:p w14:paraId="5F50DA17" w14:textId="77777777" w:rsidR="00457921" w:rsidRPr="0062582D" w:rsidRDefault="007D3ECE" w:rsidP="00DF505B">
      <w:pPr>
        <w:rPr>
          <w:b/>
          <w:i w:val="0"/>
          <w:szCs w:val="22"/>
          <w:lang w:val="el-GR" w:eastAsia="el-GR"/>
        </w:rPr>
      </w:pPr>
      <w:r w:rsidRPr="0062582D">
        <w:rPr>
          <w:b/>
          <w:i w:val="0"/>
          <w:szCs w:val="22"/>
          <w:lang w:val="el-GR" w:eastAsia="el-GR"/>
        </w:rPr>
        <w:t xml:space="preserve">1. ΕΜΠΕΙΡΙΑ </w:t>
      </w:r>
      <w:r w:rsidR="00FA6F60" w:rsidRPr="0062582D">
        <w:rPr>
          <w:b/>
          <w:i w:val="0"/>
          <w:szCs w:val="22"/>
          <w:lang w:val="el-GR" w:eastAsia="el-GR"/>
        </w:rPr>
        <w:t>ΠΡΟΣΦΕΡΟΝΤΑ</w:t>
      </w:r>
    </w:p>
    <w:p w14:paraId="3BCB986C" w14:textId="77777777" w:rsidR="00457921" w:rsidRPr="0062582D" w:rsidRDefault="007D3ECE" w:rsidP="00DF505B">
      <w:pPr>
        <w:rPr>
          <w:szCs w:val="22"/>
          <w:lang w:val="el-GR" w:eastAsia="el-GR"/>
        </w:rPr>
      </w:pPr>
      <w:r w:rsidRPr="0062582D">
        <w:rPr>
          <w:szCs w:val="22"/>
          <w:lang w:val="el-GR" w:eastAsia="el-GR"/>
        </w:rPr>
        <w:t>(Συμπληρώστε τον παρακάτω πίνακα παραθέτοντας τα</w:t>
      </w:r>
      <w:r w:rsidR="008E3B5A" w:rsidRPr="0062582D">
        <w:rPr>
          <w:szCs w:val="22"/>
          <w:lang w:val="el-GR" w:eastAsia="el-GR"/>
        </w:rPr>
        <w:t xml:space="preserve"> στοιχεία των συμβάσεων που είναι συναφείς</w:t>
      </w:r>
      <w:r w:rsidR="00457F69" w:rsidRPr="0062582D">
        <w:rPr>
          <w:szCs w:val="22"/>
          <w:lang w:val="el-GR" w:eastAsia="el-GR"/>
        </w:rPr>
        <w:t xml:space="preserve"> -</w:t>
      </w:r>
      <w:r w:rsidR="00E56A4E" w:rsidRPr="0062582D">
        <w:rPr>
          <w:szCs w:val="22"/>
          <w:lang w:val="el-GR" w:eastAsia="el-GR"/>
        </w:rPr>
        <w:t xml:space="preserve"> σύμφωνα με </w:t>
      </w:r>
      <w:r w:rsidR="0053184E" w:rsidRPr="0062582D">
        <w:rPr>
          <w:szCs w:val="22"/>
          <w:lang w:val="el-GR" w:eastAsia="el-GR"/>
        </w:rPr>
        <w:t>την προμήθεια προϊόντων</w:t>
      </w:r>
      <w:r w:rsidR="00FA6F60" w:rsidRPr="0062582D">
        <w:rPr>
          <w:szCs w:val="22"/>
          <w:lang w:val="el-GR" w:eastAsia="el-GR"/>
        </w:rPr>
        <w:t xml:space="preserve"> που αναφέρονται </w:t>
      </w:r>
      <w:r w:rsidR="00AA488E" w:rsidRPr="0062582D">
        <w:rPr>
          <w:szCs w:val="22"/>
          <w:lang w:val="el-GR" w:eastAsia="el-GR"/>
        </w:rPr>
        <w:t>στο</w:t>
      </w:r>
      <w:r w:rsidR="008816FC" w:rsidRPr="0062582D">
        <w:rPr>
          <w:szCs w:val="22"/>
          <w:lang w:val="el-GR" w:eastAsia="el-GR"/>
        </w:rPr>
        <w:t xml:space="preserve">  </w:t>
      </w:r>
      <w:r w:rsidR="00F43153" w:rsidRPr="0062582D">
        <w:rPr>
          <w:szCs w:val="22"/>
          <w:lang w:val="el-GR" w:eastAsia="el-GR"/>
        </w:rPr>
        <w:t xml:space="preserve">σχετικό εδάφιο της παραγράφου 6.4 </w:t>
      </w:r>
      <w:r w:rsidR="00E56A4E" w:rsidRPr="0062582D">
        <w:rPr>
          <w:szCs w:val="22"/>
          <w:lang w:val="el-GR" w:eastAsia="el-GR"/>
        </w:rPr>
        <w:t xml:space="preserve"> του Μέρους Α των Εγγράφων Διαγωνισμού -</w:t>
      </w:r>
      <w:r w:rsidRPr="0062582D">
        <w:rPr>
          <w:szCs w:val="22"/>
          <w:lang w:val="el-GR" w:eastAsia="el-GR"/>
        </w:rPr>
        <w:t xml:space="preserve"> με τ</w:t>
      </w:r>
      <w:r w:rsidR="008E3B5A" w:rsidRPr="0062582D">
        <w:rPr>
          <w:szCs w:val="22"/>
          <w:lang w:val="el-GR" w:eastAsia="el-GR"/>
        </w:rPr>
        <w:t>ην</w:t>
      </w:r>
      <w:r w:rsidRPr="0062582D">
        <w:rPr>
          <w:szCs w:val="22"/>
          <w:lang w:val="el-GR" w:eastAsia="el-GR"/>
        </w:rPr>
        <w:t xml:space="preserve"> προκηρυσσόμεν</w:t>
      </w:r>
      <w:r w:rsidR="008E3B5A" w:rsidRPr="0062582D">
        <w:rPr>
          <w:szCs w:val="22"/>
          <w:lang w:val="el-GR" w:eastAsia="el-GR"/>
        </w:rPr>
        <w:t>η</w:t>
      </w:r>
      <w:r w:rsidRPr="0062582D">
        <w:rPr>
          <w:szCs w:val="22"/>
          <w:lang w:val="el-GR" w:eastAsia="el-GR"/>
        </w:rPr>
        <w:t xml:space="preserve"> και τ</w:t>
      </w:r>
      <w:r w:rsidR="008E3B5A" w:rsidRPr="0062582D">
        <w:rPr>
          <w:szCs w:val="22"/>
          <w:lang w:val="el-GR" w:eastAsia="el-GR"/>
        </w:rPr>
        <w:t>ις οποίες</w:t>
      </w:r>
      <w:r w:rsidRPr="0062582D">
        <w:rPr>
          <w:szCs w:val="22"/>
          <w:lang w:val="el-GR" w:eastAsia="el-GR"/>
        </w:rPr>
        <w:t xml:space="preserve"> έχει </w:t>
      </w:r>
      <w:r w:rsidR="00FA6F60" w:rsidRPr="0062582D">
        <w:rPr>
          <w:szCs w:val="22"/>
          <w:lang w:val="el-GR" w:eastAsia="el-GR"/>
        </w:rPr>
        <w:t>υλοποιήσει ή υλοποιεί</w:t>
      </w:r>
      <w:r w:rsidRPr="0062582D">
        <w:rPr>
          <w:szCs w:val="22"/>
          <w:lang w:val="el-GR" w:eastAsia="el-GR"/>
        </w:rPr>
        <w:t xml:space="preserve"> ο φορέας κατά τη διάρκεια των </w:t>
      </w:r>
      <w:r w:rsidR="009A6C1E" w:rsidRPr="0062582D">
        <w:rPr>
          <w:szCs w:val="22"/>
          <w:lang w:val="el-GR" w:eastAsia="el-GR"/>
        </w:rPr>
        <w:t>3</w:t>
      </w:r>
      <w:r w:rsidRPr="0062582D">
        <w:rPr>
          <w:szCs w:val="22"/>
          <w:lang w:val="el-GR" w:eastAsia="el-GR"/>
        </w:rPr>
        <w:t xml:space="preserve"> τελευταίων ετών. Ο αριθμός των </w:t>
      </w:r>
      <w:r w:rsidR="008E3B5A" w:rsidRPr="0062582D">
        <w:rPr>
          <w:szCs w:val="22"/>
          <w:lang w:val="el-GR" w:eastAsia="el-GR"/>
        </w:rPr>
        <w:t>συμβάσεων αυτών</w:t>
      </w:r>
      <w:r w:rsidRPr="0062582D">
        <w:rPr>
          <w:szCs w:val="22"/>
          <w:lang w:val="el-GR" w:eastAsia="el-GR"/>
        </w:rPr>
        <w:t xml:space="preserve"> δεν θα πρέπει να ξεπερνά τ</w:t>
      </w:r>
      <w:r w:rsidR="008E3B5A" w:rsidRPr="0062582D">
        <w:rPr>
          <w:szCs w:val="22"/>
          <w:lang w:val="el-GR" w:eastAsia="el-GR"/>
        </w:rPr>
        <w:t>ις</w:t>
      </w:r>
      <w:r w:rsidRPr="0062582D">
        <w:rPr>
          <w:szCs w:val="22"/>
          <w:lang w:val="el-GR" w:eastAsia="el-GR"/>
        </w:rPr>
        <w:t xml:space="preserve"> 1</w:t>
      </w:r>
      <w:r w:rsidR="008E3B5A" w:rsidRPr="0062582D">
        <w:rPr>
          <w:szCs w:val="22"/>
          <w:lang w:val="el-GR" w:eastAsia="el-GR"/>
        </w:rPr>
        <w:t>0</w:t>
      </w:r>
      <w:r w:rsidRPr="0062582D">
        <w:rPr>
          <w:szCs w:val="22"/>
          <w:lang w:val="el-GR" w:eastAsia="el-GR"/>
        </w:rPr>
        <w:t>)</w:t>
      </w:r>
    </w:p>
    <w:p w14:paraId="0CA32893" w14:textId="77777777" w:rsidR="00457921" w:rsidRPr="0062582D" w:rsidRDefault="00457921" w:rsidP="00DF505B">
      <w:pPr>
        <w:rPr>
          <w:i w:val="0"/>
          <w:szCs w:val="22"/>
          <w:lang w:val="el-GR" w:eastAsia="el-GR"/>
        </w:rPr>
      </w:pPr>
    </w:p>
    <w:tbl>
      <w:tblPr>
        <w:tblW w:w="142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60"/>
        <w:gridCol w:w="1260"/>
        <w:gridCol w:w="1260"/>
        <w:gridCol w:w="1901"/>
        <w:gridCol w:w="2217"/>
        <w:gridCol w:w="1822"/>
        <w:gridCol w:w="1620"/>
        <w:gridCol w:w="2002"/>
      </w:tblGrid>
      <w:tr w:rsidR="00433469" w14:paraId="0793B131" w14:textId="77777777">
        <w:trPr>
          <w:cantSplit/>
          <w:jc w:val="center"/>
        </w:trPr>
        <w:tc>
          <w:tcPr>
            <w:tcW w:w="2160" w:type="dxa"/>
            <w:shd w:val="pct15" w:color="auto" w:fill="FFFFFF"/>
            <w:vAlign w:val="center"/>
          </w:tcPr>
          <w:p w14:paraId="6A5851DD" w14:textId="77777777" w:rsidR="008E3B5A" w:rsidRPr="0062582D" w:rsidRDefault="007D3ECE" w:rsidP="00DF505B">
            <w:pPr>
              <w:rPr>
                <w:b/>
                <w:i w:val="0"/>
                <w:szCs w:val="22"/>
                <w:lang w:val="el-GR" w:eastAsia="el-GR"/>
              </w:rPr>
            </w:pPr>
            <w:r w:rsidRPr="0062582D">
              <w:rPr>
                <w:b/>
                <w:i w:val="0"/>
                <w:szCs w:val="22"/>
                <w:lang w:val="el-GR" w:eastAsia="el-GR"/>
              </w:rPr>
              <w:t>Α/Α</w:t>
            </w:r>
          </w:p>
          <w:p w14:paraId="5949698B" w14:textId="77777777" w:rsidR="00457921" w:rsidRPr="0062582D" w:rsidRDefault="007D3ECE" w:rsidP="00DF505B">
            <w:pPr>
              <w:rPr>
                <w:b/>
                <w:i w:val="0"/>
                <w:szCs w:val="22"/>
                <w:lang w:val="fr-FR" w:eastAsia="el-GR"/>
              </w:rPr>
            </w:pPr>
            <w:r w:rsidRPr="0062582D">
              <w:rPr>
                <w:b/>
                <w:i w:val="0"/>
                <w:szCs w:val="22"/>
                <w:lang w:val="fr-FR" w:eastAsia="el-GR"/>
              </w:rPr>
              <w:t>(</w:t>
            </w:r>
            <w:r w:rsidR="00C94361" w:rsidRPr="0062582D">
              <w:rPr>
                <w:b/>
                <w:i w:val="0"/>
                <w:szCs w:val="22"/>
                <w:lang w:val="el-GR" w:eastAsia="el-GR"/>
              </w:rPr>
              <w:t>μέγιστο</w:t>
            </w:r>
            <w:r w:rsidR="008E3B5A" w:rsidRPr="0062582D">
              <w:rPr>
                <w:b/>
                <w:i w:val="0"/>
                <w:szCs w:val="22"/>
                <w:lang w:val="el-GR" w:eastAsia="el-GR"/>
              </w:rPr>
              <w:t>ς</w:t>
            </w:r>
            <w:r w:rsidRPr="0062582D">
              <w:rPr>
                <w:b/>
                <w:i w:val="0"/>
                <w:szCs w:val="22"/>
                <w:lang w:val="fr-FR" w:eastAsia="el-GR"/>
              </w:rPr>
              <w:t xml:space="preserve"> 1</w:t>
            </w:r>
            <w:r w:rsidR="00A62C6E" w:rsidRPr="0062582D">
              <w:rPr>
                <w:b/>
                <w:i w:val="0"/>
                <w:szCs w:val="22"/>
                <w:lang w:val="el-GR" w:eastAsia="el-GR"/>
              </w:rPr>
              <w:t>0</w:t>
            </w:r>
            <w:r w:rsidRPr="0062582D">
              <w:rPr>
                <w:b/>
                <w:i w:val="0"/>
                <w:szCs w:val="22"/>
                <w:lang w:val="fr-FR" w:eastAsia="el-GR"/>
              </w:rPr>
              <w:t>)</w:t>
            </w:r>
          </w:p>
        </w:tc>
        <w:tc>
          <w:tcPr>
            <w:tcW w:w="2520" w:type="dxa"/>
            <w:gridSpan w:val="2"/>
            <w:shd w:val="pct5" w:color="auto" w:fill="FFFFFF"/>
            <w:vAlign w:val="center"/>
          </w:tcPr>
          <w:p w14:paraId="7062E6AA" w14:textId="77777777" w:rsidR="00457921" w:rsidRPr="0062582D" w:rsidRDefault="007D3ECE" w:rsidP="00DF505B">
            <w:pPr>
              <w:rPr>
                <w:b/>
                <w:i w:val="0"/>
                <w:szCs w:val="22"/>
                <w:lang w:val="fr-FR" w:eastAsia="el-GR"/>
              </w:rPr>
            </w:pPr>
            <w:r w:rsidRPr="0062582D">
              <w:rPr>
                <w:b/>
                <w:i w:val="0"/>
                <w:szCs w:val="22"/>
                <w:lang w:val="el-GR" w:eastAsia="el-GR"/>
              </w:rPr>
              <w:t>Τίτλος Έργου</w:t>
            </w:r>
          </w:p>
        </w:tc>
        <w:tc>
          <w:tcPr>
            <w:tcW w:w="9562" w:type="dxa"/>
            <w:gridSpan w:val="5"/>
            <w:vAlign w:val="center"/>
          </w:tcPr>
          <w:p w14:paraId="1D37FA8D" w14:textId="77777777" w:rsidR="00457921" w:rsidRPr="0062582D" w:rsidRDefault="00457921" w:rsidP="00DF505B">
            <w:pPr>
              <w:rPr>
                <w:i w:val="0"/>
                <w:szCs w:val="22"/>
                <w:lang w:val="fr-FR" w:eastAsia="el-GR"/>
              </w:rPr>
            </w:pPr>
          </w:p>
        </w:tc>
      </w:tr>
      <w:tr w:rsidR="00433469" w:rsidRPr="008741FA" w14:paraId="54C88CFF" w14:textId="77777777">
        <w:trPr>
          <w:cantSplit/>
          <w:jc w:val="center"/>
        </w:trPr>
        <w:tc>
          <w:tcPr>
            <w:tcW w:w="2160" w:type="dxa"/>
            <w:shd w:val="pct5" w:color="auto" w:fill="FFFFFF"/>
          </w:tcPr>
          <w:p w14:paraId="48016098" w14:textId="77777777" w:rsidR="000405F5" w:rsidRPr="0062582D" w:rsidRDefault="007D3ECE" w:rsidP="00DF505B">
            <w:pPr>
              <w:rPr>
                <w:b/>
                <w:i w:val="0"/>
                <w:szCs w:val="22"/>
                <w:lang w:val="el-GR" w:eastAsia="el-GR"/>
              </w:rPr>
            </w:pPr>
            <w:r w:rsidRPr="0062582D">
              <w:rPr>
                <w:b/>
                <w:i w:val="0"/>
                <w:szCs w:val="22"/>
                <w:lang w:val="el-GR" w:eastAsia="el-GR"/>
              </w:rPr>
              <w:t>Όνομα φορέα (μέλους της Κοινοπραξίας)</w:t>
            </w:r>
          </w:p>
        </w:tc>
        <w:tc>
          <w:tcPr>
            <w:tcW w:w="1260" w:type="dxa"/>
            <w:shd w:val="pct5" w:color="auto" w:fill="FFFFFF"/>
          </w:tcPr>
          <w:p w14:paraId="77E37F1B" w14:textId="77777777" w:rsidR="000405F5" w:rsidRPr="0062582D" w:rsidRDefault="007D3ECE" w:rsidP="00DF505B">
            <w:pPr>
              <w:rPr>
                <w:b/>
                <w:i w:val="0"/>
                <w:szCs w:val="22"/>
                <w:lang w:val="el-GR" w:eastAsia="el-GR"/>
              </w:rPr>
            </w:pPr>
            <w:r w:rsidRPr="0062582D">
              <w:rPr>
                <w:b/>
                <w:i w:val="0"/>
                <w:szCs w:val="22"/>
                <w:lang w:val="el-GR" w:eastAsia="el-GR"/>
              </w:rPr>
              <w:t>Χώρα</w:t>
            </w:r>
          </w:p>
        </w:tc>
        <w:tc>
          <w:tcPr>
            <w:tcW w:w="1260" w:type="dxa"/>
            <w:shd w:val="pct5" w:color="auto" w:fill="FFFFFF"/>
          </w:tcPr>
          <w:p w14:paraId="6D90317B" w14:textId="77777777" w:rsidR="000405F5" w:rsidRPr="0062582D" w:rsidRDefault="007D3ECE" w:rsidP="00DF505B">
            <w:pPr>
              <w:rPr>
                <w:b/>
                <w:i w:val="0"/>
                <w:szCs w:val="22"/>
                <w:lang w:val="el-GR" w:eastAsia="el-GR"/>
              </w:rPr>
            </w:pPr>
            <w:r w:rsidRPr="0062582D">
              <w:rPr>
                <w:b/>
                <w:i w:val="0"/>
                <w:szCs w:val="22"/>
                <w:lang w:val="el-GR" w:eastAsia="el-GR"/>
              </w:rPr>
              <w:t>Συνολική Αξία Σύμβασης (Ευρώ)</w:t>
            </w:r>
          </w:p>
        </w:tc>
        <w:tc>
          <w:tcPr>
            <w:tcW w:w="1901" w:type="dxa"/>
            <w:shd w:val="pct5" w:color="auto" w:fill="FFFFFF"/>
          </w:tcPr>
          <w:p w14:paraId="4FC7337E" w14:textId="77777777" w:rsidR="000405F5" w:rsidRPr="0062582D" w:rsidRDefault="007D3ECE" w:rsidP="00DF505B">
            <w:pPr>
              <w:rPr>
                <w:b/>
                <w:i w:val="0"/>
                <w:szCs w:val="22"/>
                <w:lang w:val="el-GR" w:eastAsia="el-GR"/>
              </w:rPr>
            </w:pPr>
            <w:r w:rsidRPr="0062582D">
              <w:rPr>
                <w:b/>
                <w:i w:val="0"/>
                <w:szCs w:val="22"/>
                <w:lang w:val="el-GR" w:eastAsia="el-GR"/>
              </w:rPr>
              <w:t>Αναλογία της σύμβασης που εκτελέστηκε από το Φορέα (%)</w:t>
            </w:r>
          </w:p>
        </w:tc>
        <w:tc>
          <w:tcPr>
            <w:tcW w:w="2217" w:type="dxa"/>
            <w:shd w:val="pct5" w:color="auto" w:fill="FFFFFF"/>
          </w:tcPr>
          <w:p w14:paraId="280F53B3" w14:textId="77777777" w:rsidR="000405F5" w:rsidRPr="0062582D" w:rsidRDefault="007D3ECE" w:rsidP="00DF505B">
            <w:pPr>
              <w:rPr>
                <w:b/>
                <w:i w:val="0"/>
                <w:szCs w:val="22"/>
                <w:lang w:val="el-GR" w:eastAsia="el-GR"/>
              </w:rPr>
            </w:pPr>
            <w:r w:rsidRPr="0062582D">
              <w:rPr>
                <w:b/>
                <w:i w:val="0"/>
                <w:szCs w:val="22"/>
                <w:lang w:val="el-GR" w:eastAsia="el-GR"/>
              </w:rPr>
              <w:t>Πελάτης</w:t>
            </w:r>
          </w:p>
          <w:p w14:paraId="6F0AB538" w14:textId="77777777" w:rsidR="000405F5" w:rsidRPr="0062582D" w:rsidRDefault="007D3ECE" w:rsidP="00DF505B">
            <w:pPr>
              <w:rPr>
                <w:b/>
                <w:i w:val="0"/>
                <w:szCs w:val="22"/>
                <w:lang w:val="el-GR" w:eastAsia="el-GR"/>
              </w:rPr>
            </w:pPr>
            <w:r w:rsidRPr="0062582D">
              <w:rPr>
                <w:b/>
                <w:i w:val="0"/>
                <w:szCs w:val="22"/>
                <w:lang w:val="el-GR" w:eastAsia="el-GR"/>
              </w:rPr>
              <w:t>(Αναθέτουσα Αρχή)</w:t>
            </w:r>
          </w:p>
        </w:tc>
        <w:tc>
          <w:tcPr>
            <w:tcW w:w="1822" w:type="dxa"/>
            <w:shd w:val="pct5" w:color="auto" w:fill="FFFFFF"/>
          </w:tcPr>
          <w:p w14:paraId="08D71238" w14:textId="77777777" w:rsidR="000405F5" w:rsidRPr="0062582D" w:rsidRDefault="007D3ECE" w:rsidP="00DF505B">
            <w:pPr>
              <w:rPr>
                <w:b/>
                <w:i w:val="0"/>
                <w:szCs w:val="22"/>
                <w:lang w:val="fr-FR" w:eastAsia="el-GR"/>
              </w:rPr>
            </w:pPr>
            <w:r w:rsidRPr="0062582D">
              <w:rPr>
                <w:b/>
                <w:i w:val="0"/>
                <w:szCs w:val="22"/>
                <w:lang w:val="el-GR" w:eastAsia="el-GR"/>
              </w:rPr>
              <w:t>Προέλευση Χρηματοδότησης</w:t>
            </w:r>
          </w:p>
        </w:tc>
        <w:tc>
          <w:tcPr>
            <w:tcW w:w="1620" w:type="dxa"/>
            <w:shd w:val="pct5" w:color="auto" w:fill="FFFFFF"/>
          </w:tcPr>
          <w:p w14:paraId="3DE29EF9" w14:textId="77777777" w:rsidR="000405F5" w:rsidRPr="0062582D" w:rsidRDefault="007D3ECE" w:rsidP="00DF505B">
            <w:pPr>
              <w:rPr>
                <w:b/>
                <w:i w:val="0"/>
                <w:szCs w:val="22"/>
                <w:lang w:val="el-GR" w:eastAsia="el-GR"/>
              </w:rPr>
            </w:pPr>
            <w:r w:rsidRPr="0062582D">
              <w:rPr>
                <w:b/>
                <w:i w:val="0"/>
                <w:szCs w:val="22"/>
                <w:lang w:val="el-GR" w:eastAsia="el-GR"/>
              </w:rPr>
              <w:t>Ημερομηνίες</w:t>
            </w:r>
          </w:p>
          <w:p w14:paraId="39F98BE0" w14:textId="77777777" w:rsidR="000405F5" w:rsidRPr="0062582D" w:rsidRDefault="007D3ECE" w:rsidP="00DF505B">
            <w:pPr>
              <w:rPr>
                <w:b/>
                <w:i w:val="0"/>
                <w:szCs w:val="22"/>
                <w:lang w:val="fr-FR" w:eastAsia="el-GR"/>
              </w:rPr>
            </w:pPr>
            <w:r w:rsidRPr="0062582D">
              <w:rPr>
                <w:b/>
                <w:i w:val="0"/>
                <w:szCs w:val="22"/>
                <w:lang w:val="fr-FR" w:eastAsia="el-GR"/>
              </w:rPr>
              <w:t>(</w:t>
            </w:r>
            <w:r w:rsidRPr="0062582D">
              <w:rPr>
                <w:b/>
                <w:i w:val="0"/>
                <w:szCs w:val="22"/>
                <w:lang w:val="el-GR" w:eastAsia="el-GR"/>
              </w:rPr>
              <w:t>έναρξης</w:t>
            </w:r>
            <w:r w:rsidRPr="0062582D">
              <w:rPr>
                <w:b/>
                <w:i w:val="0"/>
                <w:szCs w:val="22"/>
                <w:lang w:val="fr-FR" w:eastAsia="el-GR"/>
              </w:rPr>
              <w:t>/</w:t>
            </w:r>
            <w:r w:rsidRPr="0062582D">
              <w:rPr>
                <w:b/>
                <w:i w:val="0"/>
                <w:szCs w:val="22"/>
                <w:lang w:val="el-GR" w:eastAsia="el-GR"/>
              </w:rPr>
              <w:t>λήξης</w:t>
            </w:r>
            <w:r w:rsidRPr="0062582D">
              <w:rPr>
                <w:b/>
                <w:i w:val="0"/>
                <w:szCs w:val="22"/>
                <w:lang w:val="fr-FR" w:eastAsia="el-GR"/>
              </w:rPr>
              <w:t>)</w:t>
            </w:r>
          </w:p>
        </w:tc>
        <w:tc>
          <w:tcPr>
            <w:tcW w:w="2002" w:type="dxa"/>
            <w:shd w:val="pct5" w:color="auto" w:fill="FFFFFF"/>
          </w:tcPr>
          <w:p w14:paraId="3577ECEA" w14:textId="77777777" w:rsidR="000405F5" w:rsidRPr="0062582D" w:rsidRDefault="007D3ECE" w:rsidP="00DF505B">
            <w:pPr>
              <w:rPr>
                <w:b/>
                <w:i w:val="0"/>
                <w:szCs w:val="22"/>
                <w:lang w:val="el-GR" w:eastAsia="el-GR"/>
              </w:rPr>
            </w:pPr>
            <w:r w:rsidRPr="0062582D">
              <w:rPr>
                <w:b/>
                <w:i w:val="0"/>
                <w:szCs w:val="22"/>
                <w:lang w:val="el-GR" w:eastAsia="el-GR"/>
              </w:rPr>
              <w:t>Λοιπά μέλη κοινοπραξίας (εφόσον υπάρχουν)</w:t>
            </w:r>
          </w:p>
        </w:tc>
      </w:tr>
      <w:tr w:rsidR="00433469" w14:paraId="1046C35C" w14:textId="77777777">
        <w:trPr>
          <w:cantSplit/>
          <w:jc w:val="center"/>
        </w:trPr>
        <w:tc>
          <w:tcPr>
            <w:tcW w:w="2160" w:type="dxa"/>
            <w:tcBorders>
              <w:bottom w:val="nil"/>
            </w:tcBorders>
          </w:tcPr>
          <w:p w14:paraId="2CD5F11F" w14:textId="77777777" w:rsidR="000405F5" w:rsidRPr="0062582D" w:rsidRDefault="007D3ECE" w:rsidP="00DF505B">
            <w:pPr>
              <w:rPr>
                <w:i w:val="0"/>
                <w:szCs w:val="22"/>
                <w:lang w:val="fr-FR" w:eastAsia="el-GR"/>
              </w:rPr>
            </w:pPr>
            <w:r w:rsidRPr="0062582D">
              <w:rPr>
                <w:i w:val="0"/>
                <w:szCs w:val="22"/>
                <w:lang w:val="fr-FR" w:eastAsia="el-GR"/>
              </w:rPr>
              <w:t>…</w:t>
            </w:r>
          </w:p>
        </w:tc>
        <w:tc>
          <w:tcPr>
            <w:tcW w:w="1260" w:type="dxa"/>
            <w:tcBorders>
              <w:bottom w:val="nil"/>
            </w:tcBorders>
          </w:tcPr>
          <w:p w14:paraId="26900DFA" w14:textId="77777777" w:rsidR="000405F5" w:rsidRPr="0062582D" w:rsidRDefault="007D3ECE" w:rsidP="00DF505B">
            <w:pPr>
              <w:rPr>
                <w:i w:val="0"/>
                <w:szCs w:val="22"/>
                <w:lang w:val="fr-FR" w:eastAsia="el-GR"/>
              </w:rPr>
            </w:pPr>
            <w:r w:rsidRPr="0062582D">
              <w:rPr>
                <w:i w:val="0"/>
                <w:szCs w:val="22"/>
                <w:lang w:val="fr-FR" w:eastAsia="el-GR"/>
              </w:rPr>
              <w:t>…</w:t>
            </w:r>
          </w:p>
        </w:tc>
        <w:tc>
          <w:tcPr>
            <w:tcW w:w="1260" w:type="dxa"/>
            <w:tcBorders>
              <w:bottom w:val="nil"/>
            </w:tcBorders>
          </w:tcPr>
          <w:p w14:paraId="7F74EFE1" w14:textId="77777777" w:rsidR="000405F5" w:rsidRPr="0062582D" w:rsidRDefault="007D3ECE" w:rsidP="00DF505B">
            <w:pPr>
              <w:rPr>
                <w:i w:val="0"/>
                <w:szCs w:val="22"/>
                <w:lang w:val="fr-FR" w:eastAsia="el-GR"/>
              </w:rPr>
            </w:pPr>
            <w:r w:rsidRPr="0062582D">
              <w:rPr>
                <w:i w:val="0"/>
                <w:szCs w:val="22"/>
                <w:lang w:val="fr-FR" w:eastAsia="el-GR"/>
              </w:rPr>
              <w:t>…</w:t>
            </w:r>
          </w:p>
        </w:tc>
        <w:tc>
          <w:tcPr>
            <w:tcW w:w="1901" w:type="dxa"/>
            <w:tcBorders>
              <w:bottom w:val="nil"/>
            </w:tcBorders>
          </w:tcPr>
          <w:p w14:paraId="4423968E" w14:textId="77777777" w:rsidR="000405F5" w:rsidRPr="0062582D" w:rsidRDefault="007D3ECE" w:rsidP="00DF505B">
            <w:pPr>
              <w:rPr>
                <w:i w:val="0"/>
                <w:szCs w:val="22"/>
                <w:lang w:val="fr-FR" w:eastAsia="el-GR"/>
              </w:rPr>
            </w:pPr>
            <w:r w:rsidRPr="0062582D">
              <w:rPr>
                <w:i w:val="0"/>
                <w:szCs w:val="22"/>
                <w:lang w:val="fr-FR" w:eastAsia="el-GR"/>
              </w:rPr>
              <w:t>…</w:t>
            </w:r>
          </w:p>
        </w:tc>
        <w:tc>
          <w:tcPr>
            <w:tcW w:w="2217" w:type="dxa"/>
            <w:tcBorders>
              <w:bottom w:val="nil"/>
            </w:tcBorders>
          </w:tcPr>
          <w:p w14:paraId="24539D54" w14:textId="77777777" w:rsidR="000405F5" w:rsidRPr="0062582D" w:rsidRDefault="007D3ECE" w:rsidP="00DF505B">
            <w:pPr>
              <w:rPr>
                <w:i w:val="0"/>
                <w:szCs w:val="22"/>
                <w:lang w:val="el-GR" w:eastAsia="el-GR"/>
              </w:rPr>
            </w:pPr>
            <w:r w:rsidRPr="0062582D">
              <w:rPr>
                <w:i w:val="0"/>
                <w:szCs w:val="22"/>
                <w:lang w:val="fr-FR" w:eastAsia="el-GR"/>
              </w:rPr>
              <w:t>…</w:t>
            </w:r>
          </w:p>
        </w:tc>
        <w:tc>
          <w:tcPr>
            <w:tcW w:w="1822" w:type="dxa"/>
            <w:tcBorders>
              <w:bottom w:val="nil"/>
            </w:tcBorders>
          </w:tcPr>
          <w:p w14:paraId="36C76DE4" w14:textId="77777777" w:rsidR="000405F5" w:rsidRPr="0062582D" w:rsidRDefault="007D3ECE" w:rsidP="00DF505B">
            <w:pPr>
              <w:rPr>
                <w:i w:val="0"/>
                <w:szCs w:val="22"/>
                <w:lang w:val="fr-FR" w:eastAsia="el-GR"/>
              </w:rPr>
            </w:pPr>
            <w:r w:rsidRPr="0062582D">
              <w:rPr>
                <w:i w:val="0"/>
                <w:szCs w:val="22"/>
                <w:lang w:val="fr-FR" w:eastAsia="el-GR"/>
              </w:rPr>
              <w:t>…</w:t>
            </w:r>
          </w:p>
        </w:tc>
        <w:tc>
          <w:tcPr>
            <w:tcW w:w="1620" w:type="dxa"/>
            <w:tcBorders>
              <w:bottom w:val="nil"/>
            </w:tcBorders>
          </w:tcPr>
          <w:p w14:paraId="1BCF9D85" w14:textId="77777777" w:rsidR="000405F5" w:rsidRPr="0062582D" w:rsidRDefault="007D3ECE" w:rsidP="00DF505B">
            <w:pPr>
              <w:rPr>
                <w:i w:val="0"/>
                <w:szCs w:val="22"/>
                <w:lang w:val="fr-FR" w:eastAsia="el-GR"/>
              </w:rPr>
            </w:pPr>
            <w:r w:rsidRPr="0062582D">
              <w:rPr>
                <w:i w:val="0"/>
                <w:szCs w:val="22"/>
                <w:lang w:val="fr-FR" w:eastAsia="el-GR"/>
              </w:rPr>
              <w:t>…</w:t>
            </w:r>
          </w:p>
        </w:tc>
        <w:tc>
          <w:tcPr>
            <w:tcW w:w="2002" w:type="dxa"/>
            <w:tcBorders>
              <w:bottom w:val="nil"/>
            </w:tcBorders>
          </w:tcPr>
          <w:p w14:paraId="06DABB0E" w14:textId="77777777" w:rsidR="000405F5" w:rsidRPr="0062582D" w:rsidRDefault="007D3ECE" w:rsidP="00DF505B">
            <w:pPr>
              <w:rPr>
                <w:i w:val="0"/>
                <w:szCs w:val="22"/>
                <w:lang w:val="fr-FR" w:eastAsia="el-GR"/>
              </w:rPr>
            </w:pPr>
            <w:r w:rsidRPr="0062582D">
              <w:rPr>
                <w:i w:val="0"/>
                <w:szCs w:val="22"/>
                <w:lang w:val="fr-FR" w:eastAsia="el-GR"/>
              </w:rPr>
              <w:t>…</w:t>
            </w:r>
          </w:p>
        </w:tc>
      </w:tr>
      <w:tr w:rsidR="00433469" w14:paraId="18C7FA81" w14:textId="77777777">
        <w:trPr>
          <w:cantSplit/>
          <w:jc w:val="center"/>
        </w:trPr>
        <w:tc>
          <w:tcPr>
            <w:tcW w:w="8798" w:type="dxa"/>
            <w:gridSpan w:val="5"/>
            <w:shd w:val="pct5" w:color="auto" w:fill="FFFFFF"/>
          </w:tcPr>
          <w:p w14:paraId="05C1478A" w14:textId="77777777" w:rsidR="00457921" w:rsidRPr="0062582D" w:rsidRDefault="007D3ECE" w:rsidP="00DF505B">
            <w:pPr>
              <w:rPr>
                <w:b/>
                <w:i w:val="0"/>
                <w:szCs w:val="22"/>
                <w:lang w:val="el-GR" w:eastAsia="el-GR"/>
              </w:rPr>
            </w:pPr>
            <w:r w:rsidRPr="0062582D">
              <w:rPr>
                <w:b/>
                <w:i w:val="0"/>
                <w:szCs w:val="22"/>
                <w:lang w:val="el-GR" w:eastAsia="el-GR"/>
              </w:rPr>
              <w:t>Λεπτομερής περιγραφή του έργου</w:t>
            </w:r>
          </w:p>
        </w:tc>
        <w:tc>
          <w:tcPr>
            <w:tcW w:w="5444" w:type="dxa"/>
            <w:gridSpan w:val="3"/>
            <w:shd w:val="pct5" w:color="auto" w:fill="FFFFFF"/>
          </w:tcPr>
          <w:p w14:paraId="62E22590" w14:textId="77777777" w:rsidR="00457921" w:rsidRPr="0062582D" w:rsidRDefault="007D3ECE" w:rsidP="00DF505B">
            <w:pPr>
              <w:rPr>
                <w:b/>
                <w:i w:val="0"/>
                <w:szCs w:val="22"/>
                <w:lang w:val="fr-FR" w:eastAsia="el-GR"/>
              </w:rPr>
            </w:pPr>
            <w:r w:rsidRPr="0062582D">
              <w:rPr>
                <w:b/>
                <w:i w:val="0"/>
                <w:szCs w:val="22"/>
                <w:lang w:val="el-GR" w:eastAsia="el-GR"/>
              </w:rPr>
              <w:t xml:space="preserve">Είδος </w:t>
            </w:r>
            <w:r w:rsidR="0053184E" w:rsidRPr="0062582D">
              <w:rPr>
                <w:b/>
                <w:i w:val="0"/>
                <w:szCs w:val="22"/>
                <w:lang w:val="el-GR" w:eastAsia="el-GR"/>
              </w:rPr>
              <w:t xml:space="preserve">προϊόντων </w:t>
            </w:r>
          </w:p>
        </w:tc>
      </w:tr>
      <w:tr w:rsidR="00433469" w14:paraId="6D5E695F" w14:textId="77777777">
        <w:trPr>
          <w:cantSplit/>
          <w:jc w:val="center"/>
        </w:trPr>
        <w:tc>
          <w:tcPr>
            <w:tcW w:w="8798" w:type="dxa"/>
            <w:gridSpan w:val="5"/>
            <w:tcBorders>
              <w:top w:val="nil"/>
            </w:tcBorders>
          </w:tcPr>
          <w:p w14:paraId="4AE1DDA3" w14:textId="77777777" w:rsidR="00457921" w:rsidRPr="0062582D" w:rsidRDefault="007D3ECE" w:rsidP="00DF505B">
            <w:pPr>
              <w:rPr>
                <w:i w:val="0"/>
                <w:szCs w:val="22"/>
                <w:lang w:val="fr-FR" w:eastAsia="el-GR"/>
              </w:rPr>
            </w:pPr>
            <w:r w:rsidRPr="0062582D">
              <w:rPr>
                <w:i w:val="0"/>
                <w:szCs w:val="22"/>
                <w:lang w:val="fr-FR" w:eastAsia="el-GR"/>
              </w:rPr>
              <w:t>…</w:t>
            </w:r>
          </w:p>
        </w:tc>
        <w:tc>
          <w:tcPr>
            <w:tcW w:w="5444" w:type="dxa"/>
            <w:gridSpan w:val="3"/>
            <w:tcBorders>
              <w:top w:val="nil"/>
            </w:tcBorders>
          </w:tcPr>
          <w:p w14:paraId="56008796" w14:textId="77777777" w:rsidR="00457921" w:rsidRPr="0062582D" w:rsidRDefault="007D3ECE" w:rsidP="00DF505B">
            <w:pPr>
              <w:rPr>
                <w:i w:val="0"/>
                <w:szCs w:val="22"/>
                <w:lang w:val="fr-FR" w:eastAsia="el-GR"/>
              </w:rPr>
            </w:pPr>
            <w:r w:rsidRPr="0062582D">
              <w:rPr>
                <w:i w:val="0"/>
                <w:szCs w:val="22"/>
                <w:lang w:val="fr-FR" w:eastAsia="el-GR"/>
              </w:rPr>
              <w:t>…</w:t>
            </w:r>
          </w:p>
        </w:tc>
      </w:tr>
    </w:tbl>
    <w:p w14:paraId="59FD4038" w14:textId="77777777" w:rsidR="00457921" w:rsidRPr="0062582D" w:rsidRDefault="00457921" w:rsidP="00DF505B">
      <w:pPr>
        <w:rPr>
          <w:i w:val="0"/>
          <w:szCs w:val="22"/>
          <w:lang w:val="el-GR" w:eastAsia="el-GR"/>
        </w:rPr>
      </w:pPr>
    </w:p>
    <w:p w14:paraId="639594F6" w14:textId="77777777" w:rsidR="00E87A14" w:rsidRPr="0062582D" w:rsidRDefault="00E87A14" w:rsidP="00DF505B">
      <w:pPr>
        <w:rPr>
          <w:b/>
          <w:i w:val="0"/>
          <w:szCs w:val="22"/>
          <w:lang w:val="el-GR" w:eastAsia="el-GR"/>
        </w:rPr>
        <w:sectPr w:rsidR="00E87A14" w:rsidRPr="0062582D" w:rsidSect="002D2F46">
          <w:footerReference w:type="default" r:id="rId52"/>
          <w:headerReference w:type="first" r:id="rId53"/>
          <w:footerReference w:type="first" r:id="rId54"/>
          <w:pgSz w:w="16838" w:h="11906" w:orient="landscape" w:code="9"/>
          <w:pgMar w:top="720" w:right="720" w:bottom="720" w:left="720" w:header="709" w:footer="709" w:gutter="0"/>
          <w:cols w:space="708"/>
          <w:docGrid w:linePitch="360"/>
        </w:sectPr>
      </w:pPr>
    </w:p>
    <w:p w14:paraId="7C807B6D" w14:textId="77777777" w:rsidR="002523E9" w:rsidRPr="0062582D" w:rsidRDefault="007D3ECE" w:rsidP="00DF505B">
      <w:pPr>
        <w:rPr>
          <w:b/>
          <w:i w:val="0"/>
          <w:szCs w:val="22"/>
          <w:lang w:val="el-GR" w:eastAsia="el-GR"/>
        </w:rPr>
      </w:pPr>
      <w:r w:rsidRPr="0062582D">
        <w:rPr>
          <w:b/>
          <w:i w:val="0"/>
          <w:szCs w:val="22"/>
          <w:lang w:val="el-GR" w:eastAsia="el-GR"/>
        </w:rPr>
        <w:lastRenderedPageBreak/>
        <w:t>2.</w:t>
      </w:r>
      <w:r w:rsidR="00EC31BB" w:rsidRPr="0062582D">
        <w:rPr>
          <w:b/>
          <w:i w:val="0"/>
          <w:szCs w:val="22"/>
          <w:lang w:val="el-GR" w:eastAsia="el-GR"/>
        </w:rPr>
        <w:t xml:space="preserve"> ΠΡΟΣΩΠΙΚΟ </w:t>
      </w:r>
      <w:r w:rsidR="00FA6F60" w:rsidRPr="0062582D">
        <w:rPr>
          <w:b/>
          <w:i w:val="0"/>
          <w:szCs w:val="22"/>
          <w:lang w:val="el-GR" w:eastAsia="el-GR"/>
        </w:rPr>
        <w:t>ΠΡΟΣΦΕΡΟΝΤΑ</w:t>
      </w:r>
    </w:p>
    <w:p w14:paraId="680C1189" w14:textId="77777777" w:rsidR="00AA488E" w:rsidRPr="0062582D" w:rsidRDefault="007D3ECE" w:rsidP="00DF505B">
      <w:pPr>
        <w:rPr>
          <w:b/>
          <w:szCs w:val="22"/>
          <w:u w:val="single"/>
          <w:lang w:val="el-GR" w:eastAsia="el-GR"/>
        </w:rPr>
      </w:pPr>
      <w:r w:rsidRPr="0062582D">
        <w:rPr>
          <w:b/>
          <w:szCs w:val="22"/>
          <w:u w:val="single"/>
          <w:lang w:val="el-GR" w:eastAsia="el-GR"/>
        </w:rPr>
        <w:t>2.1 Πίνακας Α</w:t>
      </w:r>
    </w:p>
    <w:p w14:paraId="3209A83C" w14:textId="77777777" w:rsidR="00AA488E" w:rsidRPr="0062582D" w:rsidRDefault="007D3ECE" w:rsidP="00DF505B">
      <w:pPr>
        <w:rPr>
          <w:szCs w:val="22"/>
          <w:lang w:val="el-GR" w:eastAsia="el-GR"/>
        </w:rPr>
      </w:pPr>
      <w:r w:rsidRPr="0062582D">
        <w:rPr>
          <w:szCs w:val="22"/>
          <w:lang w:val="el-GR" w:eastAsia="el-GR"/>
        </w:rPr>
        <w:t xml:space="preserve">(Συμπληρώστε τον παρακάτω πίνακα με τα ζητούμενα στοιχεία σχετικά με το προσωπικό του Προσφέροντα </w:t>
      </w:r>
      <w:r w:rsidRPr="00D65A76">
        <w:rPr>
          <w:b/>
          <w:bCs/>
          <w:szCs w:val="22"/>
          <w:lang w:val="el-GR" w:eastAsia="el-GR"/>
        </w:rPr>
        <w:t>για το παρόν έτος και για τα δύο προηγούμενα έτη</w:t>
      </w:r>
      <w:r w:rsidRPr="0062582D">
        <w:rPr>
          <w:szCs w:val="22"/>
          <w:lang w:val="el-GR" w:eastAsia="el-GR"/>
        </w:rPr>
        <w:t>. Σε περίπτωση που ο Προσφέρων είναι κοινοπραξία ο πίνακας συμπληρώνεται με τα συνολικά στοιχεία για όλα τα μέλη της κοινοπραξίας και όχι για κάθε μέλος χωριστά) .</w:t>
      </w:r>
    </w:p>
    <w:p w14:paraId="3787DC1D" w14:textId="77777777" w:rsidR="00AA488E" w:rsidRPr="0062582D" w:rsidRDefault="00AA488E" w:rsidP="00DF505B">
      <w:pPr>
        <w:rPr>
          <w:szCs w:val="22"/>
          <w:lang w:val="el-GR" w:eastAsia="el-GR"/>
        </w:rPr>
      </w:pP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40"/>
        <w:gridCol w:w="900"/>
        <w:gridCol w:w="1912"/>
        <w:gridCol w:w="788"/>
        <w:gridCol w:w="1980"/>
        <w:gridCol w:w="975"/>
        <w:gridCol w:w="1438"/>
      </w:tblGrid>
      <w:tr w:rsidR="00433469" w14:paraId="03F23E3D" w14:textId="77777777" w:rsidTr="0097693D">
        <w:trPr>
          <w:cantSplit/>
          <w:trHeight w:val="645"/>
          <w:jc w:val="center"/>
        </w:trPr>
        <w:tc>
          <w:tcPr>
            <w:tcW w:w="2340" w:type="dxa"/>
            <w:vMerge w:val="restart"/>
            <w:shd w:val="pct5" w:color="auto" w:fill="FFFFFF"/>
            <w:vAlign w:val="center"/>
          </w:tcPr>
          <w:p w14:paraId="721427F6" w14:textId="77777777" w:rsidR="00AA488E" w:rsidRPr="0062582D" w:rsidRDefault="007D3ECE" w:rsidP="00DF505B">
            <w:pPr>
              <w:rPr>
                <w:b/>
                <w:i w:val="0"/>
                <w:szCs w:val="22"/>
                <w:lang w:val="el-GR" w:eastAsia="el-GR"/>
              </w:rPr>
            </w:pPr>
            <w:r w:rsidRPr="0062582D">
              <w:rPr>
                <w:b/>
                <w:i w:val="0"/>
                <w:szCs w:val="22"/>
                <w:lang w:val="el-GR" w:eastAsia="el-GR"/>
              </w:rPr>
              <w:t>Προσωπικό που απασχολείται στον Προσφέροντα με μόνιμη σχέση εργασίας</w:t>
            </w:r>
          </w:p>
        </w:tc>
        <w:tc>
          <w:tcPr>
            <w:tcW w:w="2812" w:type="dxa"/>
            <w:gridSpan w:val="2"/>
            <w:shd w:val="pct5" w:color="auto" w:fill="FFFFFF"/>
          </w:tcPr>
          <w:p w14:paraId="0A4E09FF" w14:textId="77777777" w:rsidR="00AA488E" w:rsidRPr="0062582D" w:rsidRDefault="007D3ECE" w:rsidP="00DF505B">
            <w:pPr>
              <w:rPr>
                <w:b/>
                <w:i w:val="0"/>
                <w:szCs w:val="22"/>
                <w:lang w:val="el-GR" w:eastAsia="el-GR"/>
              </w:rPr>
            </w:pPr>
            <w:r w:rsidRPr="0062582D">
              <w:rPr>
                <w:b/>
                <w:i w:val="0"/>
                <w:szCs w:val="22"/>
                <w:lang w:val="el-GR" w:eastAsia="el-GR"/>
              </w:rPr>
              <w:t>&lt;ΕΤΟΣ&gt;</w:t>
            </w:r>
          </w:p>
        </w:tc>
        <w:tc>
          <w:tcPr>
            <w:tcW w:w="2768" w:type="dxa"/>
            <w:gridSpan w:val="2"/>
            <w:shd w:val="pct5" w:color="auto" w:fill="FFFFFF"/>
          </w:tcPr>
          <w:p w14:paraId="6EE23867" w14:textId="77777777" w:rsidR="00AA488E" w:rsidRPr="0062582D" w:rsidRDefault="007D3ECE" w:rsidP="00DF505B">
            <w:pPr>
              <w:rPr>
                <w:b/>
                <w:i w:val="0"/>
                <w:szCs w:val="22"/>
                <w:lang w:val="el-GR" w:eastAsia="el-GR"/>
              </w:rPr>
            </w:pPr>
            <w:r w:rsidRPr="0062582D">
              <w:rPr>
                <w:b/>
                <w:i w:val="0"/>
                <w:szCs w:val="22"/>
                <w:lang w:val="el-GR" w:eastAsia="el-GR"/>
              </w:rPr>
              <w:t>&lt;ΕΤΟΣ&gt;</w:t>
            </w:r>
          </w:p>
        </w:tc>
        <w:tc>
          <w:tcPr>
            <w:tcW w:w="2413" w:type="dxa"/>
            <w:gridSpan w:val="2"/>
            <w:shd w:val="pct5" w:color="auto" w:fill="FFFFFF"/>
          </w:tcPr>
          <w:p w14:paraId="779AAD2B" w14:textId="77777777" w:rsidR="00AA488E" w:rsidRPr="0062582D" w:rsidRDefault="007D3ECE" w:rsidP="00DF505B">
            <w:pPr>
              <w:rPr>
                <w:b/>
                <w:i w:val="0"/>
                <w:szCs w:val="22"/>
                <w:lang w:val="el-GR" w:eastAsia="el-GR"/>
              </w:rPr>
            </w:pPr>
            <w:r w:rsidRPr="0062582D">
              <w:rPr>
                <w:b/>
                <w:i w:val="0"/>
                <w:szCs w:val="22"/>
                <w:lang w:val="el-GR" w:eastAsia="el-GR"/>
              </w:rPr>
              <w:t>&lt;ΕΤΟΣ&gt;</w:t>
            </w:r>
          </w:p>
        </w:tc>
      </w:tr>
      <w:tr w:rsidR="00433469" w:rsidRPr="008741FA" w14:paraId="47CE3FE6" w14:textId="77777777" w:rsidTr="00AA488E">
        <w:trPr>
          <w:cantSplit/>
          <w:trHeight w:val="288"/>
          <w:jc w:val="center"/>
        </w:trPr>
        <w:tc>
          <w:tcPr>
            <w:tcW w:w="2340" w:type="dxa"/>
            <w:vMerge/>
            <w:shd w:val="pct5" w:color="auto" w:fill="FFFFFF"/>
          </w:tcPr>
          <w:p w14:paraId="7F4A681F" w14:textId="77777777" w:rsidR="00AA488E" w:rsidRPr="0062582D" w:rsidRDefault="00AA488E" w:rsidP="00DF505B">
            <w:pPr>
              <w:rPr>
                <w:b/>
                <w:i w:val="0"/>
                <w:szCs w:val="22"/>
                <w:lang w:val="el-GR" w:eastAsia="el-GR"/>
              </w:rPr>
            </w:pPr>
          </w:p>
        </w:tc>
        <w:tc>
          <w:tcPr>
            <w:tcW w:w="900" w:type="dxa"/>
            <w:shd w:val="pct5" w:color="auto" w:fill="FFFFFF"/>
          </w:tcPr>
          <w:p w14:paraId="648975C7" w14:textId="77777777" w:rsidR="00AA488E" w:rsidRPr="0062582D" w:rsidRDefault="007D3ECE" w:rsidP="00DF505B">
            <w:pPr>
              <w:rPr>
                <w:i w:val="0"/>
                <w:szCs w:val="22"/>
                <w:lang w:val="el-GR" w:eastAsia="el-GR"/>
              </w:rPr>
            </w:pPr>
            <w:r w:rsidRPr="0062582D">
              <w:rPr>
                <w:i w:val="0"/>
                <w:szCs w:val="22"/>
                <w:lang w:val="el-GR" w:eastAsia="el-GR"/>
              </w:rPr>
              <w:t>Σύνολο</w:t>
            </w:r>
          </w:p>
        </w:tc>
        <w:tc>
          <w:tcPr>
            <w:tcW w:w="1912" w:type="dxa"/>
            <w:shd w:val="pct5" w:color="auto" w:fill="FFFFFF"/>
          </w:tcPr>
          <w:p w14:paraId="087851B3" w14:textId="77777777" w:rsidR="00AA488E" w:rsidRPr="0062582D" w:rsidRDefault="007D3ECE" w:rsidP="00DF505B">
            <w:pPr>
              <w:rPr>
                <w:i w:val="0"/>
                <w:szCs w:val="22"/>
                <w:lang w:val="el-GR" w:eastAsia="el-GR"/>
              </w:rPr>
            </w:pPr>
            <w:r w:rsidRPr="0062582D">
              <w:rPr>
                <w:i w:val="0"/>
                <w:szCs w:val="22"/>
                <w:lang w:val="el-GR" w:eastAsia="el-GR"/>
              </w:rPr>
              <w:t xml:space="preserve">Αριθμός προσωπικού με καθήκοντα  συναφή με το </w:t>
            </w:r>
            <w:r w:rsidR="0097693D" w:rsidRPr="0062582D">
              <w:rPr>
                <w:i w:val="0"/>
                <w:szCs w:val="22"/>
                <w:lang w:val="el-GR" w:eastAsia="el-GR"/>
              </w:rPr>
              <w:t>αντικείμενο</w:t>
            </w:r>
            <w:r w:rsidRPr="0062582D">
              <w:rPr>
                <w:i w:val="0"/>
                <w:szCs w:val="22"/>
                <w:lang w:val="el-GR" w:eastAsia="el-GR"/>
              </w:rPr>
              <w:t xml:space="preserve"> της </w:t>
            </w:r>
            <w:r w:rsidR="0097693D" w:rsidRPr="0062582D">
              <w:rPr>
                <w:i w:val="0"/>
                <w:szCs w:val="22"/>
                <w:lang w:val="el-GR" w:eastAsia="el-GR"/>
              </w:rPr>
              <w:t>σύμβασης</w:t>
            </w:r>
            <w:r w:rsidRPr="0062582D">
              <w:rPr>
                <w:i w:val="0"/>
                <w:szCs w:val="22"/>
                <w:lang w:val="el-GR" w:eastAsia="el-GR"/>
              </w:rPr>
              <w:t xml:space="preserve"> </w:t>
            </w:r>
          </w:p>
        </w:tc>
        <w:tc>
          <w:tcPr>
            <w:tcW w:w="788" w:type="dxa"/>
            <w:shd w:val="pct5" w:color="auto" w:fill="FFFFFF"/>
          </w:tcPr>
          <w:p w14:paraId="0AE303EA" w14:textId="77777777" w:rsidR="00AA488E" w:rsidRPr="0062582D" w:rsidRDefault="007D3ECE" w:rsidP="00DF505B">
            <w:pPr>
              <w:rPr>
                <w:i w:val="0"/>
                <w:szCs w:val="22"/>
                <w:lang w:val="el-GR" w:eastAsia="el-GR"/>
              </w:rPr>
            </w:pPr>
            <w:r w:rsidRPr="0062582D">
              <w:rPr>
                <w:i w:val="0"/>
                <w:szCs w:val="22"/>
                <w:lang w:val="el-GR" w:eastAsia="el-GR"/>
              </w:rPr>
              <w:t>Σύνολο</w:t>
            </w:r>
          </w:p>
        </w:tc>
        <w:tc>
          <w:tcPr>
            <w:tcW w:w="1980" w:type="dxa"/>
            <w:shd w:val="pct5" w:color="auto" w:fill="FFFFFF"/>
          </w:tcPr>
          <w:p w14:paraId="4219F137" w14:textId="77777777" w:rsidR="00AA488E" w:rsidRPr="0062582D" w:rsidRDefault="007D3ECE" w:rsidP="00DF505B">
            <w:pPr>
              <w:rPr>
                <w:i w:val="0"/>
                <w:szCs w:val="22"/>
                <w:lang w:val="el-GR" w:eastAsia="el-GR"/>
              </w:rPr>
            </w:pPr>
            <w:r w:rsidRPr="0062582D">
              <w:rPr>
                <w:i w:val="0"/>
                <w:szCs w:val="22"/>
                <w:lang w:val="el-GR" w:eastAsia="el-GR"/>
              </w:rPr>
              <w:t xml:space="preserve">Αριθμός προσωπικού με καθήκοντα  συναφή με το αντικείμενο της σύμβασης </w:t>
            </w:r>
          </w:p>
        </w:tc>
        <w:tc>
          <w:tcPr>
            <w:tcW w:w="975" w:type="dxa"/>
            <w:shd w:val="pct5" w:color="auto" w:fill="FFFFFF"/>
          </w:tcPr>
          <w:p w14:paraId="78479036" w14:textId="77777777" w:rsidR="00AA488E" w:rsidRPr="0062582D" w:rsidRDefault="007D3ECE" w:rsidP="00DF505B">
            <w:pPr>
              <w:rPr>
                <w:i w:val="0"/>
                <w:szCs w:val="22"/>
                <w:lang w:val="el-GR" w:eastAsia="el-GR"/>
              </w:rPr>
            </w:pPr>
            <w:r w:rsidRPr="0062582D">
              <w:rPr>
                <w:i w:val="0"/>
                <w:szCs w:val="22"/>
                <w:lang w:val="el-GR" w:eastAsia="el-GR"/>
              </w:rPr>
              <w:t>Σύνολο</w:t>
            </w:r>
          </w:p>
        </w:tc>
        <w:tc>
          <w:tcPr>
            <w:tcW w:w="1438" w:type="dxa"/>
            <w:shd w:val="pct5" w:color="auto" w:fill="FFFFFF"/>
          </w:tcPr>
          <w:p w14:paraId="6C746186" w14:textId="77777777" w:rsidR="00AA488E" w:rsidRPr="0062582D" w:rsidRDefault="007D3ECE" w:rsidP="00DF505B">
            <w:pPr>
              <w:rPr>
                <w:i w:val="0"/>
                <w:szCs w:val="22"/>
                <w:lang w:val="el-GR" w:eastAsia="el-GR"/>
              </w:rPr>
            </w:pPr>
            <w:r w:rsidRPr="0062582D">
              <w:rPr>
                <w:i w:val="0"/>
                <w:szCs w:val="22"/>
                <w:lang w:val="el-GR" w:eastAsia="el-GR"/>
              </w:rPr>
              <w:t xml:space="preserve">Αριθμός προσωπικού με καθήκοντα  συναφή με το αντικείμενο της σύμβασης </w:t>
            </w:r>
          </w:p>
        </w:tc>
      </w:tr>
      <w:tr w:rsidR="00433469" w14:paraId="63B39AE4" w14:textId="77777777" w:rsidTr="00AA488E">
        <w:trPr>
          <w:cantSplit/>
          <w:jc w:val="center"/>
        </w:trPr>
        <w:tc>
          <w:tcPr>
            <w:tcW w:w="2340" w:type="dxa"/>
            <w:tcBorders>
              <w:bottom w:val="nil"/>
            </w:tcBorders>
            <w:vAlign w:val="center"/>
          </w:tcPr>
          <w:p w14:paraId="4E763BE3" w14:textId="77777777" w:rsidR="00AA488E" w:rsidRPr="0062582D" w:rsidRDefault="007D3ECE" w:rsidP="00DF505B">
            <w:pPr>
              <w:rPr>
                <w:i w:val="0"/>
                <w:szCs w:val="22"/>
                <w:lang w:val="el-GR" w:eastAsia="el-GR"/>
              </w:rPr>
            </w:pPr>
            <w:r w:rsidRPr="0062582D">
              <w:rPr>
                <w:i w:val="0"/>
                <w:szCs w:val="22"/>
                <w:lang w:val="el-GR" w:eastAsia="el-GR"/>
              </w:rPr>
              <w:t>Συντονιστής</w:t>
            </w:r>
          </w:p>
        </w:tc>
        <w:tc>
          <w:tcPr>
            <w:tcW w:w="900" w:type="dxa"/>
            <w:tcBorders>
              <w:bottom w:val="nil"/>
            </w:tcBorders>
            <w:vAlign w:val="center"/>
          </w:tcPr>
          <w:p w14:paraId="28E44B6F" w14:textId="77777777" w:rsidR="00AA488E" w:rsidRPr="0062582D" w:rsidRDefault="00AA488E" w:rsidP="00DF505B">
            <w:pPr>
              <w:rPr>
                <w:i w:val="0"/>
                <w:szCs w:val="22"/>
                <w:lang w:val="el-GR" w:eastAsia="el-GR"/>
              </w:rPr>
            </w:pPr>
          </w:p>
        </w:tc>
        <w:tc>
          <w:tcPr>
            <w:tcW w:w="1912" w:type="dxa"/>
            <w:tcBorders>
              <w:bottom w:val="nil"/>
            </w:tcBorders>
            <w:vAlign w:val="center"/>
          </w:tcPr>
          <w:p w14:paraId="592E9E3D" w14:textId="77777777" w:rsidR="00AA488E" w:rsidRPr="0062582D" w:rsidRDefault="00AA488E" w:rsidP="00DF505B">
            <w:pPr>
              <w:rPr>
                <w:i w:val="0"/>
                <w:szCs w:val="22"/>
                <w:lang w:val="el-GR" w:eastAsia="el-GR"/>
              </w:rPr>
            </w:pPr>
          </w:p>
        </w:tc>
        <w:tc>
          <w:tcPr>
            <w:tcW w:w="788" w:type="dxa"/>
            <w:tcBorders>
              <w:bottom w:val="nil"/>
            </w:tcBorders>
            <w:vAlign w:val="center"/>
          </w:tcPr>
          <w:p w14:paraId="6C797DD9" w14:textId="77777777" w:rsidR="00AA488E" w:rsidRPr="0062582D" w:rsidRDefault="00AA488E" w:rsidP="00DF505B">
            <w:pPr>
              <w:rPr>
                <w:i w:val="0"/>
                <w:szCs w:val="22"/>
                <w:lang w:val="el-GR" w:eastAsia="el-GR"/>
              </w:rPr>
            </w:pPr>
          </w:p>
        </w:tc>
        <w:tc>
          <w:tcPr>
            <w:tcW w:w="1980" w:type="dxa"/>
            <w:tcBorders>
              <w:bottom w:val="nil"/>
            </w:tcBorders>
            <w:vAlign w:val="center"/>
          </w:tcPr>
          <w:p w14:paraId="0BDDD90F" w14:textId="77777777" w:rsidR="00AA488E" w:rsidRPr="0062582D" w:rsidRDefault="00AA488E" w:rsidP="00DF505B">
            <w:pPr>
              <w:rPr>
                <w:i w:val="0"/>
                <w:szCs w:val="22"/>
                <w:lang w:val="el-GR" w:eastAsia="el-GR"/>
              </w:rPr>
            </w:pPr>
          </w:p>
        </w:tc>
        <w:tc>
          <w:tcPr>
            <w:tcW w:w="975" w:type="dxa"/>
            <w:tcBorders>
              <w:bottom w:val="nil"/>
            </w:tcBorders>
            <w:vAlign w:val="center"/>
          </w:tcPr>
          <w:p w14:paraId="58DCC53A" w14:textId="77777777" w:rsidR="00AA488E" w:rsidRPr="0062582D" w:rsidRDefault="00AA488E" w:rsidP="00DF505B">
            <w:pPr>
              <w:rPr>
                <w:i w:val="0"/>
                <w:szCs w:val="22"/>
                <w:lang w:val="el-GR" w:eastAsia="el-GR"/>
              </w:rPr>
            </w:pPr>
          </w:p>
        </w:tc>
        <w:tc>
          <w:tcPr>
            <w:tcW w:w="1438" w:type="dxa"/>
            <w:tcBorders>
              <w:bottom w:val="nil"/>
            </w:tcBorders>
            <w:vAlign w:val="center"/>
          </w:tcPr>
          <w:p w14:paraId="2887256D" w14:textId="77777777" w:rsidR="00AA488E" w:rsidRPr="0062582D" w:rsidRDefault="00AA488E" w:rsidP="00DF505B">
            <w:pPr>
              <w:rPr>
                <w:i w:val="0"/>
                <w:szCs w:val="22"/>
                <w:lang w:val="el-GR" w:eastAsia="el-GR"/>
              </w:rPr>
            </w:pPr>
          </w:p>
        </w:tc>
      </w:tr>
      <w:tr w:rsidR="00433469" w14:paraId="45DD00BB" w14:textId="77777777" w:rsidTr="00AA488E">
        <w:trPr>
          <w:cantSplit/>
          <w:jc w:val="center"/>
        </w:trPr>
        <w:tc>
          <w:tcPr>
            <w:tcW w:w="2340" w:type="dxa"/>
            <w:vAlign w:val="center"/>
          </w:tcPr>
          <w:p w14:paraId="7C4A03ED" w14:textId="77777777" w:rsidR="00AA488E" w:rsidRPr="0062582D" w:rsidRDefault="007D3ECE" w:rsidP="00DF505B">
            <w:pPr>
              <w:rPr>
                <w:i w:val="0"/>
                <w:szCs w:val="22"/>
                <w:lang w:val="el-GR" w:eastAsia="el-GR"/>
              </w:rPr>
            </w:pPr>
            <w:r w:rsidRPr="0062582D">
              <w:rPr>
                <w:i w:val="0"/>
                <w:szCs w:val="22"/>
                <w:lang w:val="el-GR" w:eastAsia="el-GR"/>
              </w:rPr>
              <w:t>Μέλος Κοινοπραξίας 1</w:t>
            </w:r>
          </w:p>
        </w:tc>
        <w:tc>
          <w:tcPr>
            <w:tcW w:w="900" w:type="dxa"/>
            <w:vAlign w:val="center"/>
          </w:tcPr>
          <w:p w14:paraId="3E8598E7" w14:textId="77777777" w:rsidR="00AA488E" w:rsidRPr="0062582D" w:rsidRDefault="00AA488E" w:rsidP="00DF505B">
            <w:pPr>
              <w:rPr>
                <w:i w:val="0"/>
                <w:szCs w:val="22"/>
                <w:lang w:val="el-GR" w:eastAsia="el-GR"/>
              </w:rPr>
            </w:pPr>
          </w:p>
        </w:tc>
        <w:tc>
          <w:tcPr>
            <w:tcW w:w="1912" w:type="dxa"/>
            <w:vAlign w:val="center"/>
          </w:tcPr>
          <w:p w14:paraId="2647AEDC" w14:textId="77777777" w:rsidR="00AA488E" w:rsidRPr="0062582D" w:rsidRDefault="00AA488E" w:rsidP="00DF505B">
            <w:pPr>
              <w:rPr>
                <w:i w:val="0"/>
                <w:szCs w:val="22"/>
                <w:lang w:val="el-GR" w:eastAsia="el-GR"/>
              </w:rPr>
            </w:pPr>
          </w:p>
        </w:tc>
        <w:tc>
          <w:tcPr>
            <w:tcW w:w="788" w:type="dxa"/>
            <w:vAlign w:val="center"/>
          </w:tcPr>
          <w:p w14:paraId="270BF8B4" w14:textId="77777777" w:rsidR="00AA488E" w:rsidRPr="0062582D" w:rsidRDefault="00AA488E" w:rsidP="00DF505B">
            <w:pPr>
              <w:rPr>
                <w:i w:val="0"/>
                <w:szCs w:val="22"/>
                <w:lang w:val="el-GR" w:eastAsia="el-GR"/>
              </w:rPr>
            </w:pPr>
          </w:p>
        </w:tc>
        <w:tc>
          <w:tcPr>
            <w:tcW w:w="1980" w:type="dxa"/>
            <w:vAlign w:val="center"/>
          </w:tcPr>
          <w:p w14:paraId="1150CF82" w14:textId="77777777" w:rsidR="00AA488E" w:rsidRPr="0062582D" w:rsidRDefault="00AA488E" w:rsidP="00DF505B">
            <w:pPr>
              <w:rPr>
                <w:i w:val="0"/>
                <w:szCs w:val="22"/>
                <w:lang w:val="el-GR" w:eastAsia="el-GR"/>
              </w:rPr>
            </w:pPr>
          </w:p>
        </w:tc>
        <w:tc>
          <w:tcPr>
            <w:tcW w:w="975" w:type="dxa"/>
            <w:vAlign w:val="center"/>
          </w:tcPr>
          <w:p w14:paraId="643577F4" w14:textId="77777777" w:rsidR="00AA488E" w:rsidRPr="0062582D" w:rsidRDefault="00AA488E" w:rsidP="00DF505B">
            <w:pPr>
              <w:rPr>
                <w:i w:val="0"/>
                <w:szCs w:val="22"/>
                <w:lang w:val="el-GR" w:eastAsia="el-GR"/>
              </w:rPr>
            </w:pPr>
          </w:p>
        </w:tc>
        <w:tc>
          <w:tcPr>
            <w:tcW w:w="1438" w:type="dxa"/>
            <w:vAlign w:val="center"/>
          </w:tcPr>
          <w:p w14:paraId="7247C1A6" w14:textId="77777777" w:rsidR="00AA488E" w:rsidRPr="0062582D" w:rsidRDefault="00AA488E" w:rsidP="00DF505B">
            <w:pPr>
              <w:rPr>
                <w:i w:val="0"/>
                <w:szCs w:val="22"/>
                <w:lang w:val="el-GR" w:eastAsia="el-GR"/>
              </w:rPr>
            </w:pPr>
          </w:p>
        </w:tc>
      </w:tr>
      <w:tr w:rsidR="00433469" w14:paraId="61D7D655" w14:textId="77777777" w:rsidTr="00AA488E">
        <w:trPr>
          <w:cantSplit/>
          <w:jc w:val="center"/>
        </w:trPr>
        <w:tc>
          <w:tcPr>
            <w:tcW w:w="2340" w:type="dxa"/>
            <w:vAlign w:val="center"/>
          </w:tcPr>
          <w:p w14:paraId="4A71D07D" w14:textId="77777777" w:rsidR="00AA488E" w:rsidRPr="0062582D" w:rsidRDefault="007D3ECE" w:rsidP="00DF505B">
            <w:pPr>
              <w:rPr>
                <w:i w:val="0"/>
                <w:szCs w:val="22"/>
                <w:lang w:val="el-GR" w:eastAsia="el-GR"/>
              </w:rPr>
            </w:pPr>
            <w:r w:rsidRPr="0062582D">
              <w:rPr>
                <w:i w:val="0"/>
                <w:szCs w:val="22"/>
                <w:lang w:val="el-GR" w:eastAsia="el-GR"/>
              </w:rPr>
              <w:t>Μέλος Κοινοπραξίας 2</w:t>
            </w:r>
          </w:p>
        </w:tc>
        <w:tc>
          <w:tcPr>
            <w:tcW w:w="900" w:type="dxa"/>
            <w:vAlign w:val="center"/>
          </w:tcPr>
          <w:p w14:paraId="0B581AFD" w14:textId="77777777" w:rsidR="00AA488E" w:rsidRPr="0062582D" w:rsidRDefault="00AA488E" w:rsidP="00DF505B">
            <w:pPr>
              <w:rPr>
                <w:i w:val="0"/>
                <w:szCs w:val="22"/>
                <w:lang w:val="el-GR" w:eastAsia="el-GR"/>
              </w:rPr>
            </w:pPr>
          </w:p>
        </w:tc>
        <w:tc>
          <w:tcPr>
            <w:tcW w:w="1912" w:type="dxa"/>
            <w:vAlign w:val="center"/>
          </w:tcPr>
          <w:p w14:paraId="4E100BA4" w14:textId="77777777" w:rsidR="00AA488E" w:rsidRPr="0062582D" w:rsidRDefault="00AA488E" w:rsidP="00DF505B">
            <w:pPr>
              <w:rPr>
                <w:i w:val="0"/>
                <w:szCs w:val="22"/>
                <w:lang w:val="el-GR" w:eastAsia="el-GR"/>
              </w:rPr>
            </w:pPr>
          </w:p>
        </w:tc>
        <w:tc>
          <w:tcPr>
            <w:tcW w:w="788" w:type="dxa"/>
            <w:vAlign w:val="center"/>
          </w:tcPr>
          <w:p w14:paraId="589B611A" w14:textId="77777777" w:rsidR="00AA488E" w:rsidRPr="0062582D" w:rsidRDefault="00AA488E" w:rsidP="00DF505B">
            <w:pPr>
              <w:rPr>
                <w:i w:val="0"/>
                <w:szCs w:val="22"/>
                <w:lang w:val="el-GR" w:eastAsia="el-GR"/>
              </w:rPr>
            </w:pPr>
          </w:p>
        </w:tc>
        <w:tc>
          <w:tcPr>
            <w:tcW w:w="1980" w:type="dxa"/>
            <w:vAlign w:val="center"/>
          </w:tcPr>
          <w:p w14:paraId="5BE90A12" w14:textId="77777777" w:rsidR="00AA488E" w:rsidRPr="0062582D" w:rsidRDefault="00AA488E" w:rsidP="00DF505B">
            <w:pPr>
              <w:rPr>
                <w:i w:val="0"/>
                <w:szCs w:val="22"/>
                <w:lang w:val="el-GR" w:eastAsia="el-GR"/>
              </w:rPr>
            </w:pPr>
          </w:p>
        </w:tc>
        <w:tc>
          <w:tcPr>
            <w:tcW w:w="975" w:type="dxa"/>
            <w:vAlign w:val="center"/>
          </w:tcPr>
          <w:p w14:paraId="16343666" w14:textId="77777777" w:rsidR="00AA488E" w:rsidRPr="0062582D" w:rsidRDefault="00AA488E" w:rsidP="00DF505B">
            <w:pPr>
              <w:rPr>
                <w:i w:val="0"/>
                <w:szCs w:val="22"/>
                <w:lang w:val="el-GR" w:eastAsia="el-GR"/>
              </w:rPr>
            </w:pPr>
          </w:p>
        </w:tc>
        <w:tc>
          <w:tcPr>
            <w:tcW w:w="1438" w:type="dxa"/>
            <w:vAlign w:val="center"/>
          </w:tcPr>
          <w:p w14:paraId="6C17A312" w14:textId="77777777" w:rsidR="00AA488E" w:rsidRPr="0062582D" w:rsidRDefault="00AA488E" w:rsidP="00DF505B">
            <w:pPr>
              <w:rPr>
                <w:i w:val="0"/>
                <w:szCs w:val="22"/>
                <w:lang w:val="el-GR" w:eastAsia="el-GR"/>
              </w:rPr>
            </w:pPr>
          </w:p>
        </w:tc>
      </w:tr>
      <w:tr w:rsidR="00433469" w14:paraId="431E975B" w14:textId="77777777" w:rsidTr="00AA488E">
        <w:trPr>
          <w:cantSplit/>
          <w:jc w:val="center"/>
        </w:trPr>
        <w:tc>
          <w:tcPr>
            <w:tcW w:w="2340" w:type="dxa"/>
            <w:vAlign w:val="center"/>
          </w:tcPr>
          <w:p w14:paraId="30467131" w14:textId="77777777" w:rsidR="00AA488E" w:rsidRPr="0062582D" w:rsidRDefault="007D3ECE" w:rsidP="00DF505B">
            <w:pPr>
              <w:rPr>
                <w:i w:val="0"/>
                <w:szCs w:val="22"/>
                <w:lang w:val="el-GR" w:eastAsia="el-GR"/>
              </w:rPr>
            </w:pPr>
            <w:r w:rsidRPr="0062582D">
              <w:rPr>
                <w:i w:val="0"/>
                <w:szCs w:val="22"/>
                <w:lang w:val="el-GR" w:eastAsia="el-GR"/>
              </w:rPr>
              <w:t>κλπ</w:t>
            </w:r>
          </w:p>
        </w:tc>
        <w:tc>
          <w:tcPr>
            <w:tcW w:w="900" w:type="dxa"/>
            <w:vAlign w:val="center"/>
          </w:tcPr>
          <w:p w14:paraId="19713760" w14:textId="77777777" w:rsidR="00AA488E" w:rsidRPr="0062582D" w:rsidRDefault="00AA488E" w:rsidP="00DF505B">
            <w:pPr>
              <w:rPr>
                <w:i w:val="0"/>
                <w:szCs w:val="22"/>
                <w:lang w:val="el-GR" w:eastAsia="el-GR"/>
              </w:rPr>
            </w:pPr>
          </w:p>
        </w:tc>
        <w:tc>
          <w:tcPr>
            <w:tcW w:w="1912" w:type="dxa"/>
            <w:vAlign w:val="center"/>
          </w:tcPr>
          <w:p w14:paraId="276617CC" w14:textId="77777777" w:rsidR="00AA488E" w:rsidRPr="0062582D" w:rsidRDefault="00AA488E" w:rsidP="00DF505B">
            <w:pPr>
              <w:rPr>
                <w:i w:val="0"/>
                <w:szCs w:val="22"/>
                <w:lang w:val="el-GR" w:eastAsia="el-GR"/>
              </w:rPr>
            </w:pPr>
          </w:p>
        </w:tc>
        <w:tc>
          <w:tcPr>
            <w:tcW w:w="788" w:type="dxa"/>
            <w:vAlign w:val="center"/>
          </w:tcPr>
          <w:p w14:paraId="12ABB040" w14:textId="77777777" w:rsidR="00AA488E" w:rsidRPr="0062582D" w:rsidRDefault="00AA488E" w:rsidP="00DF505B">
            <w:pPr>
              <w:rPr>
                <w:i w:val="0"/>
                <w:szCs w:val="22"/>
                <w:lang w:val="el-GR" w:eastAsia="el-GR"/>
              </w:rPr>
            </w:pPr>
          </w:p>
        </w:tc>
        <w:tc>
          <w:tcPr>
            <w:tcW w:w="1980" w:type="dxa"/>
            <w:vAlign w:val="center"/>
          </w:tcPr>
          <w:p w14:paraId="5F953122" w14:textId="77777777" w:rsidR="00AA488E" w:rsidRPr="0062582D" w:rsidRDefault="00AA488E" w:rsidP="00DF505B">
            <w:pPr>
              <w:rPr>
                <w:i w:val="0"/>
                <w:szCs w:val="22"/>
                <w:lang w:val="el-GR" w:eastAsia="el-GR"/>
              </w:rPr>
            </w:pPr>
          </w:p>
        </w:tc>
        <w:tc>
          <w:tcPr>
            <w:tcW w:w="975" w:type="dxa"/>
            <w:vAlign w:val="center"/>
          </w:tcPr>
          <w:p w14:paraId="798AD3CB" w14:textId="77777777" w:rsidR="00AA488E" w:rsidRPr="0062582D" w:rsidRDefault="00AA488E" w:rsidP="00DF505B">
            <w:pPr>
              <w:rPr>
                <w:i w:val="0"/>
                <w:szCs w:val="22"/>
                <w:lang w:val="el-GR" w:eastAsia="el-GR"/>
              </w:rPr>
            </w:pPr>
          </w:p>
        </w:tc>
        <w:tc>
          <w:tcPr>
            <w:tcW w:w="1438" w:type="dxa"/>
            <w:vAlign w:val="center"/>
          </w:tcPr>
          <w:p w14:paraId="5DEC08E8" w14:textId="77777777" w:rsidR="00AA488E" w:rsidRPr="0062582D" w:rsidRDefault="00AA488E" w:rsidP="00DF505B">
            <w:pPr>
              <w:rPr>
                <w:i w:val="0"/>
                <w:szCs w:val="22"/>
                <w:lang w:val="el-GR" w:eastAsia="el-GR"/>
              </w:rPr>
            </w:pPr>
          </w:p>
        </w:tc>
      </w:tr>
      <w:tr w:rsidR="00433469" w14:paraId="2DF10BB3" w14:textId="77777777" w:rsidTr="00AA488E">
        <w:trPr>
          <w:cantSplit/>
          <w:jc w:val="center"/>
        </w:trPr>
        <w:tc>
          <w:tcPr>
            <w:tcW w:w="2340" w:type="dxa"/>
            <w:vAlign w:val="center"/>
          </w:tcPr>
          <w:p w14:paraId="07A14731" w14:textId="77777777" w:rsidR="00AA488E" w:rsidRPr="0062582D" w:rsidRDefault="007D3ECE" w:rsidP="00DF505B">
            <w:pPr>
              <w:rPr>
                <w:b/>
                <w:bCs/>
                <w:i w:val="0"/>
                <w:szCs w:val="22"/>
                <w:lang w:val="el-GR" w:eastAsia="el-GR"/>
              </w:rPr>
            </w:pPr>
            <w:r w:rsidRPr="0062582D">
              <w:rPr>
                <w:b/>
                <w:bCs/>
                <w:i w:val="0"/>
                <w:szCs w:val="22"/>
                <w:lang w:val="el-GR" w:eastAsia="el-GR"/>
              </w:rPr>
              <w:t>ΣΥΝΟΛΟ</w:t>
            </w:r>
          </w:p>
        </w:tc>
        <w:tc>
          <w:tcPr>
            <w:tcW w:w="900" w:type="dxa"/>
            <w:vAlign w:val="center"/>
          </w:tcPr>
          <w:p w14:paraId="5134E111" w14:textId="77777777" w:rsidR="00AA488E" w:rsidRPr="0062582D" w:rsidRDefault="00AA488E" w:rsidP="00DF505B">
            <w:pPr>
              <w:rPr>
                <w:b/>
                <w:bCs/>
                <w:i w:val="0"/>
                <w:szCs w:val="22"/>
                <w:lang w:val="el-GR" w:eastAsia="el-GR"/>
              </w:rPr>
            </w:pPr>
          </w:p>
        </w:tc>
        <w:tc>
          <w:tcPr>
            <w:tcW w:w="1912" w:type="dxa"/>
            <w:vAlign w:val="center"/>
          </w:tcPr>
          <w:p w14:paraId="74AB20D7" w14:textId="77777777" w:rsidR="00AA488E" w:rsidRPr="0062582D" w:rsidRDefault="00AA488E" w:rsidP="00DF505B">
            <w:pPr>
              <w:rPr>
                <w:b/>
                <w:bCs/>
                <w:i w:val="0"/>
                <w:szCs w:val="22"/>
                <w:lang w:val="el-GR" w:eastAsia="el-GR"/>
              </w:rPr>
            </w:pPr>
          </w:p>
        </w:tc>
        <w:tc>
          <w:tcPr>
            <w:tcW w:w="788" w:type="dxa"/>
            <w:vAlign w:val="center"/>
          </w:tcPr>
          <w:p w14:paraId="6417C5E0" w14:textId="77777777" w:rsidR="00AA488E" w:rsidRPr="0062582D" w:rsidRDefault="00AA488E" w:rsidP="00DF505B">
            <w:pPr>
              <w:rPr>
                <w:b/>
                <w:bCs/>
                <w:i w:val="0"/>
                <w:szCs w:val="22"/>
                <w:lang w:val="el-GR" w:eastAsia="el-GR"/>
              </w:rPr>
            </w:pPr>
          </w:p>
        </w:tc>
        <w:tc>
          <w:tcPr>
            <w:tcW w:w="1980" w:type="dxa"/>
            <w:vAlign w:val="center"/>
          </w:tcPr>
          <w:p w14:paraId="7F0F0042" w14:textId="77777777" w:rsidR="00AA488E" w:rsidRPr="0062582D" w:rsidRDefault="00AA488E" w:rsidP="00DF505B">
            <w:pPr>
              <w:rPr>
                <w:b/>
                <w:bCs/>
                <w:i w:val="0"/>
                <w:szCs w:val="22"/>
                <w:lang w:val="el-GR" w:eastAsia="el-GR"/>
              </w:rPr>
            </w:pPr>
          </w:p>
        </w:tc>
        <w:tc>
          <w:tcPr>
            <w:tcW w:w="975" w:type="dxa"/>
            <w:vAlign w:val="center"/>
          </w:tcPr>
          <w:p w14:paraId="7D89D4AA" w14:textId="77777777" w:rsidR="00AA488E" w:rsidRPr="0062582D" w:rsidRDefault="00AA488E" w:rsidP="00DF505B">
            <w:pPr>
              <w:rPr>
                <w:b/>
                <w:bCs/>
                <w:i w:val="0"/>
                <w:szCs w:val="22"/>
                <w:lang w:val="el-GR" w:eastAsia="el-GR"/>
              </w:rPr>
            </w:pPr>
          </w:p>
        </w:tc>
        <w:tc>
          <w:tcPr>
            <w:tcW w:w="1438" w:type="dxa"/>
            <w:vAlign w:val="center"/>
          </w:tcPr>
          <w:p w14:paraId="2BB08528" w14:textId="77777777" w:rsidR="00AA488E" w:rsidRPr="0062582D" w:rsidRDefault="00AA488E" w:rsidP="00DF505B">
            <w:pPr>
              <w:rPr>
                <w:b/>
                <w:bCs/>
                <w:i w:val="0"/>
                <w:szCs w:val="22"/>
                <w:lang w:val="el-GR" w:eastAsia="el-GR"/>
              </w:rPr>
            </w:pPr>
          </w:p>
        </w:tc>
      </w:tr>
    </w:tbl>
    <w:p w14:paraId="135AA666" w14:textId="77777777" w:rsidR="0097693D" w:rsidRPr="0062582D" w:rsidRDefault="0097693D" w:rsidP="00DF505B">
      <w:pPr>
        <w:rPr>
          <w:szCs w:val="22"/>
          <w:lang w:val="el-GR" w:eastAsia="el-GR"/>
        </w:rPr>
      </w:pPr>
    </w:p>
    <w:p w14:paraId="17AE5EC4" w14:textId="77777777" w:rsidR="00302FF8" w:rsidRPr="0062582D" w:rsidRDefault="007D3ECE" w:rsidP="00DF505B">
      <w:pPr>
        <w:rPr>
          <w:b/>
          <w:szCs w:val="22"/>
          <w:u w:val="single"/>
          <w:lang w:val="el-GR" w:eastAsia="el-GR"/>
        </w:rPr>
      </w:pPr>
      <w:r w:rsidRPr="0062582D">
        <w:rPr>
          <w:b/>
          <w:szCs w:val="22"/>
          <w:u w:val="single"/>
          <w:lang w:val="el-GR" w:eastAsia="el-GR"/>
        </w:rPr>
        <w:t>2.2  Πίνακας Β</w:t>
      </w:r>
    </w:p>
    <w:p w14:paraId="1776322A" w14:textId="77777777" w:rsidR="00EC31BB" w:rsidRPr="0062582D" w:rsidRDefault="007D3ECE" w:rsidP="00DF505B">
      <w:pPr>
        <w:rPr>
          <w:szCs w:val="22"/>
          <w:lang w:val="el-GR" w:eastAsia="el-GR"/>
        </w:rPr>
      </w:pPr>
      <w:r w:rsidRPr="0062582D">
        <w:rPr>
          <w:szCs w:val="22"/>
          <w:lang w:val="el-GR" w:eastAsia="el-GR"/>
        </w:rPr>
        <w:t xml:space="preserve">(Συμπληρώστε τον παρακάτω πίνακα με τα στοιχεία </w:t>
      </w:r>
      <w:r w:rsidR="0097693D" w:rsidRPr="0062582D">
        <w:rPr>
          <w:szCs w:val="22"/>
          <w:lang w:val="el-GR" w:eastAsia="el-GR"/>
        </w:rPr>
        <w:t>του</w:t>
      </w:r>
      <w:r w:rsidR="00AA488E" w:rsidRPr="0062582D">
        <w:rPr>
          <w:szCs w:val="22"/>
          <w:lang w:val="el-GR" w:eastAsia="el-GR"/>
        </w:rPr>
        <w:t xml:space="preserve"> προσωπικ</w:t>
      </w:r>
      <w:r w:rsidR="0097693D" w:rsidRPr="0062582D">
        <w:rPr>
          <w:szCs w:val="22"/>
          <w:lang w:val="el-GR" w:eastAsia="el-GR"/>
        </w:rPr>
        <w:t>ού που απασχολούνται στον</w:t>
      </w:r>
      <w:r w:rsidRPr="0062582D">
        <w:rPr>
          <w:szCs w:val="22"/>
          <w:lang w:val="el-GR" w:eastAsia="el-GR"/>
        </w:rPr>
        <w:t xml:space="preserve"> </w:t>
      </w:r>
      <w:r w:rsidR="00FA6F60" w:rsidRPr="0062582D">
        <w:rPr>
          <w:szCs w:val="22"/>
          <w:lang w:val="el-GR" w:eastAsia="el-GR"/>
        </w:rPr>
        <w:t>Προσφέροντα</w:t>
      </w:r>
      <w:r w:rsidRPr="0062582D">
        <w:rPr>
          <w:szCs w:val="22"/>
          <w:lang w:val="el-GR" w:eastAsia="el-GR"/>
        </w:rPr>
        <w:t xml:space="preserve"> </w:t>
      </w:r>
      <w:r w:rsidR="0097693D" w:rsidRPr="0062582D">
        <w:rPr>
          <w:szCs w:val="22"/>
          <w:lang w:val="el-GR" w:eastAsia="el-GR"/>
        </w:rPr>
        <w:t xml:space="preserve">με μόνιμη σχέση εργασίας. </w:t>
      </w:r>
      <w:r w:rsidR="00E45F48" w:rsidRPr="0062582D">
        <w:rPr>
          <w:szCs w:val="22"/>
          <w:lang w:val="el-GR" w:eastAsia="el-GR"/>
        </w:rPr>
        <w:t>Σε περίπτωση</w:t>
      </w:r>
      <w:r w:rsidR="00027C4A" w:rsidRPr="0062582D">
        <w:rPr>
          <w:szCs w:val="22"/>
          <w:lang w:val="el-GR" w:eastAsia="el-GR"/>
        </w:rPr>
        <w:t xml:space="preserve"> που ο </w:t>
      </w:r>
      <w:r w:rsidR="00FA6F60" w:rsidRPr="0062582D">
        <w:rPr>
          <w:szCs w:val="22"/>
          <w:lang w:val="el-GR" w:eastAsia="el-GR"/>
        </w:rPr>
        <w:t>Π</w:t>
      </w:r>
      <w:r w:rsidR="00027C4A" w:rsidRPr="0062582D">
        <w:rPr>
          <w:szCs w:val="22"/>
          <w:lang w:val="el-GR" w:eastAsia="el-GR"/>
        </w:rPr>
        <w:t>ροσφέρων είναι</w:t>
      </w:r>
      <w:r w:rsidR="00E45F48" w:rsidRPr="0062582D">
        <w:rPr>
          <w:szCs w:val="22"/>
          <w:lang w:val="el-GR" w:eastAsia="el-GR"/>
        </w:rPr>
        <w:t xml:space="preserve"> κοινοπραξία ο πίνακας συμπληρώνεται </w:t>
      </w:r>
      <w:r w:rsidR="00AA488E" w:rsidRPr="0062582D">
        <w:rPr>
          <w:szCs w:val="22"/>
          <w:lang w:val="el-GR" w:eastAsia="el-GR"/>
        </w:rPr>
        <w:t>για κάθε μέλος</w:t>
      </w:r>
      <w:r w:rsidR="0097693D" w:rsidRPr="0062582D">
        <w:rPr>
          <w:szCs w:val="22"/>
          <w:lang w:val="el-GR" w:eastAsia="el-GR"/>
        </w:rPr>
        <w:t xml:space="preserve"> της κοινοπραξίας</w:t>
      </w:r>
      <w:r w:rsidR="00AA488E" w:rsidRPr="0062582D">
        <w:rPr>
          <w:szCs w:val="22"/>
          <w:lang w:val="el-GR" w:eastAsia="el-GR"/>
        </w:rPr>
        <w:t xml:space="preserve"> </w:t>
      </w:r>
      <w:r w:rsidR="00E45F48" w:rsidRPr="0062582D">
        <w:rPr>
          <w:szCs w:val="22"/>
          <w:lang w:val="el-GR" w:eastAsia="el-GR"/>
        </w:rPr>
        <w:t>χωριστά</w:t>
      </w:r>
      <w:r w:rsidRPr="0062582D">
        <w:rPr>
          <w:szCs w:val="22"/>
          <w:lang w:val="el-GR" w:eastAsia="el-GR"/>
        </w:rPr>
        <w:t>)</w:t>
      </w:r>
    </w:p>
    <w:p w14:paraId="2C6F2823" w14:textId="77777777" w:rsidR="00C622E5" w:rsidRPr="0062582D" w:rsidRDefault="00C622E5" w:rsidP="00DF505B">
      <w:pPr>
        <w:rPr>
          <w:szCs w:val="22"/>
          <w:lang w:val="el-GR" w:eastAsia="el-GR"/>
        </w:rPr>
      </w:pPr>
    </w:p>
    <w:tbl>
      <w:tblPr>
        <w:tblW w:w="973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55"/>
        <w:gridCol w:w="2550"/>
        <w:gridCol w:w="1621"/>
        <w:gridCol w:w="2771"/>
        <w:gridCol w:w="1942"/>
      </w:tblGrid>
      <w:tr w:rsidR="00433469" w14:paraId="74CCC15E" w14:textId="77777777" w:rsidTr="0097693D">
        <w:trPr>
          <w:jc w:val="center"/>
        </w:trPr>
        <w:tc>
          <w:tcPr>
            <w:tcW w:w="855" w:type="dxa"/>
            <w:tcBorders>
              <w:top w:val="single" w:sz="12" w:space="0" w:color="auto"/>
              <w:bottom w:val="single" w:sz="4" w:space="0" w:color="auto"/>
              <w:right w:val="single" w:sz="4" w:space="0" w:color="auto"/>
            </w:tcBorders>
            <w:shd w:val="clear" w:color="auto" w:fill="E0E0E0"/>
          </w:tcPr>
          <w:p w14:paraId="3F638701" w14:textId="77777777" w:rsidR="00BD619F" w:rsidRPr="0062582D" w:rsidRDefault="007D3ECE" w:rsidP="00DF505B">
            <w:pPr>
              <w:rPr>
                <w:b/>
                <w:i w:val="0"/>
                <w:szCs w:val="22"/>
                <w:lang w:val="el-GR" w:eastAsia="el-GR"/>
              </w:rPr>
            </w:pPr>
            <w:r w:rsidRPr="0062582D">
              <w:rPr>
                <w:b/>
                <w:i w:val="0"/>
                <w:szCs w:val="22"/>
                <w:lang w:val="el-GR" w:eastAsia="el-GR"/>
              </w:rPr>
              <w:t>Α/Α</w:t>
            </w:r>
          </w:p>
        </w:tc>
        <w:tc>
          <w:tcPr>
            <w:tcW w:w="2550" w:type="dxa"/>
            <w:tcBorders>
              <w:top w:val="single" w:sz="12" w:space="0" w:color="auto"/>
              <w:bottom w:val="single" w:sz="4" w:space="0" w:color="auto"/>
              <w:right w:val="single" w:sz="4" w:space="0" w:color="auto"/>
            </w:tcBorders>
            <w:shd w:val="clear" w:color="auto" w:fill="E0E0E0"/>
          </w:tcPr>
          <w:p w14:paraId="683F055B" w14:textId="77777777" w:rsidR="00BD619F" w:rsidRPr="0062582D" w:rsidRDefault="007D3ECE" w:rsidP="00DF505B">
            <w:pPr>
              <w:rPr>
                <w:b/>
                <w:i w:val="0"/>
                <w:szCs w:val="22"/>
                <w:lang w:val="el-GR" w:eastAsia="el-GR"/>
              </w:rPr>
            </w:pPr>
            <w:r w:rsidRPr="0062582D">
              <w:rPr>
                <w:b/>
                <w:i w:val="0"/>
                <w:szCs w:val="22"/>
                <w:lang w:val="el-GR" w:eastAsia="el-GR"/>
              </w:rPr>
              <w:t>Ονοματεπώνυμο</w:t>
            </w:r>
          </w:p>
        </w:tc>
        <w:tc>
          <w:tcPr>
            <w:tcW w:w="1621" w:type="dxa"/>
            <w:tcBorders>
              <w:top w:val="single" w:sz="12" w:space="0" w:color="auto"/>
              <w:bottom w:val="single" w:sz="4" w:space="0" w:color="auto"/>
              <w:right w:val="single" w:sz="4" w:space="0" w:color="auto"/>
            </w:tcBorders>
            <w:shd w:val="clear" w:color="auto" w:fill="E0E0E0"/>
          </w:tcPr>
          <w:p w14:paraId="54BD65A6" w14:textId="77777777" w:rsidR="00BD619F" w:rsidRPr="0062582D" w:rsidRDefault="007D3ECE" w:rsidP="00DF505B">
            <w:pPr>
              <w:rPr>
                <w:b/>
                <w:i w:val="0"/>
                <w:szCs w:val="22"/>
                <w:lang w:val="el-GR" w:eastAsia="el-GR"/>
              </w:rPr>
            </w:pPr>
            <w:r w:rsidRPr="0062582D">
              <w:rPr>
                <w:b/>
                <w:i w:val="0"/>
                <w:szCs w:val="22"/>
                <w:lang w:val="el-GR" w:eastAsia="el-GR"/>
              </w:rPr>
              <w:t>Θέση στο Φορέα</w:t>
            </w:r>
          </w:p>
        </w:tc>
        <w:tc>
          <w:tcPr>
            <w:tcW w:w="2771" w:type="dxa"/>
            <w:tcBorders>
              <w:top w:val="single" w:sz="12" w:space="0" w:color="auto"/>
              <w:left w:val="single" w:sz="4" w:space="0" w:color="auto"/>
              <w:bottom w:val="single" w:sz="4" w:space="0" w:color="auto"/>
              <w:right w:val="single" w:sz="4" w:space="0" w:color="auto"/>
            </w:tcBorders>
            <w:shd w:val="clear" w:color="auto" w:fill="E0E0E0"/>
          </w:tcPr>
          <w:p w14:paraId="00F1793C" w14:textId="77777777" w:rsidR="00BD619F" w:rsidRPr="0062582D" w:rsidRDefault="007D3ECE" w:rsidP="00DF505B">
            <w:pPr>
              <w:rPr>
                <w:b/>
                <w:i w:val="0"/>
                <w:szCs w:val="22"/>
                <w:lang w:val="el-GR" w:eastAsia="el-GR"/>
              </w:rPr>
            </w:pPr>
            <w:r w:rsidRPr="0062582D">
              <w:rPr>
                <w:b/>
                <w:i w:val="0"/>
                <w:szCs w:val="22"/>
                <w:lang w:val="el-GR" w:eastAsia="el-GR"/>
              </w:rPr>
              <w:t>Τίτλοι Σπουδών</w:t>
            </w:r>
          </w:p>
        </w:tc>
        <w:tc>
          <w:tcPr>
            <w:tcW w:w="1942" w:type="dxa"/>
            <w:tcBorders>
              <w:top w:val="single" w:sz="12" w:space="0" w:color="auto"/>
              <w:left w:val="single" w:sz="4" w:space="0" w:color="auto"/>
              <w:bottom w:val="single" w:sz="4" w:space="0" w:color="auto"/>
            </w:tcBorders>
            <w:shd w:val="clear" w:color="auto" w:fill="E0E0E0"/>
          </w:tcPr>
          <w:p w14:paraId="4AC4A3CD" w14:textId="77777777" w:rsidR="00BD619F" w:rsidRPr="0062582D" w:rsidRDefault="007D3ECE" w:rsidP="00DF505B">
            <w:pPr>
              <w:rPr>
                <w:b/>
                <w:i w:val="0"/>
                <w:szCs w:val="22"/>
                <w:lang w:val="el-GR" w:eastAsia="el-GR"/>
              </w:rPr>
            </w:pPr>
            <w:r w:rsidRPr="0062582D">
              <w:rPr>
                <w:b/>
                <w:i w:val="0"/>
                <w:szCs w:val="22"/>
                <w:lang w:val="el-GR" w:eastAsia="el-GR"/>
              </w:rPr>
              <w:t>Έτος Πρόσληψης</w:t>
            </w:r>
          </w:p>
        </w:tc>
      </w:tr>
      <w:tr w:rsidR="00433469" w14:paraId="266744F2" w14:textId="77777777" w:rsidTr="0097693D">
        <w:trPr>
          <w:jc w:val="center"/>
        </w:trPr>
        <w:tc>
          <w:tcPr>
            <w:tcW w:w="855" w:type="dxa"/>
            <w:tcBorders>
              <w:top w:val="single" w:sz="4" w:space="0" w:color="auto"/>
              <w:bottom w:val="single" w:sz="4" w:space="0" w:color="auto"/>
              <w:right w:val="single" w:sz="4" w:space="0" w:color="auto"/>
            </w:tcBorders>
          </w:tcPr>
          <w:p w14:paraId="6E232CE8" w14:textId="77777777" w:rsidR="00BD619F" w:rsidRPr="0062582D" w:rsidRDefault="00BD619F" w:rsidP="00DF505B">
            <w:pPr>
              <w:rPr>
                <w:szCs w:val="22"/>
                <w:lang w:val="el-GR" w:eastAsia="el-GR"/>
              </w:rPr>
            </w:pPr>
          </w:p>
        </w:tc>
        <w:tc>
          <w:tcPr>
            <w:tcW w:w="2550" w:type="dxa"/>
            <w:tcBorders>
              <w:top w:val="single" w:sz="4" w:space="0" w:color="auto"/>
              <w:bottom w:val="single" w:sz="4" w:space="0" w:color="auto"/>
              <w:right w:val="single" w:sz="4" w:space="0" w:color="auto"/>
            </w:tcBorders>
          </w:tcPr>
          <w:p w14:paraId="567EA090" w14:textId="77777777" w:rsidR="00BD619F" w:rsidRPr="0062582D" w:rsidRDefault="00BD619F" w:rsidP="00DF505B">
            <w:pPr>
              <w:rPr>
                <w:szCs w:val="22"/>
                <w:lang w:val="el-GR" w:eastAsia="el-GR"/>
              </w:rPr>
            </w:pPr>
          </w:p>
        </w:tc>
        <w:tc>
          <w:tcPr>
            <w:tcW w:w="1621" w:type="dxa"/>
            <w:tcBorders>
              <w:top w:val="single" w:sz="4" w:space="0" w:color="auto"/>
              <w:bottom w:val="single" w:sz="4" w:space="0" w:color="auto"/>
              <w:right w:val="single" w:sz="4" w:space="0" w:color="auto"/>
            </w:tcBorders>
          </w:tcPr>
          <w:p w14:paraId="52E29DE3" w14:textId="77777777" w:rsidR="00BD619F" w:rsidRPr="0062582D" w:rsidRDefault="00BD619F" w:rsidP="00DF505B">
            <w:pPr>
              <w:rPr>
                <w:szCs w:val="22"/>
                <w:lang w:val="el-GR" w:eastAsia="el-GR"/>
              </w:rPr>
            </w:pPr>
          </w:p>
        </w:tc>
        <w:tc>
          <w:tcPr>
            <w:tcW w:w="2771" w:type="dxa"/>
            <w:tcBorders>
              <w:top w:val="single" w:sz="4" w:space="0" w:color="auto"/>
              <w:left w:val="single" w:sz="4" w:space="0" w:color="auto"/>
              <w:bottom w:val="single" w:sz="4" w:space="0" w:color="auto"/>
              <w:right w:val="single" w:sz="4" w:space="0" w:color="auto"/>
            </w:tcBorders>
          </w:tcPr>
          <w:p w14:paraId="5ACFE4AE" w14:textId="77777777" w:rsidR="00BD619F" w:rsidRPr="0062582D" w:rsidRDefault="00BD619F" w:rsidP="00DF505B">
            <w:pPr>
              <w:rPr>
                <w:szCs w:val="22"/>
                <w:lang w:val="el-GR" w:eastAsia="el-GR"/>
              </w:rPr>
            </w:pPr>
          </w:p>
        </w:tc>
        <w:tc>
          <w:tcPr>
            <w:tcW w:w="1942" w:type="dxa"/>
            <w:tcBorders>
              <w:top w:val="single" w:sz="4" w:space="0" w:color="auto"/>
              <w:left w:val="single" w:sz="4" w:space="0" w:color="auto"/>
              <w:bottom w:val="single" w:sz="4" w:space="0" w:color="auto"/>
            </w:tcBorders>
          </w:tcPr>
          <w:p w14:paraId="7484D188" w14:textId="77777777" w:rsidR="00BD619F" w:rsidRPr="0062582D" w:rsidRDefault="00BD619F" w:rsidP="00DF505B">
            <w:pPr>
              <w:rPr>
                <w:szCs w:val="22"/>
                <w:lang w:val="el-GR" w:eastAsia="el-GR"/>
              </w:rPr>
            </w:pPr>
          </w:p>
        </w:tc>
      </w:tr>
      <w:tr w:rsidR="00433469" w14:paraId="0E2C2772" w14:textId="77777777" w:rsidTr="0097693D">
        <w:trPr>
          <w:jc w:val="center"/>
        </w:trPr>
        <w:tc>
          <w:tcPr>
            <w:tcW w:w="855" w:type="dxa"/>
            <w:tcBorders>
              <w:top w:val="single" w:sz="4" w:space="0" w:color="auto"/>
              <w:bottom w:val="single" w:sz="2" w:space="0" w:color="auto"/>
              <w:right w:val="single" w:sz="2" w:space="0" w:color="auto"/>
            </w:tcBorders>
          </w:tcPr>
          <w:p w14:paraId="62CCB92D" w14:textId="77777777" w:rsidR="00BD619F" w:rsidRPr="0062582D" w:rsidRDefault="00BD619F" w:rsidP="00DF505B">
            <w:pPr>
              <w:rPr>
                <w:szCs w:val="22"/>
                <w:lang w:val="el-GR" w:eastAsia="el-GR"/>
              </w:rPr>
            </w:pPr>
          </w:p>
        </w:tc>
        <w:tc>
          <w:tcPr>
            <w:tcW w:w="2550" w:type="dxa"/>
            <w:tcBorders>
              <w:top w:val="single" w:sz="4" w:space="0" w:color="auto"/>
              <w:left w:val="single" w:sz="2" w:space="0" w:color="auto"/>
              <w:bottom w:val="single" w:sz="2" w:space="0" w:color="auto"/>
              <w:right w:val="single" w:sz="2" w:space="0" w:color="auto"/>
            </w:tcBorders>
          </w:tcPr>
          <w:p w14:paraId="62E8D534" w14:textId="77777777" w:rsidR="00BD619F" w:rsidRPr="0062582D" w:rsidRDefault="00BD619F" w:rsidP="00DF505B">
            <w:pPr>
              <w:rPr>
                <w:szCs w:val="22"/>
                <w:lang w:val="el-GR" w:eastAsia="el-GR"/>
              </w:rPr>
            </w:pPr>
          </w:p>
        </w:tc>
        <w:tc>
          <w:tcPr>
            <w:tcW w:w="1621" w:type="dxa"/>
            <w:tcBorders>
              <w:top w:val="single" w:sz="4" w:space="0" w:color="auto"/>
              <w:left w:val="single" w:sz="2" w:space="0" w:color="auto"/>
              <w:bottom w:val="single" w:sz="2" w:space="0" w:color="auto"/>
              <w:right w:val="single" w:sz="2" w:space="0" w:color="auto"/>
            </w:tcBorders>
          </w:tcPr>
          <w:p w14:paraId="19480E46" w14:textId="77777777" w:rsidR="00BD619F" w:rsidRPr="0062582D" w:rsidRDefault="00BD619F" w:rsidP="00DF505B">
            <w:pPr>
              <w:rPr>
                <w:szCs w:val="22"/>
                <w:lang w:val="el-GR" w:eastAsia="el-GR"/>
              </w:rPr>
            </w:pPr>
          </w:p>
        </w:tc>
        <w:tc>
          <w:tcPr>
            <w:tcW w:w="2771" w:type="dxa"/>
            <w:tcBorders>
              <w:top w:val="single" w:sz="4" w:space="0" w:color="auto"/>
              <w:left w:val="single" w:sz="2" w:space="0" w:color="auto"/>
              <w:bottom w:val="single" w:sz="2" w:space="0" w:color="auto"/>
              <w:right w:val="single" w:sz="2" w:space="0" w:color="auto"/>
            </w:tcBorders>
          </w:tcPr>
          <w:p w14:paraId="7C5859DC" w14:textId="77777777" w:rsidR="00BD619F" w:rsidRPr="0062582D" w:rsidRDefault="00BD619F" w:rsidP="00DF505B">
            <w:pPr>
              <w:rPr>
                <w:szCs w:val="22"/>
                <w:lang w:val="el-GR" w:eastAsia="el-GR"/>
              </w:rPr>
            </w:pPr>
          </w:p>
        </w:tc>
        <w:tc>
          <w:tcPr>
            <w:tcW w:w="1942" w:type="dxa"/>
            <w:tcBorders>
              <w:top w:val="single" w:sz="4" w:space="0" w:color="auto"/>
              <w:left w:val="single" w:sz="4" w:space="0" w:color="auto"/>
              <w:bottom w:val="single" w:sz="4" w:space="0" w:color="auto"/>
            </w:tcBorders>
          </w:tcPr>
          <w:p w14:paraId="647C433B" w14:textId="77777777" w:rsidR="00BD619F" w:rsidRPr="0062582D" w:rsidRDefault="00BD619F" w:rsidP="00DF505B">
            <w:pPr>
              <w:rPr>
                <w:szCs w:val="22"/>
                <w:lang w:val="el-GR" w:eastAsia="el-GR"/>
              </w:rPr>
            </w:pPr>
          </w:p>
        </w:tc>
      </w:tr>
      <w:tr w:rsidR="00433469" w14:paraId="6AF1D734" w14:textId="77777777" w:rsidTr="0097693D">
        <w:trPr>
          <w:jc w:val="center"/>
        </w:trPr>
        <w:tc>
          <w:tcPr>
            <w:tcW w:w="855" w:type="dxa"/>
            <w:tcBorders>
              <w:top w:val="single" w:sz="2" w:space="0" w:color="auto"/>
              <w:bottom w:val="single" w:sz="2" w:space="0" w:color="auto"/>
              <w:right w:val="single" w:sz="2" w:space="0" w:color="auto"/>
            </w:tcBorders>
          </w:tcPr>
          <w:p w14:paraId="4EF2014D" w14:textId="77777777" w:rsidR="00BD619F" w:rsidRPr="0062582D" w:rsidRDefault="00BD619F" w:rsidP="00DF505B">
            <w:pPr>
              <w:rPr>
                <w:szCs w:val="22"/>
                <w:lang w:val="el-GR" w:eastAsia="el-GR"/>
              </w:rPr>
            </w:pPr>
          </w:p>
        </w:tc>
        <w:tc>
          <w:tcPr>
            <w:tcW w:w="2550" w:type="dxa"/>
            <w:tcBorders>
              <w:top w:val="single" w:sz="2" w:space="0" w:color="auto"/>
              <w:left w:val="single" w:sz="2" w:space="0" w:color="auto"/>
              <w:bottom w:val="single" w:sz="2" w:space="0" w:color="auto"/>
              <w:right w:val="single" w:sz="2" w:space="0" w:color="auto"/>
            </w:tcBorders>
          </w:tcPr>
          <w:p w14:paraId="3528CC5A" w14:textId="77777777" w:rsidR="00BD619F" w:rsidRPr="0062582D" w:rsidRDefault="00BD619F" w:rsidP="00DF505B">
            <w:pPr>
              <w:rPr>
                <w:szCs w:val="22"/>
                <w:lang w:val="el-GR" w:eastAsia="el-GR"/>
              </w:rPr>
            </w:pPr>
          </w:p>
        </w:tc>
        <w:tc>
          <w:tcPr>
            <w:tcW w:w="1621" w:type="dxa"/>
            <w:tcBorders>
              <w:top w:val="single" w:sz="2" w:space="0" w:color="auto"/>
              <w:left w:val="single" w:sz="2" w:space="0" w:color="auto"/>
              <w:bottom w:val="single" w:sz="2" w:space="0" w:color="auto"/>
              <w:right w:val="single" w:sz="2" w:space="0" w:color="auto"/>
            </w:tcBorders>
          </w:tcPr>
          <w:p w14:paraId="79346951" w14:textId="77777777" w:rsidR="00BD619F" w:rsidRPr="0062582D" w:rsidRDefault="00BD619F" w:rsidP="00DF505B">
            <w:pPr>
              <w:rPr>
                <w:szCs w:val="22"/>
                <w:lang w:val="el-GR" w:eastAsia="el-GR"/>
              </w:rPr>
            </w:pPr>
          </w:p>
        </w:tc>
        <w:tc>
          <w:tcPr>
            <w:tcW w:w="2771" w:type="dxa"/>
            <w:tcBorders>
              <w:top w:val="single" w:sz="2" w:space="0" w:color="auto"/>
              <w:left w:val="single" w:sz="2" w:space="0" w:color="auto"/>
              <w:bottom w:val="single" w:sz="2" w:space="0" w:color="auto"/>
              <w:right w:val="single" w:sz="2" w:space="0" w:color="auto"/>
            </w:tcBorders>
          </w:tcPr>
          <w:p w14:paraId="6AB93359" w14:textId="77777777" w:rsidR="00BD619F" w:rsidRPr="0062582D" w:rsidRDefault="00BD619F" w:rsidP="00DF505B">
            <w:pPr>
              <w:rPr>
                <w:szCs w:val="22"/>
                <w:lang w:val="el-GR" w:eastAsia="el-GR"/>
              </w:rPr>
            </w:pPr>
          </w:p>
        </w:tc>
        <w:tc>
          <w:tcPr>
            <w:tcW w:w="1942" w:type="dxa"/>
            <w:tcBorders>
              <w:top w:val="single" w:sz="4" w:space="0" w:color="auto"/>
              <w:left w:val="single" w:sz="4" w:space="0" w:color="auto"/>
              <w:bottom w:val="single" w:sz="2" w:space="0" w:color="auto"/>
            </w:tcBorders>
          </w:tcPr>
          <w:p w14:paraId="5DF3BEF6" w14:textId="77777777" w:rsidR="00BD619F" w:rsidRPr="0062582D" w:rsidRDefault="00BD619F" w:rsidP="00DF505B">
            <w:pPr>
              <w:rPr>
                <w:szCs w:val="22"/>
                <w:lang w:val="el-GR" w:eastAsia="el-GR"/>
              </w:rPr>
            </w:pPr>
          </w:p>
        </w:tc>
      </w:tr>
      <w:tr w:rsidR="00433469" w14:paraId="6B73DF62" w14:textId="77777777" w:rsidTr="0097693D">
        <w:trPr>
          <w:jc w:val="center"/>
        </w:trPr>
        <w:tc>
          <w:tcPr>
            <w:tcW w:w="855" w:type="dxa"/>
            <w:tcBorders>
              <w:top w:val="single" w:sz="2" w:space="0" w:color="auto"/>
              <w:bottom w:val="single" w:sz="12" w:space="0" w:color="auto"/>
              <w:right w:val="single" w:sz="2" w:space="0" w:color="auto"/>
            </w:tcBorders>
          </w:tcPr>
          <w:p w14:paraId="5AD9DF0C" w14:textId="77777777" w:rsidR="00BD619F" w:rsidRPr="0062582D" w:rsidRDefault="00BD619F" w:rsidP="00DF505B">
            <w:pPr>
              <w:rPr>
                <w:szCs w:val="22"/>
                <w:lang w:val="el-GR" w:eastAsia="el-GR"/>
              </w:rPr>
            </w:pPr>
          </w:p>
        </w:tc>
        <w:tc>
          <w:tcPr>
            <w:tcW w:w="2550" w:type="dxa"/>
            <w:tcBorders>
              <w:top w:val="single" w:sz="2" w:space="0" w:color="auto"/>
              <w:left w:val="single" w:sz="2" w:space="0" w:color="auto"/>
              <w:bottom w:val="single" w:sz="12" w:space="0" w:color="auto"/>
              <w:right w:val="single" w:sz="2" w:space="0" w:color="auto"/>
            </w:tcBorders>
          </w:tcPr>
          <w:p w14:paraId="734EC49F" w14:textId="77777777" w:rsidR="00BD619F" w:rsidRPr="0062582D" w:rsidRDefault="00BD619F" w:rsidP="00DF505B">
            <w:pPr>
              <w:rPr>
                <w:szCs w:val="22"/>
                <w:lang w:val="el-GR" w:eastAsia="el-GR"/>
              </w:rPr>
            </w:pPr>
          </w:p>
        </w:tc>
        <w:tc>
          <w:tcPr>
            <w:tcW w:w="1621" w:type="dxa"/>
            <w:tcBorders>
              <w:top w:val="single" w:sz="2" w:space="0" w:color="auto"/>
              <w:left w:val="single" w:sz="2" w:space="0" w:color="auto"/>
              <w:bottom w:val="single" w:sz="12" w:space="0" w:color="auto"/>
              <w:right w:val="single" w:sz="2" w:space="0" w:color="auto"/>
            </w:tcBorders>
          </w:tcPr>
          <w:p w14:paraId="2FD9EBDE" w14:textId="77777777" w:rsidR="00BD619F" w:rsidRPr="0062582D" w:rsidRDefault="00BD619F" w:rsidP="00DF505B">
            <w:pPr>
              <w:rPr>
                <w:szCs w:val="22"/>
                <w:lang w:val="el-GR" w:eastAsia="el-GR"/>
              </w:rPr>
            </w:pPr>
          </w:p>
        </w:tc>
        <w:tc>
          <w:tcPr>
            <w:tcW w:w="2771" w:type="dxa"/>
            <w:tcBorders>
              <w:top w:val="single" w:sz="2" w:space="0" w:color="auto"/>
              <w:left w:val="single" w:sz="2" w:space="0" w:color="auto"/>
              <w:bottom w:val="single" w:sz="12" w:space="0" w:color="auto"/>
              <w:right w:val="single" w:sz="2" w:space="0" w:color="auto"/>
            </w:tcBorders>
          </w:tcPr>
          <w:p w14:paraId="563A70E6" w14:textId="77777777" w:rsidR="00BD619F" w:rsidRPr="0062582D" w:rsidRDefault="00BD619F" w:rsidP="00DF505B">
            <w:pPr>
              <w:rPr>
                <w:szCs w:val="22"/>
                <w:lang w:val="el-GR" w:eastAsia="el-GR"/>
              </w:rPr>
            </w:pPr>
          </w:p>
        </w:tc>
        <w:tc>
          <w:tcPr>
            <w:tcW w:w="1942" w:type="dxa"/>
            <w:tcBorders>
              <w:top w:val="single" w:sz="2" w:space="0" w:color="auto"/>
              <w:left w:val="single" w:sz="2" w:space="0" w:color="auto"/>
              <w:bottom w:val="single" w:sz="12" w:space="0" w:color="auto"/>
            </w:tcBorders>
          </w:tcPr>
          <w:p w14:paraId="1B0A0BD0" w14:textId="77777777" w:rsidR="00BD619F" w:rsidRPr="0062582D" w:rsidRDefault="00BD619F" w:rsidP="00DF505B">
            <w:pPr>
              <w:rPr>
                <w:szCs w:val="22"/>
                <w:lang w:val="el-GR" w:eastAsia="el-GR"/>
              </w:rPr>
            </w:pPr>
          </w:p>
        </w:tc>
      </w:tr>
    </w:tbl>
    <w:p w14:paraId="574DB4FA" w14:textId="77777777" w:rsidR="000A16DE" w:rsidRPr="0062582D" w:rsidRDefault="000A16DE" w:rsidP="00DF505B">
      <w:pPr>
        <w:rPr>
          <w:szCs w:val="22"/>
          <w:lang w:val="el-GR" w:eastAsia="el-GR"/>
        </w:rPr>
      </w:pPr>
    </w:p>
    <w:p w14:paraId="5B24B6C2" w14:textId="77777777" w:rsidR="00E87A14" w:rsidRPr="0062582D" w:rsidRDefault="00E87A14" w:rsidP="00DF505B">
      <w:pPr>
        <w:rPr>
          <w:szCs w:val="22"/>
          <w:lang w:val="el-GR" w:eastAsia="el-GR"/>
        </w:rPr>
        <w:sectPr w:rsidR="00E87A14" w:rsidRPr="0062582D" w:rsidSect="00DF505B">
          <w:headerReference w:type="first" r:id="rId55"/>
          <w:pgSz w:w="11906" w:h="16838" w:code="9"/>
          <w:pgMar w:top="720" w:right="720" w:bottom="720" w:left="720" w:header="709" w:footer="709" w:gutter="0"/>
          <w:cols w:space="708"/>
          <w:titlePg/>
          <w:docGrid w:linePitch="360"/>
        </w:sectPr>
      </w:pPr>
    </w:p>
    <w:p w14:paraId="2A840572" w14:textId="77777777" w:rsidR="00D94904" w:rsidRPr="0062582D" w:rsidRDefault="007D3ECE" w:rsidP="00DF505B">
      <w:pPr>
        <w:rPr>
          <w:szCs w:val="22"/>
          <w:lang w:val="el-GR" w:eastAsia="el-GR"/>
        </w:rPr>
      </w:pPr>
      <w:r w:rsidRPr="0062582D">
        <w:rPr>
          <w:b/>
          <w:i w:val="0"/>
          <w:szCs w:val="22"/>
          <w:lang w:val="el-GR" w:eastAsia="el-GR"/>
        </w:rPr>
        <w:lastRenderedPageBreak/>
        <w:t xml:space="preserve">3. ΒΑΣΙΚΟΙ ΕΜΠΕΙΡΟΓΝΩΜΟΝΕΣ ΟΜΑΔΑΣ ΕΡΓΟΥ </w:t>
      </w:r>
    </w:p>
    <w:p w14:paraId="25D1BF81" w14:textId="77777777" w:rsidR="00D94904" w:rsidRPr="0062582D" w:rsidRDefault="007D3ECE" w:rsidP="00DF505B">
      <w:pPr>
        <w:rPr>
          <w:szCs w:val="22"/>
          <w:lang w:val="el-GR" w:eastAsia="el-GR"/>
        </w:rPr>
        <w:sectPr w:rsidR="00D94904" w:rsidRPr="0062582D" w:rsidSect="00DF505B">
          <w:pgSz w:w="11906" w:h="16838" w:code="9"/>
          <w:pgMar w:top="720" w:right="720" w:bottom="720" w:left="720" w:header="709" w:footer="709" w:gutter="0"/>
          <w:cols w:space="708"/>
          <w:titlePg/>
          <w:docGrid w:linePitch="360"/>
        </w:sectPr>
      </w:pPr>
      <w:r w:rsidRPr="0062582D">
        <w:rPr>
          <w:szCs w:val="22"/>
          <w:lang w:val="el-GR" w:eastAsia="el-GR"/>
        </w:rPr>
        <w:t xml:space="preserve">Για την τεκμηρίωση της επαγγελματικής εμπειρίας και των προσόντων των στελεχών της Ομάδας Έργου, όπως αυτά προσδιορίζονται </w:t>
      </w:r>
      <w:r w:rsidR="0097693D" w:rsidRPr="0062582D">
        <w:rPr>
          <w:szCs w:val="22"/>
          <w:lang w:val="el-GR" w:eastAsia="el-GR"/>
        </w:rPr>
        <w:t>στην</w:t>
      </w:r>
      <w:r w:rsidRPr="0062582D">
        <w:rPr>
          <w:szCs w:val="22"/>
          <w:lang w:val="el-GR" w:eastAsia="el-GR"/>
        </w:rPr>
        <w:t xml:space="preserve"> παραγράφου 6.</w:t>
      </w:r>
      <w:r w:rsidR="00F43153" w:rsidRPr="0062582D">
        <w:rPr>
          <w:szCs w:val="22"/>
          <w:lang w:val="el-GR" w:eastAsia="el-GR"/>
        </w:rPr>
        <w:t>4.</w:t>
      </w:r>
      <w:r w:rsidRPr="0062582D">
        <w:rPr>
          <w:szCs w:val="22"/>
          <w:lang w:val="el-GR" w:eastAsia="el-GR"/>
        </w:rPr>
        <w:t xml:space="preserve"> του Μέρους Α των Εγγράφων Διαγωνισμού, επισυνάψτε στο παρόν Έντυπο αναλυτικά Βιογραφικά Σημειώματα των προσώπων αυτών τα οποία θα πρέπει να έχουν συνταχθεί σύμφωνα με το Έντυπο 6 των Εγγράφων Διαγωνισμού. </w:t>
      </w:r>
    </w:p>
    <w:p w14:paraId="7AAC9093" w14:textId="77777777" w:rsidR="00906953" w:rsidRPr="0062582D" w:rsidRDefault="007D3ECE" w:rsidP="00DF505B">
      <w:pPr>
        <w:jc w:val="center"/>
        <w:rPr>
          <w:b/>
          <w:i w:val="0"/>
          <w:szCs w:val="22"/>
          <w:u w:val="single"/>
          <w:lang w:val="el-GR" w:eastAsia="en-US"/>
        </w:rPr>
      </w:pPr>
      <w:bookmarkStart w:id="293" w:name="_Toc103866073"/>
      <w:r w:rsidRPr="0062582D">
        <w:rPr>
          <w:b/>
          <w:i w:val="0"/>
          <w:szCs w:val="22"/>
          <w:u w:val="single"/>
          <w:lang w:val="el-GR" w:eastAsia="en-US"/>
        </w:rPr>
        <w:lastRenderedPageBreak/>
        <w:t xml:space="preserve">ΕΝΤΥΠΟ </w:t>
      </w:r>
      <w:r w:rsidR="0092143B" w:rsidRPr="0062582D">
        <w:rPr>
          <w:b/>
          <w:i w:val="0"/>
          <w:szCs w:val="22"/>
          <w:u w:val="single"/>
          <w:lang w:val="el-GR" w:eastAsia="en-US"/>
        </w:rPr>
        <w:t>6</w:t>
      </w:r>
    </w:p>
    <w:p w14:paraId="49335A01" w14:textId="77777777" w:rsidR="0095779A" w:rsidRPr="0062582D" w:rsidRDefault="007D3ECE" w:rsidP="00DF505B">
      <w:pPr>
        <w:jc w:val="center"/>
        <w:rPr>
          <w:b/>
          <w:i w:val="0"/>
          <w:szCs w:val="22"/>
          <w:lang w:val="el-GR" w:eastAsia="en-US"/>
        </w:rPr>
      </w:pPr>
      <w:r w:rsidRPr="0062582D">
        <w:rPr>
          <w:b/>
          <w:i w:val="0"/>
          <w:szCs w:val="22"/>
          <w:lang w:val="el-GR" w:eastAsia="en-US"/>
        </w:rPr>
        <w:t>ΒΙΟΓΡΑΦΙΚΟ ΣΗΜΕΙΩΜΑ</w:t>
      </w:r>
      <w:bookmarkEnd w:id="293"/>
    </w:p>
    <w:p w14:paraId="5210A2EB" w14:textId="77777777" w:rsidR="0095779A" w:rsidRPr="0062582D" w:rsidRDefault="0095779A" w:rsidP="00DF505B">
      <w:pPr>
        <w:rPr>
          <w:i w:val="0"/>
          <w:szCs w:val="22"/>
          <w:lang w:val="el-GR" w:eastAsia="en-US"/>
        </w:rPr>
      </w:pPr>
    </w:p>
    <w:p w14:paraId="6346E0F1" w14:textId="77777777" w:rsidR="0095779A" w:rsidRPr="0062582D" w:rsidRDefault="0095779A" w:rsidP="00DF505B">
      <w:pPr>
        <w:rPr>
          <w:i w:val="0"/>
          <w:szCs w:val="22"/>
          <w:lang w:val="el-GR" w:eastAsia="en-US"/>
        </w:rPr>
      </w:pPr>
    </w:p>
    <w:tbl>
      <w:tblPr>
        <w:tblW w:w="10244" w:type="dxa"/>
        <w:tblInd w:w="-432" w:type="dxa"/>
        <w:tblLook w:val="01E0" w:firstRow="1" w:lastRow="1" w:firstColumn="1" w:lastColumn="1" w:noHBand="0" w:noVBand="0"/>
      </w:tblPr>
      <w:tblGrid>
        <w:gridCol w:w="5961"/>
        <w:gridCol w:w="4283"/>
      </w:tblGrid>
      <w:tr w:rsidR="00433469" w:rsidRPr="008741FA" w14:paraId="4FFD17E0" w14:textId="77777777" w:rsidTr="0062582D">
        <w:trPr>
          <w:trHeight w:val="762"/>
        </w:trPr>
        <w:tc>
          <w:tcPr>
            <w:tcW w:w="5961" w:type="dxa"/>
            <w:shd w:val="clear" w:color="auto" w:fill="auto"/>
          </w:tcPr>
          <w:p w14:paraId="31307A02" w14:textId="77777777" w:rsidR="004A356E" w:rsidRPr="0062582D" w:rsidRDefault="007D3ECE" w:rsidP="00DF505B">
            <w:pPr>
              <w:rPr>
                <w:b/>
                <w:i w:val="0"/>
                <w:szCs w:val="22"/>
                <w:lang w:val="el-GR" w:eastAsia="en-US"/>
              </w:rPr>
            </w:pPr>
            <w:r w:rsidRPr="0062582D">
              <w:rPr>
                <w:b/>
                <w:i w:val="0"/>
                <w:szCs w:val="22"/>
                <w:lang w:val="el-GR" w:eastAsia="en-US"/>
              </w:rPr>
              <w:t xml:space="preserve">Προτεινόμενη Θέση </w:t>
            </w:r>
            <w:r w:rsidR="00FF1B29" w:rsidRPr="0062582D">
              <w:rPr>
                <w:b/>
                <w:i w:val="0"/>
                <w:szCs w:val="22"/>
                <w:lang w:val="el-GR" w:eastAsia="en-US"/>
              </w:rPr>
              <w:t xml:space="preserve">στην Ομάδα </w:t>
            </w:r>
            <w:r w:rsidR="009D56E2" w:rsidRPr="0062582D">
              <w:rPr>
                <w:b/>
                <w:i w:val="0"/>
                <w:szCs w:val="22"/>
                <w:lang w:val="el-GR" w:eastAsia="en-US"/>
              </w:rPr>
              <w:t>Έργου</w:t>
            </w:r>
            <w:r w:rsidRPr="0062582D">
              <w:rPr>
                <w:b/>
                <w:i w:val="0"/>
                <w:szCs w:val="22"/>
                <w:lang w:val="el-GR" w:eastAsia="en-US"/>
              </w:rPr>
              <w:t>:</w:t>
            </w:r>
          </w:p>
        </w:tc>
        <w:tc>
          <w:tcPr>
            <w:tcW w:w="4283" w:type="dxa"/>
            <w:shd w:val="clear" w:color="auto" w:fill="auto"/>
          </w:tcPr>
          <w:p w14:paraId="2BC56D41" w14:textId="77777777" w:rsidR="004A356E" w:rsidRPr="0062582D" w:rsidRDefault="004A356E" w:rsidP="00DF505B">
            <w:pPr>
              <w:rPr>
                <w:i w:val="0"/>
                <w:szCs w:val="22"/>
                <w:lang w:val="el-GR" w:eastAsia="en-US"/>
              </w:rPr>
            </w:pPr>
          </w:p>
        </w:tc>
      </w:tr>
      <w:tr w:rsidR="00433469" w:rsidRPr="008741FA" w14:paraId="59CF0B5B" w14:textId="77777777" w:rsidTr="0062582D">
        <w:trPr>
          <w:trHeight w:val="500"/>
        </w:trPr>
        <w:tc>
          <w:tcPr>
            <w:tcW w:w="5961" w:type="dxa"/>
            <w:shd w:val="clear" w:color="auto" w:fill="auto"/>
          </w:tcPr>
          <w:p w14:paraId="3B89CE3B" w14:textId="77777777" w:rsidR="006C53DA" w:rsidRPr="0062582D" w:rsidRDefault="006C53DA" w:rsidP="00DF505B">
            <w:pPr>
              <w:rPr>
                <w:b/>
                <w:i w:val="0"/>
                <w:szCs w:val="22"/>
                <w:lang w:val="el-GR" w:eastAsia="en-US"/>
              </w:rPr>
            </w:pPr>
          </w:p>
        </w:tc>
        <w:tc>
          <w:tcPr>
            <w:tcW w:w="4283" w:type="dxa"/>
            <w:shd w:val="clear" w:color="auto" w:fill="auto"/>
          </w:tcPr>
          <w:p w14:paraId="30B98FD1" w14:textId="77777777" w:rsidR="006C53DA" w:rsidRPr="0062582D" w:rsidRDefault="006C53DA" w:rsidP="00DF505B">
            <w:pPr>
              <w:rPr>
                <w:i w:val="0"/>
                <w:szCs w:val="22"/>
                <w:lang w:val="el-GR" w:eastAsia="en-US"/>
              </w:rPr>
            </w:pPr>
          </w:p>
        </w:tc>
      </w:tr>
      <w:tr w:rsidR="00433469" w14:paraId="1C98D110" w14:textId="77777777" w:rsidTr="0062582D">
        <w:trPr>
          <w:trHeight w:val="500"/>
        </w:trPr>
        <w:tc>
          <w:tcPr>
            <w:tcW w:w="5961" w:type="dxa"/>
            <w:shd w:val="clear" w:color="auto" w:fill="auto"/>
          </w:tcPr>
          <w:p w14:paraId="76F3985E" w14:textId="77777777" w:rsidR="00F67B63" w:rsidRPr="0062582D" w:rsidRDefault="007D3ECE" w:rsidP="00DF505B">
            <w:pPr>
              <w:rPr>
                <w:b/>
                <w:i w:val="0"/>
                <w:szCs w:val="22"/>
                <w:lang w:val="el-GR" w:eastAsia="en-US"/>
              </w:rPr>
            </w:pPr>
            <w:r w:rsidRPr="0062582D">
              <w:rPr>
                <w:b/>
                <w:i w:val="0"/>
                <w:szCs w:val="22"/>
                <w:lang w:val="el-GR" w:eastAsia="en-US"/>
              </w:rPr>
              <w:t>Επίθετο:</w:t>
            </w:r>
          </w:p>
        </w:tc>
        <w:tc>
          <w:tcPr>
            <w:tcW w:w="4283" w:type="dxa"/>
            <w:shd w:val="clear" w:color="auto" w:fill="auto"/>
          </w:tcPr>
          <w:p w14:paraId="7A294714" w14:textId="77777777" w:rsidR="00F67B63" w:rsidRPr="0062582D" w:rsidRDefault="00F67B63" w:rsidP="00DF505B">
            <w:pPr>
              <w:rPr>
                <w:i w:val="0"/>
                <w:szCs w:val="22"/>
                <w:lang w:val="el-GR" w:eastAsia="en-US"/>
              </w:rPr>
            </w:pPr>
          </w:p>
        </w:tc>
      </w:tr>
      <w:tr w:rsidR="00433469" w14:paraId="54C0EBAD" w14:textId="77777777" w:rsidTr="0062582D">
        <w:trPr>
          <w:trHeight w:val="500"/>
        </w:trPr>
        <w:tc>
          <w:tcPr>
            <w:tcW w:w="5961" w:type="dxa"/>
            <w:shd w:val="clear" w:color="auto" w:fill="auto"/>
          </w:tcPr>
          <w:p w14:paraId="2D9923F6" w14:textId="77777777" w:rsidR="00F67B63" w:rsidRPr="0062582D" w:rsidRDefault="007D3ECE" w:rsidP="00DF505B">
            <w:pPr>
              <w:rPr>
                <w:b/>
                <w:i w:val="0"/>
                <w:szCs w:val="22"/>
                <w:lang w:val="el-GR" w:eastAsia="en-US"/>
              </w:rPr>
            </w:pPr>
            <w:r w:rsidRPr="0062582D">
              <w:rPr>
                <w:b/>
                <w:i w:val="0"/>
                <w:szCs w:val="22"/>
                <w:lang w:val="el-GR" w:eastAsia="en-US"/>
              </w:rPr>
              <w:t xml:space="preserve">Όνομα:  </w:t>
            </w:r>
          </w:p>
        </w:tc>
        <w:tc>
          <w:tcPr>
            <w:tcW w:w="4283" w:type="dxa"/>
            <w:shd w:val="clear" w:color="auto" w:fill="auto"/>
          </w:tcPr>
          <w:p w14:paraId="67056357" w14:textId="77777777" w:rsidR="00F67B63" w:rsidRPr="0062582D" w:rsidRDefault="00F67B63" w:rsidP="00DF505B">
            <w:pPr>
              <w:rPr>
                <w:i w:val="0"/>
                <w:szCs w:val="22"/>
                <w:lang w:val="el-GR" w:eastAsia="en-US"/>
              </w:rPr>
            </w:pPr>
          </w:p>
        </w:tc>
      </w:tr>
      <w:tr w:rsidR="00433469" w14:paraId="03209E78" w14:textId="77777777" w:rsidTr="0062582D">
        <w:trPr>
          <w:trHeight w:val="479"/>
        </w:trPr>
        <w:tc>
          <w:tcPr>
            <w:tcW w:w="5961" w:type="dxa"/>
            <w:shd w:val="clear" w:color="auto" w:fill="auto"/>
          </w:tcPr>
          <w:p w14:paraId="081E3B58" w14:textId="77777777" w:rsidR="00F67B63" w:rsidRPr="0062582D" w:rsidRDefault="007D3ECE" w:rsidP="00DF505B">
            <w:pPr>
              <w:rPr>
                <w:b/>
                <w:i w:val="0"/>
                <w:szCs w:val="22"/>
                <w:lang w:val="el-GR" w:eastAsia="en-US"/>
              </w:rPr>
            </w:pPr>
            <w:r w:rsidRPr="0062582D">
              <w:rPr>
                <w:b/>
                <w:i w:val="0"/>
                <w:szCs w:val="22"/>
                <w:lang w:val="el-GR" w:eastAsia="en-US"/>
              </w:rPr>
              <w:t>Ημερομηνία γέννησης:</w:t>
            </w:r>
          </w:p>
        </w:tc>
        <w:tc>
          <w:tcPr>
            <w:tcW w:w="4283" w:type="dxa"/>
            <w:shd w:val="clear" w:color="auto" w:fill="auto"/>
          </w:tcPr>
          <w:p w14:paraId="0AD75D3D" w14:textId="77777777" w:rsidR="00F67B63" w:rsidRPr="0062582D" w:rsidRDefault="00F67B63" w:rsidP="00DF505B">
            <w:pPr>
              <w:rPr>
                <w:i w:val="0"/>
                <w:szCs w:val="22"/>
                <w:lang w:val="el-GR" w:eastAsia="en-US"/>
              </w:rPr>
            </w:pPr>
          </w:p>
        </w:tc>
      </w:tr>
      <w:tr w:rsidR="00433469" w14:paraId="0E03B7E9" w14:textId="77777777" w:rsidTr="0062582D">
        <w:trPr>
          <w:trHeight w:val="500"/>
        </w:trPr>
        <w:tc>
          <w:tcPr>
            <w:tcW w:w="5961" w:type="dxa"/>
            <w:shd w:val="clear" w:color="auto" w:fill="auto"/>
          </w:tcPr>
          <w:p w14:paraId="156C02A4" w14:textId="77777777" w:rsidR="00F67B63" w:rsidRPr="0062582D" w:rsidRDefault="007D3ECE" w:rsidP="00DF505B">
            <w:pPr>
              <w:rPr>
                <w:b/>
                <w:i w:val="0"/>
                <w:szCs w:val="22"/>
                <w:lang w:val="el-GR" w:eastAsia="en-US"/>
              </w:rPr>
            </w:pPr>
            <w:r w:rsidRPr="0062582D">
              <w:rPr>
                <w:b/>
                <w:i w:val="0"/>
                <w:szCs w:val="22"/>
                <w:lang w:val="el-GR" w:eastAsia="en-US"/>
              </w:rPr>
              <w:t>Υπηκοότητα:</w:t>
            </w:r>
          </w:p>
        </w:tc>
        <w:tc>
          <w:tcPr>
            <w:tcW w:w="4283" w:type="dxa"/>
            <w:shd w:val="clear" w:color="auto" w:fill="auto"/>
          </w:tcPr>
          <w:p w14:paraId="6BAE0506" w14:textId="77777777" w:rsidR="00F67B63" w:rsidRPr="0062582D" w:rsidRDefault="00F67B63" w:rsidP="00DF505B">
            <w:pPr>
              <w:rPr>
                <w:i w:val="0"/>
                <w:szCs w:val="22"/>
                <w:lang w:val="el-GR" w:eastAsia="en-US"/>
              </w:rPr>
            </w:pPr>
          </w:p>
        </w:tc>
      </w:tr>
    </w:tbl>
    <w:p w14:paraId="3FB31B85" w14:textId="77777777" w:rsidR="00F67B63" w:rsidRPr="0062582D" w:rsidRDefault="00F67B63" w:rsidP="00DF505B">
      <w:pPr>
        <w:rPr>
          <w:i w:val="0"/>
          <w:szCs w:val="22"/>
          <w:lang w:val="el-GR" w:eastAsia="en-US"/>
        </w:rPr>
      </w:pPr>
    </w:p>
    <w:p w14:paraId="553387CB" w14:textId="77777777" w:rsidR="0095779A" w:rsidRPr="0062582D" w:rsidRDefault="007D3ECE" w:rsidP="00DF505B">
      <w:pPr>
        <w:rPr>
          <w:b/>
          <w:i w:val="0"/>
          <w:szCs w:val="22"/>
          <w:lang w:val="el-GR" w:eastAsia="en-US"/>
        </w:rPr>
      </w:pPr>
      <w:r w:rsidRPr="0062582D">
        <w:rPr>
          <w:b/>
          <w:i w:val="0"/>
          <w:szCs w:val="22"/>
          <w:lang w:val="el-GR" w:eastAsia="en-US"/>
        </w:rPr>
        <w:t>Εκπαίδευση:</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1083"/>
        <w:gridCol w:w="1140"/>
        <w:gridCol w:w="3119"/>
      </w:tblGrid>
      <w:tr w:rsidR="00433469" w14:paraId="5B7757B5" w14:textId="77777777">
        <w:trPr>
          <w:cantSplit/>
          <w:trHeight w:val="340"/>
          <w:jc w:val="center"/>
        </w:trPr>
        <w:tc>
          <w:tcPr>
            <w:tcW w:w="3937" w:type="dxa"/>
            <w:vMerge w:val="restart"/>
            <w:tcBorders>
              <w:top w:val="double" w:sz="4" w:space="0" w:color="auto"/>
              <w:left w:val="double" w:sz="4" w:space="0" w:color="auto"/>
            </w:tcBorders>
            <w:shd w:val="clear" w:color="auto" w:fill="E6E6E6"/>
            <w:vAlign w:val="center"/>
          </w:tcPr>
          <w:p w14:paraId="34ED65B7" w14:textId="77777777" w:rsidR="00EC5872" w:rsidRPr="0062582D" w:rsidRDefault="007D3ECE" w:rsidP="00DF505B">
            <w:pPr>
              <w:rPr>
                <w:b/>
                <w:i w:val="0"/>
                <w:szCs w:val="22"/>
                <w:lang w:val="el-GR" w:eastAsia="en-US"/>
              </w:rPr>
            </w:pPr>
            <w:r w:rsidRPr="0062582D">
              <w:rPr>
                <w:b/>
                <w:i w:val="0"/>
                <w:szCs w:val="22"/>
                <w:lang w:val="el-GR" w:eastAsia="en-US"/>
              </w:rPr>
              <w:t>Όνομα Σχολής / Πανεπιστημίου</w:t>
            </w:r>
          </w:p>
        </w:tc>
        <w:tc>
          <w:tcPr>
            <w:tcW w:w="2223" w:type="dxa"/>
            <w:gridSpan w:val="2"/>
            <w:tcBorders>
              <w:top w:val="double" w:sz="4" w:space="0" w:color="auto"/>
              <w:bottom w:val="single" w:sz="4" w:space="0" w:color="auto"/>
            </w:tcBorders>
            <w:shd w:val="clear" w:color="auto" w:fill="E6E6E6"/>
            <w:vAlign w:val="center"/>
          </w:tcPr>
          <w:p w14:paraId="1263F7B2" w14:textId="77777777" w:rsidR="00EC5872" w:rsidRPr="0062582D" w:rsidRDefault="007D3ECE" w:rsidP="00DF505B">
            <w:pPr>
              <w:rPr>
                <w:b/>
                <w:i w:val="0"/>
                <w:szCs w:val="22"/>
                <w:lang w:val="el-GR" w:eastAsia="en-US"/>
              </w:rPr>
            </w:pPr>
            <w:r w:rsidRPr="0062582D">
              <w:rPr>
                <w:b/>
                <w:i w:val="0"/>
                <w:szCs w:val="22"/>
                <w:lang w:val="el-GR" w:eastAsia="en-US"/>
              </w:rPr>
              <w:t>Περίοδος Φοίτησης</w:t>
            </w:r>
          </w:p>
        </w:tc>
        <w:tc>
          <w:tcPr>
            <w:tcW w:w="3119" w:type="dxa"/>
            <w:vMerge w:val="restart"/>
            <w:tcBorders>
              <w:top w:val="double" w:sz="4" w:space="0" w:color="auto"/>
              <w:left w:val="single" w:sz="4" w:space="0" w:color="auto"/>
              <w:right w:val="double" w:sz="4" w:space="0" w:color="auto"/>
            </w:tcBorders>
            <w:shd w:val="clear" w:color="auto" w:fill="E6E6E6"/>
            <w:vAlign w:val="center"/>
          </w:tcPr>
          <w:p w14:paraId="202235D1" w14:textId="77777777" w:rsidR="00EC5872" w:rsidRPr="0062582D" w:rsidRDefault="007D3ECE" w:rsidP="00DF505B">
            <w:pPr>
              <w:rPr>
                <w:b/>
                <w:i w:val="0"/>
                <w:szCs w:val="22"/>
                <w:lang w:val="el-GR" w:eastAsia="en-US"/>
              </w:rPr>
            </w:pPr>
            <w:r w:rsidRPr="0062582D">
              <w:rPr>
                <w:b/>
                <w:i w:val="0"/>
                <w:szCs w:val="22"/>
                <w:lang w:val="el-GR" w:eastAsia="en-US"/>
              </w:rPr>
              <w:t>Πτυχίο / Δίπλωμα που αποκτήθηκε</w:t>
            </w:r>
          </w:p>
        </w:tc>
      </w:tr>
      <w:tr w:rsidR="00433469" w14:paraId="77C425BF" w14:textId="77777777">
        <w:trPr>
          <w:cantSplit/>
          <w:trHeight w:val="340"/>
          <w:jc w:val="center"/>
        </w:trPr>
        <w:tc>
          <w:tcPr>
            <w:tcW w:w="3937" w:type="dxa"/>
            <w:vMerge/>
            <w:tcBorders>
              <w:left w:val="double" w:sz="4" w:space="0" w:color="auto"/>
              <w:bottom w:val="double" w:sz="4" w:space="0" w:color="auto"/>
            </w:tcBorders>
            <w:shd w:val="clear" w:color="auto" w:fill="E6E6E6"/>
            <w:vAlign w:val="center"/>
          </w:tcPr>
          <w:p w14:paraId="0C6CB138" w14:textId="77777777" w:rsidR="00EC5872" w:rsidRPr="0062582D" w:rsidRDefault="00EC5872" w:rsidP="00DF505B">
            <w:pPr>
              <w:rPr>
                <w:b/>
                <w:i w:val="0"/>
                <w:szCs w:val="22"/>
                <w:lang w:val="el-GR" w:eastAsia="en-US"/>
              </w:rPr>
            </w:pPr>
          </w:p>
        </w:tc>
        <w:tc>
          <w:tcPr>
            <w:tcW w:w="1083" w:type="dxa"/>
            <w:tcBorders>
              <w:top w:val="single" w:sz="4" w:space="0" w:color="auto"/>
              <w:bottom w:val="double" w:sz="4" w:space="0" w:color="auto"/>
            </w:tcBorders>
            <w:shd w:val="clear" w:color="auto" w:fill="E6E6E6"/>
            <w:vAlign w:val="center"/>
          </w:tcPr>
          <w:p w14:paraId="40D76B7D" w14:textId="77777777" w:rsidR="00EC5872" w:rsidRPr="0062582D" w:rsidRDefault="007D3ECE" w:rsidP="00DF505B">
            <w:pPr>
              <w:rPr>
                <w:b/>
                <w:i w:val="0"/>
                <w:szCs w:val="22"/>
                <w:lang w:val="el-GR" w:eastAsia="en-US"/>
              </w:rPr>
            </w:pPr>
            <w:r w:rsidRPr="0062582D">
              <w:rPr>
                <w:b/>
                <w:i w:val="0"/>
                <w:szCs w:val="22"/>
                <w:lang w:val="el-GR" w:eastAsia="en-US"/>
              </w:rPr>
              <w:t>Από</w:t>
            </w:r>
          </w:p>
        </w:tc>
        <w:tc>
          <w:tcPr>
            <w:tcW w:w="1140" w:type="dxa"/>
            <w:tcBorders>
              <w:top w:val="single" w:sz="4" w:space="0" w:color="auto"/>
              <w:bottom w:val="double" w:sz="4" w:space="0" w:color="auto"/>
            </w:tcBorders>
            <w:shd w:val="clear" w:color="auto" w:fill="E6E6E6"/>
            <w:vAlign w:val="center"/>
          </w:tcPr>
          <w:p w14:paraId="23437274" w14:textId="77777777" w:rsidR="00EC5872" w:rsidRPr="0062582D" w:rsidRDefault="007D3ECE" w:rsidP="00DF505B">
            <w:pPr>
              <w:rPr>
                <w:b/>
                <w:i w:val="0"/>
                <w:szCs w:val="22"/>
                <w:lang w:val="el-GR" w:eastAsia="en-US"/>
              </w:rPr>
            </w:pPr>
            <w:r w:rsidRPr="0062582D">
              <w:rPr>
                <w:b/>
                <w:i w:val="0"/>
                <w:szCs w:val="22"/>
                <w:lang w:val="el-GR" w:eastAsia="en-US"/>
              </w:rPr>
              <w:t>Μέχρι</w:t>
            </w:r>
          </w:p>
        </w:tc>
        <w:tc>
          <w:tcPr>
            <w:tcW w:w="3119" w:type="dxa"/>
            <w:vMerge/>
            <w:tcBorders>
              <w:left w:val="single" w:sz="4" w:space="0" w:color="auto"/>
              <w:bottom w:val="double" w:sz="4" w:space="0" w:color="auto"/>
              <w:right w:val="double" w:sz="4" w:space="0" w:color="auto"/>
            </w:tcBorders>
            <w:shd w:val="clear" w:color="auto" w:fill="E6E6E6"/>
            <w:vAlign w:val="center"/>
          </w:tcPr>
          <w:p w14:paraId="6D8A9006" w14:textId="77777777" w:rsidR="00EC5872" w:rsidRPr="0062582D" w:rsidRDefault="00EC5872" w:rsidP="00DF505B">
            <w:pPr>
              <w:rPr>
                <w:b/>
                <w:i w:val="0"/>
                <w:szCs w:val="22"/>
                <w:lang w:val="el-GR" w:eastAsia="en-US"/>
              </w:rPr>
            </w:pPr>
          </w:p>
        </w:tc>
      </w:tr>
      <w:tr w:rsidR="00433469" w14:paraId="6FCD6825" w14:textId="77777777">
        <w:trPr>
          <w:trHeight w:val="454"/>
          <w:jc w:val="center"/>
        </w:trPr>
        <w:tc>
          <w:tcPr>
            <w:tcW w:w="3937" w:type="dxa"/>
            <w:tcBorders>
              <w:top w:val="double" w:sz="4" w:space="0" w:color="auto"/>
              <w:left w:val="double" w:sz="4" w:space="0" w:color="auto"/>
            </w:tcBorders>
          </w:tcPr>
          <w:p w14:paraId="3AE8FC0F" w14:textId="77777777" w:rsidR="00EC5872" w:rsidRPr="0062582D" w:rsidRDefault="00EC5872" w:rsidP="00DF505B">
            <w:pPr>
              <w:rPr>
                <w:i w:val="0"/>
                <w:szCs w:val="22"/>
                <w:lang w:val="el-GR" w:eastAsia="en-US"/>
              </w:rPr>
            </w:pPr>
          </w:p>
        </w:tc>
        <w:tc>
          <w:tcPr>
            <w:tcW w:w="1083" w:type="dxa"/>
            <w:tcBorders>
              <w:top w:val="double" w:sz="4" w:space="0" w:color="auto"/>
            </w:tcBorders>
          </w:tcPr>
          <w:p w14:paraId="171AA60A" w14:textId="77777777" w:rsidR="00EC5872" w:rsidRPr="0062582D" w:rsidRDefault="00EC5872" w:rsidP="00DF505B">
            <w:pPr>
              <w:rPr>
                <w:i w:val="0"/>
                <w:szCs w:val="22"/>
                <w:lang w:val="el-GR" w:eastAsia="en-US"/>
              </w:rPr>
            </w:pPr>
          </w:p>
        </w:tc>
        <w:tc>
          <w:tcPr>
            <w:tcW w:w="1140" w:type="dxa"/>
            <w:tcBorders>
              <w:top w:val="double" w:sz="4" w:space="0" w:color="auto"/>
            </w:tcBorders>
          </w:tcPr>
          <w:p w14:paraId="74609842" w14:textId="77777777" w:rsidR="00EC5872" w:rsidRPr="0062582D" w:rsidRDefault="00EC5872" w:rsidP="00DF505B">
            <w:pPr>
              <w:rPr>
                <w:i w:val="0"/>
                <w:szCs w:val="22"/>
                <w:lang w:val="el-GR" w:eastAsia="en-US"/>
              </w:rPr>
            </w:pPr>
          </w:p>
        </w:tc>
        <w:tc>
          <w:tcPr>
            <w:tcW w:w="3119" w:type="dxa"/>
            <w:tcBorders>
              <w:top w:val="double" w:sz="4" w:space="0" w:color="auto"/>
              <w:left w:val="single" w:sz="4" w:space="0" w:color="auto"/>
              <w:right w:val="double" w:sz="4" w:space="0" w:color="auto"/>
            </w:tcBorders>
          </w:tcPr>
          <w:p w14:paraId="38BE18E2" w14:textId="77777777" w:rsidR="00EC5872" w:rsidRPr="0062582D" w:rsidRDefault="00EC5872" w:rsidP="00DF505B">
            <w:pPr>
              <w:rPr>
                <w:i w:val="0"/>
                <w:szCs w:val="22"/>
                <w:lang w:val="el-GR" w:eastAsia="en-US"/>
              </w:rPr>
            </w:pPr>
          </w:p>
        </w:tc>
      </w:tr>
      <w:tr w:rsidR="00433469" w14:paraId="209D0541" w14:textId="77777777">
        <w:trPr>
          <w:trHeight w:val="454"/>
          <w:jc w:val="center"/>
        </w:trPr>
        <w:tc>
          <w:tcPr>
            <w:tcW w:w="3937" w:type="dxa"/>
            <w:tcBorders>
              <w:left w:val="double" w:sz="4" w:space="0" w:color="auto"/>
            </w:tcBorders>
          </w:tcPr>
          <w:p w14:paraId="36214FAC" w14:textId="77777777" w:rsidR="00EC5872" w:rsidRPr="0062582D" w:rsidRDefault="00EC5872" w:rsidP="00DF505B">
            <w:pPr>
              <w:rPr>
                <w:i w:val="0"/>
                <w:szCs w:val="22"/>
                <w:lang w:val="el-GR" w:eastAsia="en-US"/>
              </w:rPr>
            </w:pPr>
          </w:p>
        </w:tc>
        <w:tc>
          <w:tcPr>
            <w:tcW w:w="1083" w:type="dxa"/>
          </w:tcPr>
          <w:p w14:paraId="36FA599E" w14:textId="77777777" w:rsidR="00EC5872" w:rsidRPr="0062582D" w:rsidRDefault="00EC5872" w:rsidP="00DF505B">
            <w:pPr>
              <w:rPr>
                <w:i w:val="0"/>
                <w:szCs w:val="22"/>
                <w:lang w:val="el-GR" w:eastAsia="en-US"/>
              </w:rPr>
            </w:pPr>
          </w:p>
        </w:tc>
        <w:tc>
          <w:tcPr>
            <w:tcW w:w="1140" w:type="dxa"/>
          </w:tcPr>
          <w:p w14:paraId="3D4CDDF6" w14:textId="77777777" w:rsidR="00EC5872" w:rsidRPr="0062582D" w:rsidRDefault="00EC5872" w:rsidP="00DF505B">
            <w:pPr>
              <w:rPr>
                <w:i w:val="0"/>
                <w:szCs w:val="22"/>
                <w:lang w:val="el-GR" w:eastAsia="en-US"/>
              </w:rPr>
            </w:pPr>
          </w:p>
        </w:tc>
        <w:tc>
          <w:tcPr>
            <w:tcW w:w="3119" w:type="dxa"/>
            <w:tcBorders>
              <w:left w:val="single" w:sz="4" w:space="0" w:color="auto"/>
              <w:right w:val="double" w:sz="4" w:space="0" w:color="auto"/>
            </w:tcBorders>
          </w:tcPr>
          <w:p w14:paraId="48EBFEDB" w14:textId="77777777" w:rsidR="00EC5872" w:rsidRPr="0062582D" w:rsidRDefault="00EC5872" w:rsidP="00DF505B">
            <w:pPr>
              <w:rPr>
                <w:i w:val="0"/>
                <w:szCs w:val="22"/>
                <w:lang w:val="el-GR" w:eastAsia="en-US"/>
              </w:rPr>
            </w:pPr>
          </w:p>
        </w:tc>
      </w:tr>
      <w:tr w:rsidR="00433469" w14:paraId="3B1D9AA4" w14:textId="77777777">
        <w:trPr>
          <w:trHeight w:val="454"/>
          <w:jc w:val="center"/>
        </w:trPr>
        <w:tc>
          <w:tcPr>
            <w:tcW w:w="3937" w:type="dxa"/>
            <w:tcBorders>
              <w:left w:val="double" w:sz="4" w:space="0" w:color="auto"/>
            </w:tcBorders>
          </w:tcPr>
          <w:p w14:paraId="42DF6575" w14:textId="77777777" w:rsidR="00EC5872" w:rsidRPr="0062582D" w:rsidRDefault="00EC5872" w:rsidP="00DF505B">
            <w:pPr>
              <w:rPr>
                <w:i w:val="0"/>
                <w:szCs w:val="22"/>
                <w:lang w:val="el-GR" w:eastAsia="en-US"/>
              </w:rPr>
            </w:pPr>
          </w:p>
        </w:tc>
        <w:tc>
          <w:tcPr>
            <w:tcW w:w="1083" w:type="dxa"/>
          </w:tcPr>
          <w:p w14:paraId="0F4400FD" w14:textId="77777777" w:rsidR="00EC5872" w:rsidRPr="0062582D" w:rsidRDefault="00EC5872" w:rsidP="00DF505B">
            <w:pPr>
              <w:rPr>
                <w:i w:val="0"/>
                <w:szCs w:val="22"/>
                <w:lang w:val="el-GR" w:eastAsia="en-US"/>
              </w:rPr>
            </w:pPr>
          </w:p>
        </w:tc>
        <w:tc>
          <w:tcPr>
            <w:tcW w:w="1140" w:type="dxa"/>
          </w:tcPr>
          <w:p w14:paraId="3EE6A853" w14:textId="77777777" w:rsidR="00EC5872" w:rsidRPr="0062582D" w:rsidRDefault="00EC5872" w:rsidP="00DF505B">
            <w:pPr>
              <w:rPr>
                <w:i w:val="0"/>
                <w:szCs w:val="22"/>
                <w:lang w:val="el-GR" w:eastAsia="en-US"/>
              </w:rPr>
            </w:pPr>
          </w:p>
        </w:tc>
        <w:tc>
          <w:tcPr>
            <w:tcW w:w="3119" w:type="dxa"/>
            <w:tcBorders>
              <w:left w:val="single" w:sz="4" w:space="0" w:color="auto"/>
              <w:right w:val="double" w:sz="4" w:space="0" w:color="auto"/>
            </w:tcBorders>
          </w:tcPr>
          <w:p w14:paraId="31D45DC2" w14:textId="77777777" w:rsidR="00EC5872" w:rsidRPr="0062582D" w:rsidRDefault="00EC5872" w:rsidP="00DF505B">
            <w:pPr>
              <w:rPr>
                <w:i w:val="0"/>
                <w:szCs w:val="22"/>
                <w:lang w:val="el-GR" w:eastAsia="en-US"/>
              </w:rPr>
            </w:pPr>
          </w:p>
        </w:tc>
      </w:tr>
      <w:tr w:rsidR="00433469" w14:paraId="7723AC30" w14:textId="77777777">
        <w:trPr>
          <w:trHeight w:val="454"/>
          <w:jc w:val="center"/>
        </w:trPr>
        <w:tc>
          <w:tcPr>
            <w:tcW w:w="3937" w:type="dxa"/>
            <w:tcBorders>
              <w:left w:val="double" w:sz="4" w:space="0" w:color="auto"/>
            </w:tcBorders>
          </w:tcPr>
          <w:p w14:paraId="79C26422" w14:textId="77777777" w:rsidR="00EC5872" w:rsidRPr="0062582D" w:rsidRDefault="00EC5872" w:rsidP="00DF505B">
            <w:pPr>
              <w:rPr>
                <w:i w:val="0"/>
                <w:szCs w:val="22"/>
                <w:lang w:val="el-GR" w:eastAsia="en-US"/>
              </w:rPr>
            </w:pPr>
          </w:p>
        </w:tc>
        <w:tc>
          <w:tcPr>
            <w:tcW w:w="1083" w:type="dxa"/>
          </w:tcPr>
          <w:p w14:paraId="31887566" w14:textId="77777777" w:rsidR="00EC5872" w:rsidRPr="0062582D" w:rsidRDefault="00EC5872" w:rsidP="00DF505B">
            <w:pPr>
              <w:rPr>
                <w:i w:val="0"/>
                <w:szCs w:val="22"/>
                <w:lang w:val="el-GR" w:eastAsia="en-US"/>
              </w:rPr>
            </w:pPr>
          </w:p>
        </w:tc>
        <w:tc>
          <w:tcPr>
            <w:tcW w:w="1140" w:type="dxa"/>
          </w:tcPr>
          <w:p w14:paraId="5B0C8612" w14:textId="77777777" w:rsidR="00EC5872" w:rsidRPr="0062582D" w:rsidRDefault="00EC5872" w:rsidP="00DF505B">
            <w:pPr>
              <w:rPr>
                <w:i w:val="0"/>
                <w:szCs w:val="22"/>
                <w:lang w:val="el-GR" w:eastAsia="en-US"/>
              </w:rPr>
            </w:pPr>
          </w:p>
        </w:tc>
        <w:tc>
          <w:tcPr>
            <w:tcW w:w="3119" w:type="dxa"/>
            <w:tcBorders>
              <w:left w:val="single" w:sz="4" w:space="0" w:color="auto"/>
              <w:right w:val="double" w:sz="4" w:space="0" w:color="auto"/>
            </w:tcBorders>
          </w:tcPr>
          <w:p w14:paraId="0A804D57" w14:textId="77777777" w:rsidR="00EC5872" w:rsidRPr="0062582D" w:rsidRDefault="00EC5872" w:rsidP="00DF505B">
            <w:pPr>
              <w:rPr>
                <w:i w:val="0"/>
                <w:szCs w:val="22"/>
                <w:lang w:val="el-GR" w:eastAsia="en-US"/>
              </w:rPr>
            </w:pPr>
          </w:p>
        </w:tc>
      </w:tr>
      <w:tr w:rsidR="00433469" w14:paraId="2C471347" w14:textId="77777777">
        <w:trPr>
          <w:trHeight w:val="454"/>
          <w:jc w:val="center"/>
        </w:trPr>
        <w:tc>
          <w:tcPr>
            <w:tcW w:w="3937" w:type="dxa"/>
            <w:tcBorders>
              <w:left w:val="double" w:sz="4" w:space="0" w:color="auto"/>
            </w:tcBorders>
          </w:tcPr>
          <w:p w14:paraId="2E91A660" w14:textId="77777777" w:rsidR="00EC5872" w:rsidRPr="0062582D" w:rsidRDefault="00EC5872" w:rsidP="00DF505B">
            <w:pPr>
              <w:rPr>
                <w:i w:val="0"/>
                <w:szCs w:val="22"/>
                <w:lang w:val="el-GR" w:eastAsia="en-US"/>
              </w:rPr>
            </w:pPr>
          </w:p>
        </w:tc>
        <w:tc>
          <w:tcPr>
            <w:tcW w:w="1083" w:type="dxa"/>
          </w:tcPr>
          <w:p w14:paraId="24A86AF2" w14:textId="77777777" w:rsidR="00EC5872" w:rsidRPr="0062582D" w:rsidRDefault="00EC5872" w:rsidP="00DF505B">
            <w:pPr>
              <w:rPr>
                <w:i w:val="0"/>
                <w:szCs w:val="22"/>
                <w:lang w:val="el-GR" w:eastAsia="en-US"/>
              </w:rPr>
            </w:pPr>
          </w:p>
        </w:tc>
        <w:tc>
          <w:tcPr>
            <w:tcW w:w="1140" w:type="dxa"/>
          </w:tcPr>
          <w:p w14:paraId="6C1B96FC" w14:textId="77777777" w:rsidR="00EC5872" w:rsidRPr="0062582D" w:rsidRDefault="00EC5872" w:rsidP="00DF505B">
            <w:pPr>
              <w:rPr>
                <w:i w:val="0"/>
                <w:szCs w:val="22"/>
                <w:lang w:val="el-GR" w:eastAsia="en-US"/>
              </w:rPr>
            </w:pPr>
          </w:p>
        </w:tc>
        <w:tc>
          <w:tcPr>
            <w:tcW w:w="3119" w:type="dxa"/>
            <w:tcBorders>
              <w:left w:val="single" w:sz="4" w:space="0" w:color="auto"/>
              <w:right w:val="double" w:sz="4" w:space="0" w:color="auto"/>
            </w:tcBorders>
          </w:tcPr>
          <w:p w14:paraId="797C2FEA" w14:textId="77777777" w:rsidR="00EC5872" w:rsidRPr="0062582D" w:rsidRDefault="00EC5872" w:rsidP="00DF505B">
            <w:pPr>
              <w:rPr>
                <w:i w:val="0"/>
                <w:szCs w:val="22"/>
                <w:lang w:val="el-GR" w:eastAsia="en-US"/>
              </w:rPr>
            </w:pPr>
          </w:p>
        </w:tc>
      </w:tr>
      <w:tr w:rsidR="00433469" w14:paraId="08DDE984" w14:textId="77777777">
        <w:trPr>
          <w:trHeight w:val="454"/>
          <w:jc w:val="center"/>
        </w:trPr>
        <w:tc>
          <w:tcPr>
            <w:tcW w:w="3937" w:type="dxa"/>
            <w:tcBorders>
              <w:left w:val="double" w:sz="4" w:space="0" w:color="auto"/>
              <w:bottom w:val="double" w:sz="4" w:space="0" w:color="auto"/>
            </w:tcBorders>
          </w:tcPr>
          <w:p w14:paraId="3DBB5A98" w14:textId="77777777" w:rsidR="00EC5872" w:rsidRPr="0062582D" w:rsidRDefault="00EC5872" w:rsidP="00DF505B">
            <w:pPr>
              <w:rPr>
                <w:i w:val="0"/>
                <w:szCs w:val="22"/>
                <w:lang w:val="el-GR" w:eastAsia="en-US"/>
              </w:rPr>
            </w:pPr>
          </w:p>
        </w:tc>
        <w:tc>
          <w:tcPr>
            <w:tcW w:w="1083" w:type="dxa"/>
            <w:tcBorders>
              <w:bottom w:val="double" w:sz="4" w:space="0" w:color="auto"/>
            </w:tcBorders>
          </w:tcPr>
          <w:p w14:paraId="578F3DDA" w14:textId="77777777" w:rsidR="00EC5872" w:rsidRPr="0062582D" w:rsidRDefault="00EC5872" w:rsidP="00DF505B">
            <w:pPr>
              <w:rPr>
                <w:i w:val="0"/>
                <w:szCs w:val="22"/>
                <w:lang w:val="el-GR" w:eastAsia="en-US"/>
              </w:rPr>
            </w:pPr>
          </w:p>
        </w:tc>
        <w:tc>
          <w:tcPr>
            <w:tcW w:w="1140" w:type="dxa"/>
            <w:tcBorders>
              <w:bottom w:val="double" w:sz="4" w:space="0" w:color="auto"/>
            </w:tcBorders>
          </w:tcPr>
          <w:p w14:paraId="2D44BCB9" w14:textId="77777777" w:rsidR="00EC5872" w:rsidRPr="0062582D" w:rsidRDefault="00EC5872" w:rsidP="00DF505B">
            <w:pPr>
              <w:rPr>
                <w:i w:val="0"/>
                <w:szCs w:val="22"/>
                <w:lang w:val="el-GR" w:eastAsia="en-US"/>
              </w:rPr>
            </w:pPr>
          </w:p>
        </w:tc>
        <w:tc>
          <w:tcPr>
            <w:tcW w:w="3119" w:type="dxa"/>
            <w:tcBorders>
              <w:left w:val="single" w:sz="4" w:space="0" w:color="auto"/>
              <w:bottom w:val="double" w:sz="4" w:space="0" w:color="auto"/>
              <w:right w:val="double" w:sz="4" w:space="0" w:color="auto"/>
            </w:tcBorders>
          </w:tcPr>
          <w:p w14:paraId="4108C798" w14:textId="77777777" w:rsidR="00EC5872" w:rsidRPr="0062582D" w:rsidRDefault="00EC5872" w:rsidP="00DF505B">
            <w:pPr>
              <w:rPr>
                <w:i w:val="0"/>
                <w:szCs w:val="22"/>
                <w:lang w:val="el-GR" w:eastAsia="en-US"/>
              </w:rPr>
            </w:pPr>
          </w:p>
        </w:tc>
      </w:tr>
    </w:tbl>
    <w:p w14:paraId="44541185" w14:textId="77777777" w:rsidR="0095779A" w:rsidRPr="0062582D" w:rsidRDefault="0095779A" w:rsidP="00DF505B">
      <w:pPr>
        <w:rPr>
          <w:i w:val="0"/>
          <w:szCs w:val="22"/>
          <w:lang w:val="el-GR" w:eastAsia="en-US"/>
        </w:rPr>
      </w:pPr>
    </w:p>
    <w:p w14:paraId="6830E75E" w14:textId="77777777" w:rsidR="0095779A" w:rsidRPr="0062582D" w:rsidRDefault="0095779A" w:rsidP="00DF505B">
      <w:pPr>
        <w:rPr>
          <w:i w:val="0"/>
          <w:szCs w:val="22"/>
          <w:lang w:val="el-GR" w:eastAsia="en-US"/>
        </w:rPr>
      </w:pPr>
    </w:p>
    <w:p w14:paraId="3728E900" w14:textId="77777777" w:rsidR="004C04CF" w:rsidRPr="0062582D" w:rsidRDefault="007D3ECE" w:rsidP="00DF505B">
      <w:pPr>
        <w:rPr>
          <w:i w:val="0"/>
          <w:szCs w:val="22"/>
          <w:lang w:val="el-GR" w:eastAsia="en-US"/>
        </w:rPr>
      </w:pPr>
      <w:r w:rsidRPr="0062582D">
        <w:rPr>
          <w:b/>
          <w:i w:val="0"/>
          <w:szCs w:val="22"/>
          <w:lang w:val="el-GR" w:eastAsia="en-US"/>
        </w:rPr>
        <w:t>Γλώσσες:</w:t>
      </w:r>
      <w:r w:rsidR="0069402A" w:rsidRPr="0062582D">
        <w:rPr>
          <w:b/>
          <w:i w:val="0"/>
          <w:szCs w:val="22"/>
          <w:lang w:val="el-GR" w:eastAsia="en-US"/>
        </w:rPr>
        <w:t xml:space="preserve"> </w:t>
      </w:r>
      <w:r w:rsidR="0069402A" w:rsidRPr="0062582D">
        <w:rPr>
          <w:i w:val="0"/>
          <w:szCs w:val="22"/>
          <w:lang w:val="el-GR" w:eastAsia="en-US"/>
        </w:rPr>
        <w:t>Αναφέρετε ικανότητα σε κλίμακα από 1 έως 5 (1 – άριστα, 5 – ελάχιστα</w:t>
      </w:r>
      <w:r w:rsidR="0069402A" w:rsidRPr="0062582D">
        <w:rPr>
          <w:i w:val="0"/>
          <w:szCs w:val="22"/>
          <w:lang w:val="ru-RU" w:eastAsia="en-US"/>
        </w:rPr>
        <w:t>)</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2279"/>
        <w:gridCol w:w="2279"/>
        <w:gridCol w:w="2389"/>
      </w:tblGrid>
      <w:tr w:rsidR="00433469" w14:paraId="66A95CBB" w14:textId="77777777">
        <w:trPr>
          <w:cantSplit/>
          <w:trHeight w:val="454"/>
          <w:jc w:val="center"/>
        </w:trPr>
        <w:tc>
          <w:tcPr>
            <w:tcW w:w="2279" w:type="dxa"/>
            <w:tcBorders>
              <w:top w:val="double" w:sz="4" w:space="0" w:color="auto"/>
              <w:left w:val="double" w:sz="4" w:space="0" w:color="auto"/>
              <w:bottom w:val="double" w:sz="4" w:space="0" w:color="auto"/>
            </w:tcBorders>
            <w:shd w:val="clear" w:color="auto" w:fill="E6E6E6"/>
            <w:vAlign w:val="center"/>
          </w:tcPr>
          <w:p w14:paraId="377F7566" w14:textId="77777777" w:rsidR="00573C16" w:rsidRPr="0062582D" w:rsidRDefault="007D3ECE" w:rsidP="00DF505B">
            <w:pPr>
              <w:rPr>
                <w:b/>
                <w:i w:val="0"/>
                <w:szCs w:val="22"/>
                <w:lang w:val="el-GR" w:eastAsia="en-US"/>
              </w:rPr>
            </w:pPr>
            <w:r w:rsidRPr="0062582D">
              <w:rPr>
                <w:b/>
                <w:i w:val="0"/>
                <w:szCs w:val="22"/>
                <w:lang w:val="el-GR" w:eastAsia="en-US"/>
              </w:rPr>
              <w:t>Γλώσσα</w:t>
            </w:r>
          </w:p>
        </w:tc>
        <w:tc>
          <w:tcPr>
            <w:tcW w:w="2279" w:type="dxa"/>
            <w:tcBorders>
              <w:top w:val="double" w:sz="4" w:space="0" w:color="auto"/>
              <w:bottom w:val="double" w:sz="4" w:space="0" w:color="auto"/>
            </w:tcBorders>
            <w:shd w:val="clear" w:color="auto" w:fill="E6E6E6"/>
            <w:vAlign w:val="center"/>
          </w:tcPr>
          <w:p w14:paraId="2FC7A013" w14:textId="77777777" w:rsidR="00573C16" w:rsidRPr="0062582D" w:rsidRDefault="007D3ECE" w:rsidP="00DF505B">
            <w:pPr>
              <w:rPr>
                <w:i w:val="0"/>
                <w:szCs w:val="22"/>
                <w:lang w:val="el-GR" w:eastAsia="en-US"/>
              </w:rPr>
            </w:pPr>
            <w:r w:rsidRPr="0062582D">
              <w:rPr>
                <w:i w:val="0"/>
                <w:szCs w:val="22"/>
                <w:lang w:val="el-GR" w:eastAsia="en-US"/>
              </w:rPr>
              <w:t>Ανάγνωση</w:t>
            </w:r>
          </w:p>
        </w:tc>
        <w:tc>
          <w:tcPr>
            <w:tcW w:w="2279" w:type="dxa"/>
            <w:tcBorders>
              <w:top w:val="double" w:sz="4" w:space="0" w:color="auto"/>
              <w:bottom w:val="double" w:sz="4" w:space="0" w:color="auto"/>
            </w:tcBorders>
            <w:shd w:val="clear" w:color="auto" w:fill="E6E6E6"/>
            <w:vAlign w:val="center"/>
          </w:tcPr>
          <w:p w14:paraId="1854C076" w14:textId="77777777" w:rsidR="00573C16" w:rsidRPr="0062582D" w:rsidRDefault="007D3ECE" w:rsidP="00DF505B">
            <w:pPr>
              <w:rPr>
                <w:i w:val="0"/>
                <w:szCs w:val="22"/>
                <w:lang w:val="el-GR" w:eastAsia="en-US"/>
              </w:rPr>
            </w:pPr>
            <w:r w:rsidRPr="0062582D">
              <w:rPr>
                <w:i w:val="0"/>
                <w:szCs w:val="22"/>
                <w:lang w:val="el-GR" w:eastAsia="en-US"/>
              </w:rPr>
              <w:t>Γραφή</w:t>
            </w:r>
          </w:p>
        </w:tc>
        <w:tc>
          <w:tcPr>
            <w:tcW w:w="2389" w:type="dxa"/>
            <w:tcBorders>
              <w:top w:val="double" w:sz="4" w:space="0" w:color="auto"/>
              <w:bottom w:val="double" w:sz="4" w:space="0" w:color="auto"/>
              <w:right w:val="double" w:sz="4" w:space="0" w:color="auto"/>
            </w:tcBorders>
            <w:shd w:val="clear" w:color="auto" w:fill="E6E6E6"/>
            <w:vAlign w:val="center"/>
          </w:tcPr>
          <w:p w14:paraId="06683441" w14:textId="77777777" w:rsidR="00573C16" w:rsidRPr="0062582D" w:rsidRDefault="007D3ECE" w:rsidP="00DF505B">
            <w:pPr>
              <w:rPr>
                <w:bCs/>
                <w:i w:val="0"/>
                <w:szCs w:val="22"/>
                <w:lang w:val="el-GR" w:eastAsia="en-US"/>
              </w:rPr>
            </w:pPr>
            <w:r w:rsidRPr="0062582D">
              <w:rPr>
                <w:i w:val="0"/>
                <w:szCs w:val="22"/>
                <w:lang w:val="el-GR" w:eastAsia="en-US"/>
              </w:rPr>
              <w:t>Ομιλία</w:t>
            </w:r>
          </w:p>
        </w:tc>
      </w:tr>
      <w:tr w:rsidR="00433469" w14:paraId="47FD47C1" w14:textId="77777777">
        <w:trPr>
          <w:cantSplit/>
          <w:trHeight w:val="454"/>
          <w:jc w:val="center"/>
        </w:trPr>
        <w:tc>
          <w:tcPr>
            <w:tcW w:w="2279" w:type="dxa"/>
            <w:tcBorders>
              <w:top w:val="double" w:sz="4" w:space="0" w:color="auto"/>
              <w:left w:val="double" w:sz="4" w:space="0" w:color="auto"/>
            </w:tcBorders>
            <w:vAlign w:val="center"/>
          </w:tcPr>
          <w:p w14:paraId="0A5757D7" w14:textId="77777777" w:rsidR="00573C16" w:rsidRPr="0062582D" w:rsidRDefault="00573C16" w:rsidP="00DF505B">
            <w:pPr>
              <w:rPr>
                <w:i w:val="0"/>
                <w:szCs w:val="22"/>
                <w:lang w:val="el-GR" w:eastAsia="en-US"/>
              </w:rPr>
            </w:pPr>
          </w:p>
        </w:tc>
        <w:tc>
          <w:tcPr>
            <w:tcW w:w="2279" w:type="dxa"/>
            <w:tcBorders>
              <w:top w:val="double" w:sz="4" w:space="0" w:color="auto"/>
            </w:tcBorders>
            <w:vAlign w:val="center"/>
          </w:tcPr>
          <w:p w14:paraId="53D187C7" w14:textId="77777777" w:rsidR="00573C16" w:rsidRPr="0062582D" w:rsidRDefault="00573C16" w:rsidP="00DF505B">
            <w:pPr>
              <w:rPr>
                <w:i w:val="0"/>
                <w:szCs w:val="22"/>
                <w:lang w:val="el-GR" w:eastAsia="en-US"/>
              </w:rPr>
            </w:pPr>
          </w:p>
        </w:tc>
        <w:tc>
          <w:tcPr>
            <w:tcW w:w="2279" w:type="dxa"/>
            <w:tcBorders>
              <w:top w:val="double" w:sz="4" w:space="0" w:color="auto"/>
            </w:tcBorders>
            <w:vAlign w:val="center"/>
          </w:tcPr>
          <w:p w14:paraId="2852D1BC" w14:textId="77777777" w:rsidR="00573C16" w:rsidRPr="0062582D" w:rsidRDefault="00573C16" w:rsidP="00DF505B">
            <w:pPr>
              <w:rPr>
                <w:i w:val="0"/>
                <w:szCs w:val="22"/>
                <w:lang w:val="el-GR" w:eastAsia="en-US"/>
              </w:rPr>
            </w:pPr>
          </w:p>
        </w:tc>
        <w:tc>
          <w:tcPr>
            <w:tcW w:w="2389" w:type="dxa"/>
            <w:tcBorders>
              <w:top w:val="double" w:sz="4" w:space="0" w:color="auto"/>
              <w:right w:val="double" w:sz="4" w:space="0" w:color="auto"/>
            </w:tcBorders>
            <w:vAlign w:val="center"/>
          </w:tcPr>
          <w:p w14:paraId="0C44D71E" w14:textId="77777777" w:rsidR="00573C16" w:rsidRPr="0062582D" w:rsidRDefault="00573C16" w:rsidP="00DF505B">
            <w:pPr>
              <w:rPr>
                <w:i w:val="0"/>
                <w:szCs w:val="22"/>
                <w:lang w:val="el-GR" w:eastAsia="en-US"/>
              </w:rPr>
            </w:pPr>
          </w:p>
        </w:tc>
      </w:tr>
      <w:tr w:rsidR="00433469" w14:paraId="48F97CE5" w14:textId="77777777">
        <w:trPr>
          <w:cantSplit/>
          <w:trHeight w:val="454"/>
          <w:jc w:val="center"/>
        </w:trPr>
        <w:tc>
          <w:tcPr>
            <w:tcW w:w="2279" w:type="dxa"/>
            <w:tcBorders>
              <w:left w:val="double" w:sz="4" w:space="0" w:color="auto"/>
            </w:tcBorders>
            <w:vAlign w:val="center"/>
          </w:tcPr>
          <w:p w14:paraId="5AB6973F" w14:textId="77777777" w:rsidR="0014492C" w:rsidRPr="0062582D" w:rsidRDefault="0014492C" w:rsidP="00DF505B">
            <w:pPr>
              <w:rPr>
                <w:i w:val="0"/>
                <w:szCs w:val="22"/>
                <w:lang w:val="el-GR" w:eastAsia="en-US"/>
              </w:rPr>
            </w:pPr>
          </w:p>
        </w:tc>
        <w:tc>
          <w:tcPr>
            <w:tcW w:w="2279" w:type="dxa"/>
            <w:vAlign w:val="center"/>
          </w:tcPr>
          <w:p w14:paraId="29D52773" w14:textId="77777777" w:rsidR="0014492C" w:rsidRPr="0062582D" w:rsidRDefault="0014492C" w:rsidP="00DF505B">
            <w:pPr>
              <w:rPr>
                <w:i w:val="0"/>
                <w:szCs w:val="22"/>
                <w:lang w:val="el-GR" w:eastAsia="en-US"/>
              </w:rPr>
            </w:pPr>
          </w:p>
        </w:tc>
        <w:tc>
          <w:tcPr>
            <w:tcW w:w="2279" w:type="dxa"/>
            <w:vAlign w:val="center"/>
          </w:tcPr>
          <w:p w14:paraId="71573F44" w14:textId="77777777" w:rsidR="0014492C" w:rsidRPr="0062582D" w:rsidRDefault="0014492C" w:rsidP="00DF505B">
            <w:pPr>
              <w:rPr>
                <w:i w:val="0"/>
                <w:szCs w:val="22"/>
                <w:lang w:val="el-GR" w:eastAsia="en-US"/>
              </w:rPr>
            </w:pPr>
          </w:p>
        </w:tc>
        <w:tc>
          <w:tcPr>
            <w:tcW w:w="2389" w:type="dxa"/>
            <w:tcBorders>
              <w:right w:val="double" w:sz="4" w:space="0" w:color="auto"/>
            </w:tcBorders>
            <w:vAlign w:val="center"/>
          </w:tcPr>
          <w:p w14:paraId="3B230166" w14:textId="77777777" w:rsidR="0014492C" w:rsidRPr="0062582D" w:rsidRDefault="0014492C" w:rsidP="00DF505B">
            <w:pPr>
              <w:rPr>
                <w:i w:val="0"/>
                <w:szCs w:val="22"/>
                <w:lang w:val="el-GR" w:eastAsia="en-US"/>
              </w:rPr>
            </w:pPr>
          </w:p>
        </w:tc>
      </w:tr>
      <w:tr w:rsidR="00433469" w14:paraId="68EF13C0" w14:textId="77777777">
        <w:trPr>
          <w:cantSplit/>
          <w:trHeight w:val="454"/>
          <w:jc w:val="center"/>
        </w:trPr>
        <w:tc>
          <w:tcPr>
            <w:tcW w:w="2279" w:type="dxa"/>
            <w:tcBorders>
              <w:left w:val="double" w:sz="4" w:space="0" w:color="auto"/>
              <w:bottom w:val="double" w:sz="4" w:space="0" w:color="auto"/>
            </w:tcBorders>
            <w:vAlign w:val="center"/>
          </w:tcPr>
          <w:p w14:paraId="26394B0A" w14:textId="77777777" w:rsidR="00573C16" w:rsidRPr="0062582D" w:rsidRDefault="00573C16" w:rsidP="00DF505B">
            <w:pPr>
              <w:rPr>
                <w:i w:val="0"/>
                <w:szCs w:val="22"/>
                <w:lang w:val="el-GR" w:eastAsia="en-US"/>
              </w:rPr>
            </w:pPr>
          </w:p>
        </w:tc>
        <w:tc>
          <w:tcPr>
            <w:tcW w:w="2279" w:type="dxa"/>
            <w:tcBorders>
              <w:bottom w:val="double" w:sz="4" w:space="0" w:color="auto"/>
            </w:tcBorders>
            <w:vAlign w:val="center"/>
          </w:tcPr>
          <w:p w14:paraId="7F007D0B" w14:textId="77777777" w:rsidR="00573C16" w:rsidRPr="0062582D" w:rsidRDefault="00573C16" w:rsidP="00DF505B">
            <w:pPr>
              <w:rPr>
                <w:i w:val="0"/>
                <w:szCs w:val="22"/>
                <w:lang w:val="el-GR" w:eastAsia="en-US"/>
              </w:rPr>
            </w:pPr>
          </w:p>
        </w:tc>
        <w:tc>
          <w:tcPr>
            <w:tcW w:w="2279" w:type="dxa"/>
            <w:tcBorders>
              <w:bottom w:val="double" w:sz="4" w:space="0" w:color="auto"/>
            </w:tcBorders>
            <w:vAlign w:val="center"/>
          </w:tcPr>
          <w:p w14:paraId="50CA1AF6" w14:textId="77777777" w:rsidR="00573C16" w:rsidRPr="0062582D" w:rsidRDefault="00573C16" w:rsidP="00DF505B">
            <w:pPr>
              <w:rPr>
                <w:i w:val="0"/>
                <w:szCs w:val="22"/>
                <w:lang w:val="el-GR" w:eastAsia="en-US"/>
              </w:rPr>
            </w:pPr>
          </w:p>
        </w:tc>
        <w:tc>
          <w:tcPr>
            <w:tcW w:w="2389" w:type="dxa"/>
            <w:tcBorders>
              <w:bottom w:val="double" w:sz="4" w:space="0" w:color="auto"/>
              <w:right w:val="double" w:sz="4" w:space="0" w:color="auto"/>
            </w:tcBorders>
            <w:vAlign w:val="center"/>
          </w:tcPr>
          <w:p w14:paraId="747934E4" w14:textId="77777777" w:rsidR="00573C16" w:rsidRPr="0062582D" w:rsidRDefault="00573C16" w:rsidP="00DF505B">
            <w:pPr>
              <w:rPr>
                <w:i w:val="0"/>
                <w:szCs w:val="22"/>
                <w:lang w:val="el-GR" w:eastAsia="en-US"/>
              </w:rPr>
            </w:pPr>
          </w:p>
        </w:tc>
      </w:tr>
    </w:tbl>
    <w:p w14:paraId="36D58F95" w14:textId="77777777" w:rsidR="004C04CF" w:rsidRPr="0062582D" w:rsidRDefault="004C04CF" w:rsidP="00DF505B">
      <w:pPr>
        <w:rPr>
          <w:i w:val="0"/>
          <w:szCs w:val="22"/>
          <w:lang w:val="el-GR" w:eastAsia="en-US"/>
        </w:rPr>
      </w:pPr>
    </w:p>
    <w:p w14:paraId="39F21102" w14:textId="77777777" w:rsidR="002C685D" w:rsidRPr="0062582D" w:rsidRDefault="007D3ECE" w:rsidP="00DF505B">
      <w:pPr>
        <w:rPr>
          <w:b/>
          <w:i w:val="0"/>
          <w:szCs w:val="22"/>
          <w:lang w:val="el-GR" w:eastAsia="en-US"/>
        </w:rPr>
      </w:pPr>
      <w:r w:rsidRPr="0062582D">
        <w:rPr>
          <w:b/>
          <w:i w:val="0"/>
          <w:szCs w:val="22"/>
          <w:lang w:val="el-GR" w:eastAsia="en-US"/>
        </w:rPr>
        <w:t xml:space="preserve">Μέλος </w:t>
      </w:r>
      <w:r w:rsidR="0022305A" w:rsidRPr="0062582D">
        <w:rPr>
          <w:b/>
          <w:i w:val="0"/>
          <w:szCs w:val="22"/>
          <w:lang w:val="el-GR" w:eastAsia="en-US"/>
        </w:rPr>
        <w:t>επαγγελματικών οργανισμών</w:t>
      </w:r>
      <w:r w:rsidRPr="0062582D">
        <w:rPr>
          <w:b/>
          <w:i w:val="0"/>
          <w:szCs w:val="22"/>
          <w:lang w:val="el-GR" w:eastAsia="en-US"/>
        </w:rPr>
        <w:t xml:space="preserve"> :</w:t>
      </w:r>
    </w:p>
    <w:p w14:paraId="16835751" w14:textId="77777777" w:rsidR="002C685D" w:rsidRPr="0062582D" w:rsidRDefault="007D3ECE" w:rsidP="00DF505B">
      <w:pPr>
        <w:rPr>
          <w:i w:val="0"/>
          <w:szCs w:val="22"/>
          <w:lang w:val="el-GR" w:eastAsia="en-US"/>
        </w:rPr>
      </w:pPr>
      <w:r w:rsidRPr="0062582D">
        <w:rPr>
          <w:b/>
          <w:i w:val="0"/>
          <w:szCs w:val="22"/>
          <w:lang w:val="el-GR" w:eastAsia="en-US"/>
        </w:rPr>
        <w:lastRenderedPageBreak/>
        <w:t xml:space="preserve">Άλλες ικανότητες:  </w:t>
      </w:r>
      <w:r w:rsidRPr="0062582D">
        <w:rPr>
          <w:szCs w:val="22"/>
          <w:lang w:val="el-GR" w:eastAsia="en-US"/>
        </w:rPr>
        <w:t>(π.χ. γνώση Η/Υ κλπ.)</w:t>
      </w:r>
    </w:p>
    <w:p w14:paraId="47B96CE2" w14:textId="77777777" w:rsidR="0022305A" w:rsidRPr="0062582D" w:rsidRDefault="007D3ECE" w:rsidP="00DF505B">
      <w:pPr>
        <w:rPr>
          <w:szCs w:val="22"/>
          <w:lang w:val="el-GR" w:eastAsia="en-US"/>
        </w:rPr>
      </w:pPr>
      <w:r w:rsidRPr="0062582D">
        <w:rPr>
          <w:b/>
          <w:i w:val="0"/>
          <w:szCs w:val="22"/>
          <w:lang w:val="el-GR" w:eastAsia="en-US"/>
        </w:rPr>
        <w:t xml:space="preserve">Παρούσα θέση στον οργανισμό: </w:t>
      </w:r>
      <w:r w:rsidRPr="0062582D">
        <w:rPr>
          <w:szCs w:val="22"/>
          <w:lang w:val="el-GR" w:eastAsia="en-US"/>
        </w:rPr>
        <w:t>(Αναγράφεται η σημερινή απασχόληση - θέση σε Επιχείρηση, Οργανισμό Δημοσίου</w:t>
      </w:r>
      <w:r w:rsidR="0029278D" w:rsidRPr="0062582D">
        <w:rPr>
          <w:szCs w:val="22"/>
          <w:lang w:val="el-GR" w:eastAsia="en-US"/>
        </w:rPr>
        <w:t xml:space="preserve"> ή</w:t>
      </w:r>
      <w:r w:rsidRPr="0062582D">
        <w:rPr>
          <w:szCs w:val="22"/>
          <w:lang w:val="el-GR" w:eastAsia="en-US"/>
        </w:rPr>
        <w:t xml:space="preserve"> Ιδιωτικού τομέα, ελεύθερος επαγγελματίας κλπ.)</w:t>
      </w:r>
    </w:p>
    <w:p w14:paraId="2F92E542" w14:textId="77777777" w:rsidR="0022305A" w:rsidRPr="0062582D" w:rsidRDefault="007D3ECE" w:rsidP="00DF505B">
      <w:pPr>
        <w:rPr>
          <w:szCs w:val="22"/>
          <w:lang w:val="el-GR" w:eastAsia="en-US"/>
        </w:rPr>
      </w:pPr>
      <w:r w:rsidRPr="0062582D">
        <w:rPr>
          <w:b/>
          <w:i w:val="0"/>
          <w:szCs w:val="22"/>
          <w:lang w:val="el-GR" w:eastAsia="en-US"/>
        </w:rPr>
        <w:t xml:space="preserve"> Κύρια προσόντα:  </w:t>
      </w:r>
      <w:r w:rsidRPr="0062582D">
        <w:rPr>
          <w:szCs w:val="22"/>
          <w:lang w:val="el-GR" w:eastAsia="en-US"/>
        </w:rPr>
        <w:t>(Αναγράφονται τα κύρια προσόντα και ικανότητες του ατόμου που προκύπτουν από την μέχρι σήμερα επαγγελματική και άλλη εμπειρία του)</w:t>
      </w:r>
    </w:p>
    <w:p w14:paraId="3171CF92" w14:textId="77777777" w:rsidR="0095779A" w:rsidRPr="0062582D" w:rsidRDefault="007D3ECE" w:rsidP="00DF505B">
      <w:pPr>
        <w:rPr>
          <w:b/>
          <w:i w:val="0"/>
          <w:szCs w:val="22"/>
          <w:lang w:val="el-GR" w:eastAsia="en-US"/>
        </w:rPr>
      </w:pPr>
      <w:r w:rsidRPr="0062582D">
        <w:rPr>
          <w:b/>
          <w:i w:val="0"/>
          <w:szCs w:val="22"/>
          <w:lang w:val="el-GR" w:eastAsia="en-US"/>
        </w:rPr>
        <w:t xml:space="preserve"> Επαγγελματική </w:t>
      </w:r>
      <w:r w:rsidR="0035273F" w:rsidRPr="0062582D">
        <w:rPr>
          <w:b/>
          <w:i w:val="0"/>
          <w:szCs w:val="22"/>
          <w:lang w:val="el-GR" w:eastAsia="en-US"/>
        </w:rPr>
        <w:t>εμ</w:t>
      </w:r>
      <w:r w:rsidRPr="0062582D">
        <w:rPr>
          <w:b/>
          <w:i w:val="0"/>
          <w:szCs w:val="22"/>
          <w:lang w:val="el-GR" w:eastAsia="en-US"/>
        </w:rPr>
        <w:t>πε</w:t>
      </w:r>
      <w:r w:rsidR="0035273F" w:rsidRPr="0062582D">
        <w:rPr>
          <w:b/>
          <w:i w:val="0"/>
          <w:szCs w:val="22"/>
          <w:lang w:val="el-GR" w:eastAsia="en-US"/>
        </w:rPr>
        <w:t>ι</w:t>
      </w:r>
      <w:r w:rsidRPr="0062582D">
        <w:rPr>
          <w:b/>
          <w:i w:val="0"/>
          <w:szCs w:val="22"/>
          <w:lang w:val="el-GR" w:eastAsia="en-US"/>
        </w:rPr>
        <w:t>ρ</w:t>
      </w:r>
      <w:r w:rsidR="0035273F" w:rsidRPr="0062582D">
        <w:rPr>
          <w:b/>
          <w:i w:val="0"/>
          <w:szCs w:val="22"/>
          <w:lang w:val="el-GR" w:eastAsia="en-US"/>
        </w:rPr>
        <w:t>ί</w:t>
      </w:r>
      <w:r w:rsidRPr="0062582D">
        <w:rPr>
          <w:b/>
          <w:i w:val="0"/>
          <w:szCs w:val="22"/>
          <w:lang w:val="el-GR" w:eastAsia="en-US"/>
        </w:rPr>
        <w:t>α:</w:t>
      </w:r>
    </w:p>
    <w:p w14:paraId="7634EF86" w14:textId="77777777" w:rsidR="0095779A" w:rsidRPr="0062582D" w:rsidRDefault="0095779A" w:rsidP="00DF505B">
      <w:pPr>
        <w:rPr>
          <w:i w:val="0"/>
          <w:szCs w:val="22"/>
          <w:lang w:val="el-G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1076"/>
        <w:gridCol w:w="1152"/>
        <w:gridCol w:w="2025"/>
        <w:gridCol w:w="2473"/>
      </w:tblGrid>
      <w:tr w:rsidR="00433469" w14:paraId="33C52A40" w14:textId="77777777">
        <w:trPr>
          <w:cantSplit/>
          <w:trHeight w:val="340"/>
          <w:jc w:val="center"/>
        </w:trPr>
        <w:tc>
          <w:tcPr>
            <w:tcW w:w="2630" w:type="dxa"/>
            <w:vMerge w:val="restart"/>
            <w:tcBorders>
              <w:top w:val="double" w:sz="4" w:space="0" w:color="auto"/>
              <w:left w:val="double" w:sz="4" w:space="0" w:color="auto"/>
            </w:tcBorders>
            <w:shd w:val="clear" w:color="auto" w:fill="E6E6E6"/>
            <w:vAlign w:val="center"/>
          </w:tcPr>
          <w:p w14:paraId="67D5DF90" w14:textId="77777777" w:rsidR="0095779A" w:rsidRPr="0062582D" w:rsidRDefault="007D3ECE" w:rsidP="00DF505B">
            <w:pPr>
              <w:rPr>
                <w:b/>
                <w:i w:val="0"/>
                <w:szCs w:val="22"/>
                <w:lang w:val="el-GR" w:eastAsia="en-US"/>
              </w:rPr>
            </w:pPr>
            <w:r w:rsidRPr="0062582D">
              <w:rPr>
                <w:b/>
                <w:i w:val="0"/>
                <w:szCs w:val="22"/>
                <w:lang w:val="el-GR" w:eastAsia="en-US"/>
              </w:rPr>
              <w:t>Επιχείρηση / Οργανισμός</w:t>
            </w:r>
          </w:p>
        </w:tc>
        <w:tc>
          <w:tcPr>
            <w:tcW w:w="2228" w:type="dxa"/>
            <w:gridSpan w:val="2"/>
            <w:tcBorders>
              <w:top w:val="double" w:sz="4" w:space="0" w:color="auto"/>
              <w:bottom w:val="single" w:sz="4" w:space="0" w:color="auto"/>
            </w:tcBorders>
            <w:shd w:val="clear" w:color="auto" w:fill="E6E6E6"/>
            <w:vAlign w:val="center"/>
          </w:tcPr>
          <w:p w14:paraId="12EE8922" w14:textId="77777777" w:rsidR="0095779A" w:rsidRPr="0062582D" w:rsidRDefault="007D3ECE" w:rsidP="00DF505B">
            <w:pPr>
              <w:rPr>
                <w:b/>
                <w:i w:val="0"/>
                <w:szCs w:val="22"/>
                <w:lang w:val="el-GR" w:eastAsia="en-US"/>
              </w:rPr>
            </w:pPr>
            <w:r w:rsidRPr="0062582D">
              <w:rPr>
                <w:b/>
                <w:i w:val="0"/>
                <w:szCs w:val="22"/>
                <w:lang w:val="el-GR" w:eastAsia="en-US"/>
              </w:rPr>
              <w:t>Περίοδος</w:t>
            </w:r>
          </w:p>
        </w:tc>
        <w:tc>
          <w:tcPr>
            <w:tcW w:w="2025" w:type="dxa"/>
            <w:vMerge w:val="restart"/>
            <w:tcBorders>
              <w:top w:val="double" w:sz="4" w:space="0" w:color="auto"/>
              <w:right w:val="single" w:sz="4" w:space="0" w:color="auto"/>
            </w:tcBorders>
            <w:shd w:val="clear" w:color="auto" w:fill="E6E6E6"/>
            <w:vAlign w:val="center"/>
          </w:tcPr>
          <w:p w14:paraId="640F8D74" w14:textId="77777777" w:rsidR="0095779A" w:rsidRPr="0062582D" w:rsidRDefault="007D3ECE" w:rsidP="00DF505B">
            <w:pPr>
              <w:rPr>
                <w:b/>
                <w:i w:val="0"/>
                <w:szCs w:val="22"/>
                <w:lang w:val="el-GR" w:eastAsia="en-US"/>
              </w:rPr>
            </w:pPr>
            <w:r w:rsidRPr="0062582D">
              <w:rPr>
                <w:b/>
                <w:i w:val="0"/>
                <w:szCs w:val="22"/>
                <w:lang w:val="el-GR" w:eastAsia="en-US"/>
              </w:rPr>
              <w:t>Θέση</w:t>
            </w:r>
          </w:p>
        </w:tc>
        <w:tc>
          <w:tcPr>
            <w:tcW w:w="2473" w:type="dxa"/>
            <w:vMerge w:val="restart"/>
            <w:tcBorders>
              <w:top w:val="double" w:sz="4" w:space="0" w:color="auto"/>
              <w:left w:val="single" w:sz="4" w:space="0" w:color="auto"/>
              <w:right w:val="double" w:sz="4" w:space="0" w:color="auto"/>
            </w:tcBorders>
            <w:shd w:val="clear" w:color="auto" w:fill="E6E6E6"/>
            <w:vAlign w:val="center"/>
          </w:tcPr>
          <w:p w14:paraId="43B28C82" w14:textId="77777777" w:rsidR="0095779A" w:rsidRPr="0062582D" w:rsidRDefault="007D3ECE" w:rsidP="00DF505B">
            <w:pPr>
              <w:rPr>
                <w:b/>
                <w:i w:val="0"/>
                <w:szCs w:val="22"/>
                <w:lang w:val="el-GR" w:eastAsia="en-US"/>
              </w:rPr>
            </w:pPr>
            <w:r w:rsidRPr="0062582D">
              <w:rPr>
                <w:b/>
                <w:i w:val="0"/>
                <w:szCs w:val="22"/>
                <w:lang w:val="el-GR" w:eastAsia="en-US"/>
              </w:rPr>
              <w:t>Περιγραφή Καθηκόντων *</w:t>
            </w:r>
          </w:p>
        </w:tc>
      </w:tr>
      <w:tr w:rsidR="00433469" w14:paraId="3B6754DA" w14:textId="77777777">
        <w:trPr>
          <w:cantSplit/>
          <w:trHeight w:val="340"/>
          <w:jc w:val="center"/>
        </w:trPr>
        <w:tc>
          <w:tcPr>
            <w:tcW w:w="2630" w:type="dxa"/>
            <w:vMerge/>
            <w:tcBorders>
              <w:left w:val="double" w:sz="4" w:space="0" w:color="auto"/>
              <w:bottom w:val="double" w:sz="4" w:space="0" w:color="auto"/>
            </w:tcBorders>
            <w:shd w:val="clear" w:color="auto" w:fill="E6E6E6"/>
            <w:vAlign w:val="center"/>
          </w:tcPr>
          <w:p w14:paraId="2DF2969E" w14:textId="77777777" w:rsidR="0095779A" w:rsidRPr="0062582D" w:rsidRDefault="0095779A" w:rsidP="00DF505B">
            <w:pPr>
              <w:rPr>
                <w:bCs/>
                <w:i w:val="0"/>
                <w:szCs w:val="22"/>
                <w:lang w:val="el-GR" w:eastAsia="en-US"/>
              </w:rPr>
            </w:pPr>
          </w:p>
        </w:tc>
        <w:tc>
          <w:tcPr>
            <w:tcW w:w="1076" w:type="dxa"/>
            <w:tcBorders>
              <w:top w:val="single" w:sz="4" w:space="0" w:color="auto"/>
              <w:bottom w:val="double" w:sz="4" w:space="0" w:color="auto"/>
            </w:tcBorders>
            <w:shd w:val="clear" w:color="auto" w:fill="E6E6E6"/>
            <w:vAlign w:val="center"/>
          </w:tcPr>
          <w:p w14:paraId="4E88FC2C" w14:textId="77777777" w:rsidR="0095779A" w:rsidRPr="0062582D" w:rsidRDefault="007D3ECE" w:rsidP="00DF505B">
            <w:pPr>
              <w:rPr>
                <w:b/>
                <w:i w:val="0"/>
                <w:szCs w:val="22"/>
                <w:lang w:val="el-GR" w:eastAsia="en-US"/>
              </w:rPr>
            </w:pPr>
            <w:r w:rsidRPr="0062582D">
              <w:rPr>
                <w:b/>
                <w:i w:val="0"/>
                <w:szCs w:val="22"/>
                <w:lang w:val="el-GR" w:eastAsia="en-US"/>
              </w:rPr>
              <w:t>Από</w:t>
            </w:r>
          </w:p>
        </w:tc>
        <w:tc>
          <w:tcPr>
            <w:tcW w:w="1152" w:type="dxa"/>
            <w:tcBorders>
              <w:top w:val="single" w:sz="4" w:space="0" w:color="auto"/>
              <w:bottom w:val="double" w:sz="4" w:space="0" w:color="auto"/>
            </w:tcBorders>
            <w:shd w:val="clear" w:color="auto" w:fill="E6E6E6"/>
            <w:vAlign w:val="center"/>
          </w:tcPr>
          <w:p w14:paraId="783EF67A" w14:textId="77777777" w:rsidR="0095779A" w:rsidRPr="0062582D" w:rsidRDefault="007D3ECE" w:rsidP="00DF505B">
            <w:pPr>
              <w:rPr>
                <w:b/>
                <w:i w:val="0"/>
                <w:szCs w:val="22"/>
                <w:lang w:val="el-GR" w:eastAsia="en-US"/>
              </w:rPr>
            </w:pPr>
            <w:r w:rsidRPr="0062582D">
              <w:rPr>
                <w:b/>
                <w:i w:val="0"/>
                <w:szCs w:val="22"/>
                <w:lang w:val="el-GR" w:eastAsia="en-US"/>
              </w:rPr>
              <w:t>Μέχρι</w:t>
            </w:r>
          </w:p>
        </w:tc>
        <w:tc>
          <w:tcPr>
            <w:tcW w:w="2025" w:type="dxa"/>
            <w:vMerge/>
            <w:tcBorders>
              <w:bottom w:val="double" w:sz="4" w:space="0" w:color="auto"/>
              <w:right w:val="single" w:sz="4" w:space="0" w:color="auto"/>
            </w:tcBorders>
            <w:shd w:val="clear" w:color="auto" w:fill="E6E6E6"/>
            <w:vAlign w:val="center"/>
          </w:tcPr>
          <w:p w14:paraId="2282A600" w14:textId="77777777" w:rsidR="0095779A" w:rsidRPr="0062582D" w:rsidRDefault="0095779A" w:rsidP="00DF505B">
            <w:pPr>
              <w:rPr>
                <w:bCs/>
                <w:i w:val="0"/>
                <w:szCs w:val="22"/>
                <w:lang w:val="el-GR" w:eastAsia="en-US"/>
              </w:rPr>
            </w:pPr>
          </w:p>
        </w:tc>
        <w:tc>
          <w:tcPr>
            <w:tcW w:w="2473" w:type="dxa"/>
            <w:vMerge/>
            <w:tcBorders>
              <w:left w:val="single" w:sz="4" w:space="0" w:color="auto"/>
              <w:bottom w:val="double" w:sz="4" w:space="0" w:color="auto"/>
              <w:right w:val="double" w:sz="4" w:space="0" w:color="auto"/>
            </w:tcBorders>
            <w:shd w:val="clear" w:color="auto" w:fill="E6E6E6"/>
            <w:vAlign w:val="center"/>
          </w:tcPr>
          <w:p w14:paraId="09271543" w14:textId="77777777" w:rsidR="0095779A" w:rsidRPr="0062582D" w:rsidRDefault="0095779A" w:rsidP="00DF505B">
            <w:pPr>
              <w:rPr>
                <w:bCs/>
                <w:i w:val="0"/>
                <w:szCs w:val="22"/>
                <w:lang w:val="el-GR" w:eastAsia="en-US"/>
              </w:rPr>
            </w:pPr>
          </w:p>
        </w:tc>
      </w:tr>
      <w:tr w:rsidR="00433469" w14:paraId="52C805DA" w14:textId="77777777">
        <w:trPr>
          <w:trHeight w:val="454"/>
          <w:jc w:val="center"/>
        </w:trPr>
        <w:tc>
          <w:tcPr>
            <w:tcW w:w="2630" w:type="dxa"/>
            <w:tcBorders>
              <w:top w:val="double" w:sz="4" w:space="0" w:color="auto"/>
              <w:left w:val="double" w:sz="4" w:space="0" w:color="auto"/>
            </w:tcBorders>
          </w:tcPr>
          <w:p w14:paraId="062EFACD" w14:textId="77777777" w:rsidR="0095779A" w:rsidRPr="0062582D" w:rsidRDefault="0095779A" w:rsidP="00DF505B">
            <w:pPr>
              <w:rPr>
                <w:i w:val="0"/>
                <w:szCs w:val="22"/>
                <w:lang w:val="el-GR" w:eastAsia="en-US"/>
              </w:rPr>
            </w:pPr>
          </w:p>
        </w:tc>
        <w:tc>
          <w:tcPr>
            <w:tcW w:w="1076" w:type="dxa"/>
            <w:tcBorders>
              <w:top w:val="double" w:sz="4" w:space="0" w:color="auto"/>
            </w:tcBorders>
          </w:tcPr>
          <w:p w14:paraId="53584883" w14:textId="77777777" w:rsidR="0095779A" w:rsidRPr="0062582D" w:rsidRDefault="0095779A" w:rsidP="00DF505B">
            <w:pPr>
              <w:rPr>
                <w:i w:val="0"/>
                <w:szCs w:val="22"/>
                <w:lang w:val="el-GR" w:eastAsia="en-US"/>
              </w:rPr>
            </w:pPr>
          </w:p>
        </w:tc>
        <w:tc>
          <w:tcPr>
            <w:tcW w:w="1152" w:type="dxa"/>
            <w:tcBorders>
              <w:top w:val="double" w:sz="4" w:space="0" w:color="auto"/>
            </w:tcBorders>
          </w:tcPr>
          <w:p w14:paraId="7CE2B2B6" w14:textId="77777777" w:rsidR="0095779A" w:rsidRPr="0062582D" w:rsidRDefault="0095779A" w:rsidP="00DF505B">
            <w:pPr>
              <w:rPr>
                <w:i w:val="0"/>
                <w:szCs w:val="22"/>
                <w:lang w:val="el-GR" w:eastAsia="en-US"/>
              </w:rPr>
            </w:pPr>
          </w:p>
        </w:tc>
        <w:tc>
          <w:tcPr>
            <w:tcW w:w="2025" w:type="dxa"/>
            <w:tcBorders>
              <w:top w:val="double" w:sz="4" w:space="0" w:color="auto"/>
              <w:right w:val="single" w:sz="4" w:space="0" w:color="auto"/>
            </w:tcBorders>
          </w:tcPr>
          <w:p w14:paraId="1FEEEA41" w14:textId="77777777" w:rsidR="0095779A" w:rsidRPr="0062582D" w:rsidRDefault="0095779A" w:rsidP="00DF505B">
            <w:pPr>
              <w:rPr>
                <w:i w:val="0"/>
                <w:szCs w:val="22"/>
                <w:lang w:val="el-GR" w:eastAsia="en-US"/>
              </w:rPr>
            </w:pPr>
          </w:p>
        </w:tc>
        <w:tc>
          <w:tcPr>
            <w:tcW w:w="2473" w:type="dxa"/>
            <w:tcBorders>
              <w:top w:val="double" w:sz="4" w:space="0" w:color="auto"/>
              <w:left w:val="single" w:sz="4" w:space="0" w:color="auto"/>
              <w:right w:val="double" w:sz="4" w:space="0" w:color="auto"/>
            </w:tcBorders>
          </w:tcPr>
          <w:p w14:paraId="2B9D7616" w14:textId="77777777" w:rsidR="0095779A" w:rsidRPr="0062582D" w:rsidRDefault="0095779A" w:rsidP="00DF505B">
            <w:pPr>
              <w:rPr>
                <w:i w:val="0"/>
                <w:szCs w:val="22"/>
                <w:lang w:val="el-GR" w:eastAsia="en-US"/>
              </w:rPr>
            </w:pPr>
          </w:p>
        </w:tc>
      </w:tr>
      <w:tr w:rsidR="00433469" w14:paraId="7951BC37" w14:textId="77777777">
        <w:trPr>
          <w:trHeight w:val="454"/>
          <w:jc w:val="center"/>
        </w:trPr>
        <w:tc>
          <w:tcPr>
            <w:tcW w:w="2630" w:type="dxa"/>
            <w:tcBorders>
              <w:left w:val="double" w:sz="4" w:space="0" w:color="auto"/>
            </w:tcBorders>
          </w:tcPr>
          <w:p w14:paraId="5E95708F" w14:textId="77777777" w:rsidR="0095779A" w:rsidRPr="0062582D" w:rsidRDefault="0095779A" w:rsidP="00DF505B">
            <w:pPr>
              <w:rPr>
                <w:i w:val="0"/>
                <w:szCs w:val="22"/>
                <w:lang w:val="el-GR" w:eastAsia="en-US"/>
              </w:rPr>
            </w:pPr>
          </w:p>
        </w:tc>
        <w:tc>
          <w:tcPr>
            <w:tcW w:w="1076" w:type="dxa"/>
          </w:tcPr>
          <w:p w14:paraId="260BFB29" w14:textId="77777777" w:rsidR="0095779A" w:rsidRPr="0062582D" w:rsidRDefault="0095779A" w:rsidP="00DF505B">
            <w:pPr>
              <w:rPr>
                <w:i w:val="0"/>
                <w:szCs w:val="22"/>
                <w:lang w:val="el-GR" w:eastAsia="en-US"/>
              </w:rPr>
            </w:pPr>
          </w:p>
        </w:tc>
        <w:tc>
          <w:tcPr>
            <w:tcW w:w="1152" w:type="dxa"/>
          </w:tcPr>
          <w:p w14:paraId="34AF2C3C" w14:textId="77777777" w:rsidR="0095779A" w:rsidRPr="0062582D" w:rsidRDefault="0095779A" w:rsidP="00DF505B">
            <w:pPr>
              <w:rPr>
                <w:i w:val="0"/>
                <w:szCs w:val="22"/>
                <w:lang w:val="el-GR" w:eastAsia="en-US"/>
              </w:rPr>
            </w:pPr>
          </w:p>
        </w:tc>
        <w:tc>
          <w:tcPr>
            <w:tcW w:w="2025" w:type="dxa"/>
            <w:tcBorders>
              <w:right w:val="single" w:sz="4" w:space="0" w:color="auto"/>
            </w:tcBorders>
          </w:tcPr>
          <w:p w14:paraId="3F40D98E" w14:textId="77777777" w:rsidR="0095779A" w:rsidRPr="0062582D" w:rsidRDefault="0095779A" w:rsidP="00DF505B">
            <w:pPr>
              <w:rPr>
                <w:i w:val="0"/>
                <w:szCs w:val="22"/>
                <w:lang w:val="el-GR" w:eastAsia="en-US"/>
              </w:rPr>
            </w:pPr>
          </w:p>
        </w:tc>
        <w:tc>
          <w:tcPr>
            <w:tcW w:w="2473" w:type="dxa"/>
            <w:tcBorders>
              <w:left w:val="single" w:sz="4" w:space="0" w:color="auto"/>
              <w:right w:val="double" w:sz="4" w:space="0" w:color="auto"/>
            </w:tcBorders>
          </w:tcPr>
          <w:p w14:paraId="35E6FBAC" w14:textId="77777777" w:rsidR="0095779A" w:rsidRPr="0062582D" w:rsidRDefault="0095779A" w:rsidP="00DF505B">
            <w:pPr>
              <w:rPr>
                <w:i w:val="0"/>
                <w:szCs w:val="22"/>
                <w:lang w:val="el-GR" w:eastAsia="en-US"/>
              </w:rPr>
            </w:pPr>
          </w:p>
        </w:tc>
      </w:tr>
      <w:tr w:rsidR="00433469" w14:paraId="20E4FB1E" w14:textId="77777777">
        <w:trPr>
          <w:trHeight w:val="454"/>
          <w:jc w:val="center"/>
        </w:trPr>
        <w:tc>
          <w:tcPr>
            <w:tcW w:w="2630" w:type="dxa"/>
            <w:tcBorders>
              <w:left w:val="double" w:sz="4" w:space="0" w:color="auto"/>
            </w:tcBorders>
          </w:tcPr>
          <w:p w14:paraId="4FAE75CD" w14:textId="77777777" w:rsidR="0095779A" w:rsidRPr="0062582D" w:rsidRDefault="0095779A" w:rsidP="00DF505B">
            <w:pPr>
              <w:rPr>
                <w:i w:val="0"/>
                <w:szCs w:val="22"/>
                <w:lang w:val="el-GR" w:eastAsia="en-US"/>
              </w:rPr>
            </w:pPr>
          </w:p>
        </w:tc>
        <w:tc>
          <w:tcPr>
            <w:tcW w:w="1076" w:type="dxa"/>
          </w:tcPr>
          <w:p w14:paraId="72EA21FF" w14:textId="77777777" w:rsidR="0095779A" w:rsidRPr="0062582D" w:rsidRDefault="0095779A" w:rsidP="00DF505B">
            <w:pPr>
              <w:rPr>
                <w:i w:val="0"/>
                <w:szCs w:val="22"/>
                <w:lang w:val="el-GR" w:eastAsia="en-US"/>
              </w:rPr>
            </w:pPr>
          </w:p>
        </w:tc>
        <w:tc>
          <w:tcPr>
            <w:tcW w:w="1152" w:type="dxa"/>
          </w:tcPr>
          <w:p w14:paraId="1B271C64" w14:textId="77777777" w:rsidR="0095779A" w:rsidRPr="0062582D" w:rsidRDefault="0095779A" w:rsidP="00DF505B">
            <w:pPr>
              <w:rPr>
                <w:i w:val="0"/>
                <w:szCs w:val="22"/>
                <w:lang w:val="el-GR" w:eastAsia="en-US"/>
              </w:rPr>
            </w:pPr>
          </w:p>
        </w:tc>
        <w:tc>
          <w:tcPr>
            <w:tcW w:w="2025" w:type="dxa"/>
            <w:tcBorders>
              <w:right w:val="single" w:sz="4" w:space="0" w:color="auto"/>
            </w:tcBorders>
          </w:tcPr>
          <w:p w14:paraId="4678D968" w14:textId="77777777" w:rsidR="0095779A" w:rsidRPr="0062582D" w:rsidRDefault="0095779A" w:rsidP="00DF505B">
            <w:pPr>
              <w:rPr>
                <w:i w:val="0"/>
                <w:szCs w:val="22"/>
                <w:lang w:val="el-GR" w:eastAsia="en-US"/>
              </w:rPr>
            </w:pPr>
          </w:p>
        </w:tc>
        <w:tc>
          <w:tcPr>
            <w:tcW w:w="2473" w:type="dxa"/>
            <w:tcBorders>
              <w:left w:val="single" w:sz="4" w:space="0" w:color="auto"/>
              <w:right w:val="double" w:sz="4" w:space="0" w:color="auto"/>
            </w:tcBorders>
          </w:tcPr>
          <w:p w14:paraId="253943A6" w14:textId="77777777" w:rsidR="0095779A" w:rsidRPr="0062582D" w:rsidRDefault="0095779A" w:rsidP="00DF505B">
            <w:pPr>
              <w:rPr>
                <w:i w:val="0"/>
                <w:szCs w:val="22"/>
                <w:lang w:val="el-GR" w:eastAsia="en-US"/>
              </w:rPr>
            </w:pPr>
          </w:p>
        </w:tc>
      </w:tr>
      <w:tr w:rsidR="00433469" w14:paraId="0A841774" w14:textId="77777777">
        <w:trPr>
          <w:trHeight w:val="454"/>
          <w:jc w:val="center"/>
        </w:trPr>
        <w:tc>
          <w:tcPr>
            <w:tcW w:w="2630" w:type="dxa"/>
            <w:tcBorders>
              <w:left w:val="double" w:sz="4" w:space="0" w:color="auto"/>
            </w:tcBorders>
          </w:tcPr>
          <w:p w14:paraId="0B827023" w14:textId="77777777" w:rsidR="0095779A" w:rsidRPr="0062582D" w:rsidRDefault="0095779A" w:rsidP="00DF505B">
            <w:pPr>
              <w:rPr>
                <w:i w:val="0"/>
                <w:szCs w:val="22"/>
                <w:lang w:val="el-GR" w:eastAsia="en-US"/>
              </w:rPr>
            </w:pPr>
          </w:p>
        </w:tc>
        <w:tc>
          <w:tcPr>
            <w:tcW w:w="1076" w:type="dxa"/>
          </w:tcPr>
          <w:p w14:paraId="2614B812" w14:textId="77777777" w:rsidR="0095779A" w:rsidRPr="0062582D" w:rsidRDefault="0095779A" w:rsidP="00DF505B">
            <w:pPr>
              <w:rPr>
                <w:i w:val="0"/>
                <w:szCs w:val="22"/>
                <w:lang w:val="el-GR" w:eastAsia="en-US"/>
              </w:rPr>
            </w:pPr>
          </w:p>
        </w:tc>
        <w:tc>
          <w:tcPr>
            <w:tcW w:w="1152" w:type="dxa"/>
          </w:tcPr>
          <w:p w14:paraId="03E65DB7" w14:textId="77777777" w:rsidR="0095779A" w:rsidRPr="0062582D" w:rsidRDefault="0095779A" w:rsidP="00DF505B">
            <w:pPr>
              <w:rPr>
                <w:i w:val="0"/>
                <w:szCs w:val="22"/>
                <w:lang w:val="el-GR" w:eastAsia="en-US"/>
              </w:rPr>
            </w:pPr>
          </w:p>
        </w:tc>
        <w:tc>
          <w:tcPr>
            <w:tcW w:w="2025" w:type="dxa"/>
            <w:tcBorders>
              <w:right w:val="single" w:sz="4" w:space="0" w:color="auto"/>
            </w:tcBorders>
          </w:tcPr>
          <w:p w14:paraId="37A5DA6C" w14:textId="77777777" w:rsidR="0095779A" w:rsidRPr="0062582D" w:rsidRDefault="0095779A" w:rsidP="00DF505B">
            <w:pPr>
              <w:rPr>
                <w:i w:val="0"/>
                <w:szCs w:val="22"/>
                <w:lang w:val="el-GR" w:eastAsia="en-US"/>
              </w:rPr>
            </w:pPr>
          </w:p>
        </w:tc>
        <w:tc>
          <w:tcPr>
            <w:tcW w:w="2473" w:type="dxa"/>
            <w:tcBorders>
              <w:left w:val="single" w:sz="4" w:space="0" w:color="auto"/>
              <w:right w:val="double" w:sz="4" w:space="0" w:color="auto"/>
            </w:tcBorders>
          </w:tcPr>
          <w:p w14:paraId="70B929C3" w14:textId="77777777" w:rsidR="0095779A" w:rsidRPr="0062582D" w:rsidRDefault="0095779A" w:rsidP="00DF505B">
            <w:pPr>
              <w:rPr>
                <w:i w:val="0"/>
                <w:szCs w:val="22"/>
                <w:lang w:val="el-GR" w:eastAsia="en-US"/>
              </w:rPr>
            </w:pPr>
          </w:p>
        </w:tc>
      </w:tr>
      <w:tr w:rsidR="00433469" w14:paraId="641E1CA2" w14:textId="77777777">
        <w:trPr>
          <w:trHeight w:val="454"/>
          <w:jc w:val="center"/>
        </w:trPr>
        <w:tc>
          <w:tcPr>
            <w:tcW w:w="2630" w:type="dxa"/>
            <w:tcBorders>
              <w:left w:val="double" w:sz="4" w:space="0" w:color="auto"/>
            </w:tcBorders>
          </w:tcPr>
          <w:p w14:paraId="08846921" w14:textId="77777777" w:rsidR="0095779A" w:rsidRPr="0062582D" w:rsidRDefault="0095779A" w:rsidP="00DF505B">
            <w:pPr>
              <w:rPr>
                <w:i w:val="0"/>
                <w:szCs w:val="22"/>
                <w:lang w:val="el-GR" w:eastAsia="en-US"/>
              </w:rPr>
            </w:pPr>
          </w:p>
        </w:tc>
        <w:tc>
          <w:tcPr>
            <w:tcW w:w="1076" w:type="dxa"/>
          </w:tcPr>
          <w:p w14:paraId="5AC1BC00" w14:textId="77777777" w:rsidR="0095779A" w:rsidRPr="0062582D" w:rsidRDefault="0095779A" w:rsidP="00DF505B">
            <w:pPr>
              <w:rPr>
                <w:i w:val="0"/>
                <w:szCs w:val="22"/>
                <w:lang w:val="el-GR" w:eastAsia="en-US"/>
              </w:rPr>
            </w:pPr>
          </w:p>
        </w:tc>
        <w:tc>
          <w:tcPr>
            <w:tcW w:w="1152" w:type="dxa"/>
          </w:tcPr>
          <w:p w14:paraId="555641DC" w14:textId="77777777" w:rsidR="0095779A" w:rsidRPr="0062582D" w:rsidRDefault="0095779A" w:rsidP="00DF505B">
            <w:pPr>
              <w:rPr>
                <w:i w:val="0"/>
                <w:szCs w:val="22"/>
                <w:lang w:val="el-GR" w:eastAsia="en-US"/>
              </w:rPr>
            </w:pPr>
          </w:p>
        </w:tc>
        <w:tc>
          <w:tcPr>
            <w:tcW w:w="2025" w:type="dxa"/>
            <w:tcBorders>
              <w:right w:val="single" w:sz="4" w:space="0" w:color="auto"/>
            </w:tcBorders>
          </w:tcPr>
          <w:p w14:paraId="69298A68" w14:textId="77777777" w:rsidR="0095779A" w:rsidRPr="0062582D" w:rsidRDefault="0095779A" w:rsidP="00DF505B">
            <w:pPr>
              <w:rPr>
                <w:i w:val="0"/>
                <w:szCs w:val="22"/>
                <w:lang w:val="el-GR" w:eastAsia="en-US"/>
              </w:rPr>
            </w:pPr>
          </w:p>
        </w:tc>
        <w:tc>
          <w:tcPr>
            <w:tcW w:w="2473" w:type="dxa"/>
            <w:tcBorders>
              <w:left w:val="single" w:sz="4" w:space="0" w:color="auto"/>
              <w:right w:val="double" w:sz="4" w:space="0" w:color="auto"/>
            </w:tcBorders>
          </w:tcPr>
          <w:p w14:paraId="79AFB0CA" w14:textId="77777777" w:rsidR="0095779A" w:rsidRPr="0062582D" w:rsidRDefault="0095779A" w:rsidP="00DF505B">
            <w:pPr>
              <w:rPr>
                <w:i w:val="0"/>
                <w:szCs w:val="22"/>
                <w:lang w:val="el-GR" w:eastAsia="en-US"/>
              </w:rPr>
            </w:pPr>
          </w:p>
        </w:tc>
      </w:tr>
      <w:tr w:rsidR="00433469" w14:paraId="5AA556C0" w14:textId="77777777">
        <w:trPr>
          <w:trHeight w:val="454"/>
          <w:jc w:val="center"/>
        </w:trPr>
        <w:tc>
          <w:tcPr>
            <w:tcW w:w="2630" w:type="dxa"/>
            <w:tcBorders>
              <w:left w:val="double" w:sz="4" w:space="0" w:color="auto"/>
              <w:bottom w:val="double" w:sz="4" w:space="0" w:color="auto"/>
            </w:tcBorders>
          </w:tcPr>
          <w:p w14:paraId="723D5860" w14:textId="77777777" w:rsidR="0095779A" w:rsidRPr="0062582D" w:rsidRDefault="0095779A" w:rsidP="00DF505B">
            <w:pPr>
              <w:rPr>
                <w:i w:val="0"/>
                <w:szCs w:val="22"/>
                <w:lang w:val="el-GR" w:eastAsia="en-US"/>
              </w:rPr>
            </w:pPr>
          </w:p>
        </w:tc>
        <w:tc>
          <w:tcPr>
            <w:tcW w:w="1076" w:type="dxa"/>
            <w:tcBorders>
              <w:bottom w:val="double" w:sz="4" w:space="0" w:color="auto"/>
            </w:tcBorders>
          </w:tcPr>
          <w:p w14:paraId="36745FCC" w14:textId="77777777" w:rsidR="0095779A" w:rsidRPr="0062582D" w:rsidRDefault="0095779A" w:rsidP="00DF505B">
            <w:pPr>
              <w:rPr>
                <w:i w:val="0"/>
                <w:szCs w:val="22"/>
                <w:lang w:val="el-GR" w:eastAsia="en-US"/>
              </w:rPr>
            </w:pPr>
          </w:p>
        </w:tc>
        <w:tc>
          <w:tcPr>
            <w:tcW w:w="1152" w:type="dxa"/>
            <w:tcBorders>
              <w:bottom w:val="double" w:sz="4" w:space="0" w:color="auto"/>
            </w:tcBorders>
          </w:tcPr>
          <w:p w14:paraId="298BF7F1" w14:textId="77777777" w:rsidR="0095779A" w:rsidRPr="0062582D" w:rsidRDefault="0095779A" w:rsidP="00DF505B">
            <w:pPr>
              <w:rPr>
                <w:i w:val="0"/>
                <w:szCs w:val="22"/>
                <w:lang w:val="el-GR" w:eastAsia="en-US"/>
              </w:rPr>
            </w:pPr>
          </w:p>
        </w:tc>
        <w:tc>
          <w:tcPr>
            <w:tcW w:w="2025" w:type="dxa"/>
            <w:tcBorders>
              <w:bottom w:val="double" w:sz="4" w:space="0" w:color="auto"/>
              <w:right w:val="single" w:sz="4" w:space="0" w:color="auto"/>
            </w:tcBorders>
          </w:tcPr>
          <w:p w14:paraId="79B3A26D" w14:textId="77777777" w:rsidR="0095779A" w:rsidRPr="0062582D" w:rsidRDefault="0095779A" w:rsidP="00DF505B">
            <w:pPr>
              <w:rPr>
                <w:i w:val="0"/>
                <w:szCs w:val="22"/>
                <w:lang w:val="el-GR" w:eastAsia="en-US"/>
              </w:rPr>
            </w:pPr>
          </w:p>
        </w:tc>
        <w:tc>
          <w:tcPr>
            <w:tcW w:w="2473" w:type="dxa"/>
            <w:tcBorders>
              <w:left w:val="single" w:sz="4" w:space="0" w:color="auto"/>
              <w:bottom w:val="double" w:sz="4" w:space="0" w:color="auto"/>
              <w:right w:val="double" w:sz="4" w:space="0" w:color="auto"/>
            </w:tcBorders>
          </w:tcPr>
          <w:p w14:paraId="7B6B338B" w14:textId="77777777" w:rsidR="0095779A" w:rsidRPr="0062582D" w:rsidRDefault="0095779A" w:rsidP="00DF505B">
            <w:pPr>
              <w:rPr>
                <w:i w:val="0"/>
                <w:szCs w:val="22"/>
                <w:lang w:val="el-GR" w:eastAsia="en-US"/>
              </w:rPr>
            </w:pPr>
          </w:p>
        </w:tc>
      </w:tr>
    </w:tbl>
    <w:p w14:paraId="13FDFC50" w14:textId="77777777" w:rsidR="0095779A" w:rsidRPr="0062582D" w:rsidRDefault="007D3ECE" w:rsidP="00DF505B">
      <w:pPr>
        <w:rPr>
          <w:szCs w:val="22"/>
          <w:lang w:val="el-GR" w:eastAsia="en-US"/>
        </w:rPr>
      </w:pPr>
      <w:r w:rsidRPr="0062582D">
        <w:rPr>
          <w:szCs w:val="22"/>
          <w:lang w:val="el-GR" w:eastAsia="en-US"/>
        </w:rPr>
        <w:t>*</w:t>
      </w:r>
      <w:r w:rsidRPr="0062582D">
        <w:rPr>
          <w:szCs w:val="22"/>
          <w:lang w:val="el-GR" w:eastAsia="en-US"/>
        </w:rPr>
        <w:tab/>
        <w:t>Να δοθεί αναλυτική περιγραφή των καθηκόντων κατά τρόπο που να φαίνεται η συνάφεια με τις ζητούμενες υπηρεσίες, ο βαθμός εμπλοκής και ευθύνης.</w:t>
      </w:r>
    </w:p>
    <w:p w14:paraId="11C54682" w14:textId="77777777" w:rsidR="0035273F" w:rsidRPr="0062582D" w:rsidRDefault="0035273F" w:rsidP="00DF505B">
      <w:pPr>
        <w:rPr>
          <w:szCs w:val="22"/>
          <w:lang w:val="el-GR" w:eastAsia="en-US"/>
        </w:rPr>
      </w:pPr>
    </w:p>
    <w:p w14:paraId="582E9A9A" w14:textId="77777777" w:rsidR="00BB262D" w:rsidRPr="0062582D" w:rsidRDefault="007D3ECE" w:rsidP="00DF505B">
      <w:pPr>
        <w:rPr>
          <w:b/>
          <w:i w:val="0"/>
          <w:szCs w:val="22"/>
          <w:lang w:val="el-GR" w:eastAsia="en-US"/>
        </w:rPr>
      </w:pPr>
      <w:r w:rsidRPr="0062582D">
        <w:rPr>
          <w:b/>
          <w:i w:val="0"/>
          <w:szCs w:val="22"/>
          <w:lang w:val="el-GR" w:eastAsia="en-US"/>
        </w:rPr>
        <w:t>Κατάλογος έργων συναφών με το προκηρυσσόμενο</w:t>
      </w:r>
    </w:p>
    <w:tbl>
      <w:tblPr>
        <w:tblpPr w:leftFromText="180" w:rightFromText="180" w:vertAnchor="text" w:horzAnchor="margin" w:tblpXSpec="center" w:tblpY="263"/>
        <w:tblW w:w="95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350"/>
        <w:gridCol w:w="1638"/>
        <w:gridCol w:w="1638"/>
        <w:gridCol w:w="1638"/>
        <w:gridCol w:w="1638"/>
        <w:gridCol w:w="1638"/>
      </w:tblGrid>
      <w:tr w:rsidR="00433469" w14:paraId="5B35FBBC" w14:textId="77777777">
        <w:trPr>
          <w:trHeight w:val="1278"/>
          <w:tblHeader/>
        </w:trPr>
        <w:tc>
          <w:tcPr>
            <w:tcW w:w="1350" w:type="dxa"/>
            <w:tcBorders>
              <w:top w:val="double" w:sz="4" w:space="0" w:color="auto"/>
              <w:bottom w:val="double" w:sz="4" w:space="0" w:color="auto"/>
            </w:tcBorders>
            <w:shd w:val="clear" w:color="auto" w:fill="CCCCCC"/>
            <w:vAlign w:val="center"/>
          </w:tcPr>
          <w:p w14:paraId="0EEDFAB0" w14:textId="77777777" w:rsidR="001B0BEA" w:rsidRPr="0062582D" w:rsidRDefault="007D3ECE" w:rsidP="00DF505B">
            <w:pPr>
              <w:rPr>
                <w:b/>
                <w:i w:val="0"/>
                <w:szCs w:val="22"/>
                <w:lang w:val="el-GR" w:eastAsia="en-US"/>
              </w:rPr>
            </w:pPr>
            <w:r w:rsidRPr="0062582D">
              <w:rPr>
                <w:b/>
                <w:i w:val="0"/>
                <w:szCs w:val="22"/>
                <w:lang w:val="el-GR" w:eastAsia="en-US"/>
              </w:rPr>
              <w:t>Τίτλος έργου</w:t>
            </w:r>
          </w:p>
        </w:tc>
        <w:tc>
          <w:tcPr>
            <w:tcW w:w="1638" w:type="dxa"/>
            <w:tcBorders>
              <w:top w:val="double" w:sz="4" w:space="0" w:color="auto"/>
              <w:bottom w:val="double" w:sz="4" w:space="0" w:color="auto"/>
            </w:tcBorders>
            <w:shd w:val="clear" w:color="auto" w:fill="CCCCCC"/>
            <w:vAlign w:val="center"/>
          </w:tcPr>
          <w:p w14:paraId="5AB6E543" w14:textId="77777777" w:rsidR="001B0BEA" w:rsidRPr="0062582D" w:rsidRDefault="007D3ECE" w:rsidP="00DF505B">
            <w:pPr>
              <w:rPr>
                <w:b/>
                <w:i w:val="0"/>
                <w:szCs w:val="22"/>
                <w:lang w:val="el-GR" w:eastAsia="en-US"/>
              </w:rPr>
            </w:pPr>
            <w:r w:rsidRPr="0062582D">
              <w:rPr>
                <w:b/>
                <w:i w:val="0"/>
                <w:szCs w:val="22"/>
                <w:lang w:val="el-GR" w:eastAsia="en-US"/>
              </w:rPr>
              <w:t>Ημερομηνίες εκπόνησης</w:t>
            </w:r>
          </w:p>
          <w:p w14:paraId="35862570" w14:textId="77777777" w:rsidR="001B0BEA" w:rsidRPr="0062582D" w:rsidRDefault="007D3ECE" w:rsidP="00DF505B">
            <w:pPr>
              <w:rPr>
                <w:b/>
                <w:i w:val="0"/>
                <w:szCs w:val="22"/>
                <w:lang w:val="el-GR" w:eastAsia="en-US"/>
              </w:rPr>
            </w:pPr>
            <w:r w:rsidRPr="0062582D">
              <w:rPr>
                <w:b/>
                <w:i w:val="0"/>
                <w:szCs w:val="22"/>
                <w:lang w:val="el-GR" w:eastAsia="en-US"/>
              </w:rPr>
              <w:t>(έναρξη – ολοκλήρωση)</w:t>
            </w:r>
          </w:p>
        </w:tc>
        <w:tc>
          <w:tcPr>
            <w:tcW w:w="1638" w:type="dxa"/>
            <w:tcBorders>
              <w:top w:val="double" w:sz="4" w:space="0" w:color="auto"/>
              <w:bottom w:val="double" w:sz="4" w:space="0" w:color="auto"/>
            </w:tcBorders>
            <w:shd w:val="clear" w:color="auto" w:fill="CCCCCC"/>
            <w:vAlign w:val="center"/>
          </w:tcPr>
          <w:p w14:paraId="76571B51" w14:textId="77777777" w:rsidR="001B0BEA" w:rsidRPr="0062582D" w:rsidRDefault="007D3ECE" w:rsidP="00DF505B">
            <w:pPr>
              <w:rPr>
                <w:b/>
                <w:i w:val="0"/>
                <w:szCs w:val="22"/>
                <w:lang w:val="el-GR" w:eastAsia="en-US"/>
              </w:rPr>
            </w:pPr>
            <w:r w:rsidRPr="0062582D">
              <w:rPr>
                <w:b/>
                <w:i w:val="0"/>
                <w:szCs w:val="22"/>
                <w:lang w:val="el-GR" w:eastAsia="en-US"/>
              </w:rPr>
              <w:t>Αξία έργου</w:t>
            </w:r>
          </w:p>
        </w:tc>
        <w:tc>
          <w:tcPr>
            <w:tcW w:w="1638" w:type="dxa"/>
            <w:tcBorders>
              <w:top w:val="double" w:sz="4" w:space="0" w:color="auto"/>
              <w:bottom w:val="double" w:sz="4" w:space="0" w:color="auto"/>
            </w:tcBorders>
            <w:shd w:val="clear" w:color="auto" w:fill="CCCCCC"/>
            <w:vAlign w:val="center"/>
          </w:tcPr>
          <w:p w14:paraId="06BFE645" w14:textId="77777777" w:rsidR="001B0BEA" w:rsidRPr="0062582D" w:rsidRDefault="007D3ECE" w:rsidP="00DF505B">
            <w:pPr>
              <w:rPr>
                <w:b/>
                <w:i w:val="0"/>
                <w:szCs w:val="22"/>
                <w:lang w:val="el-GR" w:eastAsia="en-US"/>
              </w:rPr>
            </w:pPr>
            <w:r w:rsidRPr="0062582D">
              <w:rPr>
                <w:b/>
                <w:i w:val="0"/>
                <w:szCs w:val="22"/>
                <w:lang w:val="el-GR" w:eastAsia="en-US"/>
              </w:rPr>
              <w:t>Αποδέκτης/</w:t>
            </w:r>
          </w:p>
          <w:p w14:paraId="0AF191A7" w14:textId="77777777" w:rsidR="001B0BEA" w:rsidRPr="0062582D" w:rsidRDefault="007D3ECE" w:rsidP="00DF505B">
            <w:pPr>
              <w:rPr>
                <w:b/>
                <w:i w:val="0"/>
                <w:szCs w:val="22"/>
                <w:lang w:val="el-GR" w:eastAsia="en-US"/>
              </w:rPr>
            </w:pPr>
            <w:r w:rsidRPr="0062582D">
              <w:rPr>
                <w:b/>
                <w:i w:val="0"/>
                <w:szCs w:val="22"/>
                <w:lang w:val="el-GR" w:eastAsia="en-US"/>
              </w:rPr>
              <w:t xml:space="preserve">Φορέας Ανάθεσης </w:t>
            </w:r>
          </w:p>
        </w:tc>
        <w:tc>
          <w:tcPr>
            <w:tcW w:w="1638" w:type="dxa"/>
            <w:tcBorders>
              <w:top w:val="double" w:sz="4" w:space="0" w:color="auto"/>
              <w:bottom w:val="double" w:sz="4" w:space="0" w:color="auto"/>
            </w:tcBorders>
            <w:shd w:val="clear" w:color="auto" w:fill="CCCCCC"/>
            <w:vAlign w:val="center"/>
          </w:tcPr>
          <w:p w14:paraId="706D6A10" w14:textId="77777777" w:rsidR="001B0BEA" w:rsidRPr="0062582D" w:rsidRDefault="007D3ECE" w:rsidP="00DF505B">
            <w:pPr>
              <w:rPr>
                <w:b/>
                <w:i w:val="0"/>
                <w:szCs w:val="22"/>
                <w:lang w:val="el-GR" w:eastAsia="en-US"/>
              </w:rPr>
            </w:pPr>
            <w:r w:rsidRPr="0062582D">
              <w:rPr>
                <w:b/>
                <w:i w:val="0"/>
                <w:szCs w:val="22"/>
                <w:lang w:val="el-GR" w:eastAsia="en-US"/>
              </w:rPr>
              <w:t>Συνοπτική περιγραφή έργου</w:t>
            </w:r>
          </w:p>
        </w:tc>
        <w:tc>
          <w:tcPr>
            <w:tcW w:w="1638" w:type="dxa"/>
            <w:tcBorders>
              <w:top w:val="double" w:sz="4" w:space="0" w:color="auto"/>
              <w:bottom w:val="double" w:sz="4" w:space="0" w:color="auto"/>
            </w:tcBorders>
            <w:shd w:val="clear" w:color="auto" w:fill="CCCCCC"/>
            <w:vAlign w:val="center"/>
          </w:tcPr>
          <w:p w14:paraId="308AE312" w14:textId="77777777" w:rsidR="001B0BEA" w:rsidRPr="0062582D" w:rsidRDefault="007D3ECE" w:rsidP="00DF505B">
            <w:pPr>
              <w:rPr>
                <w:b/>
                <w:i w:val="0"/>
                <w:szCs w:val="22"/>
                <w:lang w:val="el-GR" w:eastAsia="en-US"/>
              </w:rPr>
            </w:pPr>
            <w:r w:rsidRPr="0062582D">
              <w:rPr>
                <w:b/>
                <w:i w:val="0"/>
                <w:szCs w:val="22"/>
                <w:lang w:val="el-GR" w:eastAsia="en-US"/>
              </w:rPr>
              <w:t>Αρμοδιότητες - καθήκοντα</w:t>
            </w:r>
          </w:p>
        </w:tc>
      </w:tr>
      <w:tr w:rsidR="00433469" w14:paraId="51AA7D35" w14:textId="77777777">
        <w:trPr>
          <w:trHeight w:val="297"/>
        </w:trPr>
        <w:tc>
          <w:tcPr>
            <w:tcW w:w="1350" w:type="dxa"/>
            <w:tcBorders>
              <w:top w:val="double" w:sz="4" w:space="0" w:color="auto"/>
            </w:tcBorders>
            <w:vAlign w:val="center"/>
          </w:tcPr>
          <w:p w14:paraId="41073F1A" w14:textId="77777777" w:rsidR="001B0BEA" w:rsidRPr="0062582D" w:rsidRDefault="001B0BEA" w:rsidP="00DF505B">
            <w:pPr>
              <w:rPr>
                <w:bCs/>
                <w:i w:val="0"/>
                <w:iCs/>
                <w:szCs w:val="22"/>
                <w:lang w:val="el-GR" w:eastAsia="en-US"/>
              </w:rPr>
            </w:pPr>
          </w:p>
        </w:tc>
        <w:tc>
          <w:tcPr>
            <w:tcW w:w="1638" w:type="dxa"/>
            <w:tcBorders>
              <w:top w:val="double" w:sz="4" w:space="0" w:color="auto"/>
            </w:tcBorders>
            <w:vAlign w:val="center"/>
          </w:tcPr>
          <w:p w14:paraId="4E0CA030" w14:textId="77777777" w:rsidR="001B0BEA" w:rsidRPr="0062582D" w:rsidRDefault="001B0BEA" w:rsidP="00DF505B">
            <w:pPr>
              <w:rPr>
                <w:i w:val="0"/>
                <w:szCs w:val="22"/>
                <w:lang w:val="el-GR" w:eastAsia="en-US"/>
              </w:rPr>
            </w:pPr>
          </w:p>
        </w:tc>
        <w:tc>
          <w:tcPr>
            <w:tcW w:w="1638" w:type="dxa"/>
            <w:tcBorders>
              <w:top w:val="double" w:sz="4" w:space="0" w:color="auto"/>
            </w:tcBorders>
            <w:vAlign w:val="center"/>
          </w:tcPr>
          <w:p w14:paraId="556A1FD0" w14:textId="77777777" w:rsidR="001B0BEA" w:rsidRPr="0062582D" w:rsidRDefault="001B0BEA" w:rsidP="00DF505B">
            <w:pPr>
              <w:rPr>
                <w:i w:val="0"/>
                <w:szCs w:val="22"/>
                <w:lang w:val="el-GR" w:eastAsia="en-US"/>
              </w:rPr>
            </w:pPr>
          </w:p>
        </w:tc>
        <w:tc>
          <w:tcPr>
            <w:tcW w:w="1638" w:type="dxa"/>
            <w:tcBorders>
              <w:top w:val="double" w:sz="4" w:space="0" w:color="auto"/>
            </w:tcBorders>
            <w:vAlign w:val="center"/>
          </w:tcPr>
          <w:p w14:paraId="63534840" w14:textId="77777777" w:rsidR="001B0BEA" w:rsidRPr="0062582D" w:rsidRDefault="001B0BEA" w:rsidP="00DF505B">
            <w:pPr>
              <w:rPr>
                <w:i w:val="0"/>
                <w:szCs w:val="22"/>
                <w:lang w:val="el-GR" w:eastAsia="en-US"/>
              </w:rPr>
            </w:pPr>
          </w:p>
        </w:tc>
        <w:tc>
          <w:tcPr>
            <w:tcW w:w="1638" w:type="dxa"/>
            <w:tcBorders>
              <w:top w:val="double" w:sz="4" w:space="0" w:color="auto"/>
            </w:tcBorders>
            <w:vAlign w:val="center"/>
          </w:tcPr>
          <w:p w14:paraId="0D07A95A" w14:textId="77777777" w:rsidR="001B0BEA" w:rsidRPr="0062582D" w:rsidRDefault="001B0BEA" w:rsidP="00DF505B">
            <w:pPr>
              <w:rPr>
                <w:i w:val="0"/>
                <w:szCs w:val="22"/>
                <w:lang w:val="el-GR" w:eastAsia="en-US"/>
              </w:rPr>
            </w:pPr>
          </w:p>
        </w:tc>
        <w:tc>
          <w:tcPr>
            <w:tcW w:w="1638" w:type="dxa"/>
            <w:tcBorders>
              <w:top w:val="double" w:sz="4" w:space="0" w:color="auto"/>
            </w:tcBorders>
          </w:tcPr>
          <w:p w14:paraId="79F89CF6" w14:textId="77777777" w:rsidR="001B0BEA" w:rsidRPr="0062582D" w:rsidRDefault="001B0BEA" w:rsidP="00DF505B">
            <w:pPr>
              <w:rPr>
                <w:i w:val="0"/>
                <w:szCs w:val="22"/>
                <w:lang w:val="el-GR" w:eastAsia="en-US"/>
              </w:rPr>
            </w:pPr>
          </w:p>
        </w:tc>
      </w:tr>
      <w:tr w:rsidR="00433469" w14:paraId="6D709060" w14:textId="77777777">
        <w:trPr>
          <w:trHeight w:val="297"/>
        </w:trPr>
        <w:tc>
          <w:tcPr>
            <w:tcW w:w="1350" w:type="dxa"/>
            <w:vAlign w:val="center"/>
          </w:tcPr>
          <w:p w14:paraId="14922D34" w14:textId="77777777" w:rsidR="001B0BEA" w:rsidRPr="0062582D" w:rsidRDefault="001B0BEA" w:rsidP="00DF505B">
            <w:pPr>
              <w:rPr>
                <w:bCs/>
                <w:i w:val="0"/>
                <w:iCs/>
                <w:szCs w:val="22"/>
                <w:lang w:val="el-GR" w:eastAsia="en-US"/>
              </w:rPr>
            </w:pPr>
          </w:p>
        </w:tc>
        <w:tc>
          <w:tcPr>
            <w:tcW w:w="1638" w:type="dxa"/>
            <w:vAlign w:val="center"/>
          </w:tcPr>
          <w:p w14:paraId="46DCDA4A" w14:textId="77777777" w:rsidR="001B0BEA" w:rsidRPr="0062582D" w:rsidRDefault="001B0BEA" w:rsidP="00DF505B">
            <w:pPr>
              <w:rPr>
                <w:i w:val="0"/>
                <w:szCs w:val="22"/>
                <w:lang w:val="el-GR" w:eastAsia="en-US"/>
              </w:rPr>
            </w:pPr>
          </w:p>
        </w:tc>
        <w:tc>
          <w:tcPr>
            <w:tcW w:w="1638" w:type="dxa"/>
            <w:vAlign w:val="center"/>
          </w:tcPr>
          <w:p w14:paraId="21AF1DC7" w14:textId="77777777" w:rsidR="001B0BEA" w:rsidRPr="0062582D" w:rsidRDefault="001B0BEA" w:rsidP="00DF505B">
            <w:pPr>
              <w:rPr>
                <w:i w:val="0"/>
                <w:szCs w:val="22"/>
                <w:lang w:val="el-GR" w:eastAsia="en-US"/>
              </w:rPr>
            </w:pPr>
          </w:p>
        </w:tc>
        <w:tc>
          <w:tcPr>
            <w:tcW w:w="1638" w:type="dxa"/>
            <w:vAlign w:val="center"/>
          </w:tcPr>
          <w:p w14:paraId="56162D6A" w14:textId="77777777" w:rsidR="001B0BEA" w:rsidRPr="0062582D" w:rsidRDefault="001B0BEA" w:rsidP="00DF505B">
            <w:pPr>
              <w:rPr>
                <w:i w:val="0"/>
                <w:szCs w:val="22"/>
                <w:lang w:val="el-GR" w:eastAsia="en-US"/>
              </w:rPr>
            </w:pPr>
          </w:p>
        </w:tc>
        <w:tc>
          <w:tcPr>
            <w:tcW w:w="1638" w:type="dxa"/>
            <w:vAlign w:val="center"/>
          </w:tcPr>
          <w:p w14:paraId="2BD91858" w14:textId="77777777" w:rsidR="001B0BEA" w:rsidRPr="0062582D" w:rsidRDefault="001B0BEA" w:rsidP="00DF505B">
            <w:pPr>
              <w:rPr>
                <w:i w:val="0"/>
                <w:szCs w:val="22"/>
                <w:lang w:val="el-GR" w:eastAsia="en-US"/>
              </w:rPr>
            </w:pPr>
          </w:p>
        </w:tc>
        <w:tc>
          <w:tcPr>
            <w:tcW w:w="1638" w:type="dxa"/>
          </w:tcPr>
          <w:p w14:paraId="4287C3D5" w14:textId="77777777" w:rsidR="001B0BEA" w:rsidRPr="0062582D" w:rsidRDefault="001B0BEA" w:rsidP="00DF505B">
            <w:pPr>
              <w:rPr>
                <w:i w:val="0"/>
                <w:szCs w:val="22"/>
                <w:lang w:val="el-GR" w:eastAsia="en-US"/>
              </w:rPr>
            </w:pPr>
          </w:p>
        </w:tc>
      </w:tr>
      <w:tr w:rsidR="00433469" w14:paraId="5B4E2C8E" w14:textId="77777777">
        <w:trPr>
          <w:trHeight w:val="297"/>
        </w:trPr>
        <w:tc>
          <w:tcPr>
            <w:tcW w:w="1350" w:type="dxa"/>
            <w:vAlign w:val="center"/>
          </w:tcPr>
          <w:p w14:paraId="125FB674" w14:textId="77777777" w:rsidR="001B0BEA" w:rsidRPr="0062582D" w:rsidRDefault="001B0BEA" w:rsidP="00DF505B">
            <w:pPr>
              <w:rPr>
                <w:bCs/>
                <w:i w:val="0"/>
                <w:iCs/>
                <w:szCs w:val="22"/>
                <w:lang w:val="el-GR" w:eastAsia="en-US"/>
              </w:rPr>
            </w:pPr>
          </w:p>
        </w:tc>
        <w:tc>
          <w:tcPr>
            <w:tcW w:w="1638" w:type="dxa"/>
            <w:vAlign w:val="center"/>
          </w:tcPr>
          <w:p w14:paraId="7CE7321D" w14:textId="77777777" w:rsidR="001B0BEA" w:rsidRPr="0062582D" w:rsidRDefault="001B0BEA" w:rsidP="00DF505B">
            <w:pPr>
              <w:rPr>
                <w:i w:val="0"/>
                <w:szCs w:val="22"/>
                <w:lang w:val="el-GR" w:eastAsia="en-US"/>
              </w:rPr>
            </w:pPr>
          </w:p>
        </w:tc>
        <w:tc>
          <w:tcPr>
            <w:tcW w:w="1638" w:type="dxa"/>
            <w:vAlign w:val="center"/>
          </w:tcPr>
          <w:p w14:paraId="4C7A88A8" w14:textId="77777777" w:rsidR="001B0BEA" w:rsidRPr="0062582D" w:rsidRDefault="001B0BEA" w:rsidP="00DF505B">
            <w:pPr>
              <w:rPr>
                <w:i w:val="0"/>
                <w:szCs w:val="22"/>
                <w:lang w:val="el-GR" w:eastAsia="en-US"/>
              </w:rPr>
            </w:pPr>
          </w:p>
        </w:tc>
        <w:tc>
          <w:tcPr>
            <w:tcW w:w="1638" w:type="dxa"/>
            <w:vAlign w:val="center"/>
          </w:tcPr>
          <w:p w14:paraId="13D97445" w14:textId="77777777" w:rsidR="001B0BEA" w:rsidRPr="0062582D" w:rsidRDefault="001B0BEA" w:rsidP="00DF505B">
            <w:pPr>
              <w:rPr>
                <w:i w:val="0"/>
                <w:szCs w:val="22"/>
                <w:lang w:val="el-GR" w:eastAsia="en-US"/>
              </w:rPr>
            </w:pPr>
          </w:p>
        </w:tc>
        <w:tc>
          <w:tcPr>
            <w:tcW w:w="1638" w:type="dxa"/>
            <w:vAlign w:val="center"/>
          </w:tcPr>
          <w:p w14:paraId="184E2960" w14:textId="77777777" w:rsidR="001B0BEA" w:rsidRPr="0062582D" w:rsidRDefault="001B0BEA" w:rsidP="00DF505B">
            <w:pPr>
              <w:rPr>
                <w:i w:val="0"/>
                <w:szCs w:val="22"/>
                <w:lang w:val="el-GR" w:eastAsia="en-US"/>
              </w:rPr>
            </w:pPr>
          </w:p>
        </w:tc>
        <w:tc>
          <w:tcPr>
            <w:tcW w:w="1638" w:type="dxa"/>
          </w:tcPr>
          <w:p w14:paraId="09960518" w14:textId="77777777" w:rsidR="001B0BEA" w:rsidRPr="0062582D" w:rsidRDefault="001B0BEA" w:rsidP="00DF505B">
            <w:pPr>
              <w:rPr>
                <w:i w:val="0"/>
                <w:szCs w:val="22"/>
                <w:lang w:val="el-GR" w:eastAsia="en-US"/>
              </w:rPr>
            </w:pPr>
          </w:p>
        </w:tc>
      </w:tr>
      <w:tr w:rsidR="00433469" w14:paraId="28E879BF" w14:textId="77777777">
        <w:trPr>
          <w:trHeight w:val="297"/>
        </w:trPr>
        <w:tc>
          <w:tcPr>
            <w:tcW w:w="1350" w:type="dxa"/>
            <w:vAlign w:val="center"/>
          </w:tcPr>
          <w:p w14:paraId="61101E53" w14:textId="77777777" w:rsidR="001B0BEA" w:rsidRPr="0062582D" w:rsidRDefault="001B0BEA" w:rsidP="00DF505B">
            <w:pPr>
              <w:rPr>
                <w:bCs/>
                <w:i w:val="0"/>
                <w:iCs/>
                <w:szCs w:val="22"/>
                <w:lang w:val="el-GR" w:eastAsia="en-US"/>
              </w:rPr>
            </w:pPr>
          </w:p>
        </w:tc>
        <w:tc>
          <w:tcPr>
            <w:tcW w:w="1638" w:type="dxa"/>
            <w:vAlign w:val="center"/>
          </w:tcPr>
          <w:p w14:paraId="42682EB8" w14:textId="77777777" w:rsidR="001B0BEA" w:rsidRPr="0062582D" w:rsidRDefault="001B0BEA" w:rsidP="00DF505B">
            <w:pPr>
              <w:rPr>
                <w:i w:val="0"/>
                <w:szCs w:val="22"/>
                <w:lang w:val="el-GR" w:eastAsia="en-US"/>
              </w:rPr>
            </w:pPr>
          </w:p>
        </w:tc>
        <w:tc>
          <w:tcPr>
            <w:tcW w:w="1638" w:type="dxa"/>
            <w:vAlign w:val="center"/>
          </w:tcPr>
          <w:p w14:paraId="31D51725" w14:textId="77777777" w:rsidR="001B0BEA" w:rsidRPr="0062582D" w:rsidRDefault="001B0BEA" w:rsidP="00DF505B">
            <w:pPr>
              <w:rPr>
                <w:i w:val="0"/>
                <w:szCs w:val="22"/>
                <w:lang w:val="el-GR" w:eastAsia="en-US"/>
              </w:rPr>
            </w:pPr>
          </w:p>
        </w:tc>
        <w:tc>
          <w:tcPr>
            <w:tcW w:w="1638" w:type="dxa"/>
            <w:vAlign w:val="center"/>
          </w:tcPr>
          <w:p w14:paraId="56E5B929" w14:textId="77777777" w:rsidR="001B0BEA" w:rsidRPr="0062582D" w:rsidRDefault="001B0BEA" w:rsidP="00DF505B">
            <w:pPr>
              <w:rPr>
                <w:i w:val="0"/>
                <w:szCs w:val="22"/>
                <w:lang w:val="el-GR" w:eastAsia="en-US"/>
              </w:rPr>
            </w:pPr>
          </w:p>
        </w:tc>
        <w:tc>
          <w:tcPr>
            <w:tcW w:w="1638" w:type="dxa"/>
            <w:vAlign w:val="center"/>
          </w:tcPr>
          <w:p w14:paraId="45FD481D" w14:textId="77777777" w:rsidR="001B0BEA" w:rsidRPr="0062582D" w:rsidRDefault="001B0BEA" w:rsidP="00DF505B">
            <w:pPr>
              <w:rPr>
                <w:i w:val="0"/>
                <w:szCs w:val="22"/>
                <w:lang w:val="el-GR" w:eastAsia="en-US"/>
              </w:rPr>
            </w:pPr>
          </w:p>
        </w:tc>
        <w:tc>
          <w:tcPr>
            <w:tcW w:w="1638" w:type="dxa"/>
          </w:tcPr>
          <w:p w14:paraId="20C461CB" w14:textId="77777777" w:rsidR="001B0BEA" w:rsidRPr="0062582D" w:rsidRDefault="001B0BEA" w:rsidP="00DF505B">
            <w:pPr>
              <w:rPr>
                <w:i w:val="0"/>
                <w:szCs w:val="22"/>
                <w:lang w:val="el-GR" w:eastAsia="en-US"/>
              </w:rPr>
            </w:pPr>
          </w:p>
        </w:tc>
      </w:tr>
    </w:tbl>
    <w:p w14:paraId="2441038D" w14:textId="77777777" w:rsidR="001E599F" w:rsidRPr="0062582D" w:rsidRDefault="001E599F" w:rsidP="00DF505B">
      <w:pPr>
        <w:rPr>
          <w:i w:val="0"/>
          <w:szCs w:val="22"/>
          <w:lang w:val="ru-RU" w:eastAsia="en-US"/>
        </w:rPr>
      </w:pPr>
    </w:p>
    <w:p w14:paraId="6D3200AD" w14:textId="77777777" w:rsidR="0095779A" w:rsidRPr="0062582D" w:rsidRDefault="007D3ECE" w:rsidP="00DF505B">
      <w:pPr>
        <w:rPr>
          <w:i w:val="0"/>
          <w:szCs w:val="22"/>
          <w:lang w:val="ru-RU" w:eastAsia="en-US"/>
        </w:rPr>
      </w:pPr>
      <w:r w:rsidRPr="0062582D">
        <w:rPr>
          <w:b/>
          <w:i w:val="0"/>
          <w:szCs w:val="22"/>
          <w:lang w:val="el-GR" w:eastAsia="en-US"/>
        </w:rPr>
        <w:t>Άλλα σχετικά στοιχεία / πληροφορίες:</w:t>
      </w:r>
    </w:p>
    <w:p w14:paraId="3C51269D" w14:textId="77777777" w:rsidR="00A84537" w:rsidRPr="0062582D" w:rsidRDefault="00A84537" w:rsidP="00DF505B">
      <w:pPr>
        <w:rPr>
          <w:b/>
          <w:bCs/>
          <w:i w:val="0"/>
          <w:szCs w:val="22"/>
          <w:u w:val="single"/>
          <w:lang w:val="el-GR" w:eastAsia="en-US"/>
        </w:rPr>
      </w:pPr>
    </w:p>
    <w:p w14:paraId="104323F0" w14:textId="77777777" w:rsidR="006737E5" w:rsidRPr="0062582D" w:rsidRDefault="007D3ECE" w:rsidP="00DF505B">
      <w:pPr>
        <w:rPr>
          <w:i w:val="0"/>
          <w:szCs w:val="22"/>
          <w:lang w:val="ru-RU" w:eastAsia="en-US"/>
        </w:rPr>
        <w:sectPr w:rsidR="006737E5" w:rsidRPr="0062582D" w:rsidSect="00DF505B">
          <w:headerReference w:type="even" r:id="rId56"/>
          <w:headerReference w:type="default" r:id="rId57"/>
          <w:footerReference w:type="even" r:id="rId58"/>
          <w:footerReference w:type="default" r:id="rId59"/>
          <w:headerReference w:type="first" r:id="rId60"/>
          <w:footerReference w:type="first" r:id="rId61"/>
          <w:pgSz w:w="11906" w:h="16838" w:code="9"/>
          <w:pgMar w:top="720" w:right="720" w:bottom="720" w:left="720" w:header="709" w:footer="709" w:gutter="0"/>
          <w:cols w:space="708"/>
          <w:docGrid w:linePitch="360"/>
        </w:sectPr>
      </w:pPr>
      <w:r w:rsidRPr="0062582D">
        <w:rPr>
          <w:b/>
          <w:bCs/>
          <w:i w:val="0"/>
          <w:szCs w:val="22"/>
          <w:u w:val="single"/>
          <w:lang w:val="el-GR" w:eastAsia="en-US"/>
        </w:rPr>
        <w:lastRenderedPageBreak/>
        <w:t>Σημείωση:</w:t>
      </w:r>
      <w:r w:rsidRPr="0062582D">
        <w:rPr>
          <w:i w:val="0"/>
          <w:szCs w:val="22"/>
          <w:lang w:val="el-GR" w:eastAsia="en-US"/>
        </w:rPr>
        <w:t xml:space="preserve"> </w:t>
      </w:r>
      <w:r w:rsidR="00D353F0" w:rsidRPr="0062582D">
        <w:rPr>
          <w:i w:val="0"/>
          <w:szCs w:val="22"/>
          <w:lang w:val="el-GR" w:eastAsia="en-US"/>
        </w:rPr>
        <w:t xml:space="preserve"> Το Κέντρο</w:t>
      </w:r>
      <w:r w:rsidRPr="0062582D">
        <w:rPr>
          <w:i w:val="0"/>
          <w:szCs w:val="22"/>
          <w:lang w:val="el-GR" w:eastAsia="en-US"/>
        </w:rPr>
        <w:t xml:space="preserve"> διατηρεί το δικαίωμα σε οποιοδήποτε στάδιο της διαδικασίας να ελέγξει την ορθότητα των στοιχείων του Βιογραφικού Σημειώματος. Προς το σκοπό αυτό, ο Προσφέρων οφείλει, εάν του ζητηθεί, να υποβάλει τα κατά περίπτωση απαιτούμενα στοιχεία τεκμηρίωσης.</w:t>
      </w:r>
    </w:p>
    <w:p w14:paraId="7AC66BED" w14:textId="77777777" w:rsidR="00F04D03" w:rsidRPr="0062582D" w:rsidRDefault="007D3ECE" w:rsidP="00DF505B">
      <w:pPr>
        <w:jc w:val="center"/>
        <w:rPr>
          <w:b/>
          <w:i w:val="0"/>
          <w:szCs w:val="22"/>
          <w:u w:val="single"/>
          <w:lang w:val="el-GR" w:eastAsia="en-US"/>
        </w:rPr>
      </w:pPr>
      <w:r w:rsidRPr="0062582D">
        <w:rPr>
          <w:b/>
          <w:i w:val="0"/>
          <w:szCs w:val="22"/>
          <w:u w:val="single"/>
          <w:lang w:val="el-GR" w:eastAsia="en-US"/>
        </w:rPr>
        <w:lastRenderedPageBreak/>
        <w:t>ΕΝΤΥΠΟ 7</w:t>
      </w:r>
    </w:p>
    <w:p w14:paraId="292756B7" w14:textId="77777777" w:rsidR="00F04D03" w:rsidRPr="0062582D" w:rsidRDefault="007D3ECE" w:rsidP="00DF505B">
      <w:pPr>
        <w:jc w:val="center"/>
        <w:rPr>
          <w:b/>
          <w:i w:val="0"/>
          <w:szCs w:val="22"/>
          <w:lang w:val="el-GR"/>
        </w:rPr>
      </w:pPr>
      <w:r w:rsidRPr="0062582D">
        <w:rPr>
          <w:b/>
          <w:i w:val="0"/>
          <w:szCs w:val="22"/>
          <w:lang w:val="el-GR"/>
        </w:rPr>
        <w:t>ΒΕΒΑΙΩΣΗΣ ΣΧΕΤΙΚΑ ΜΕ ΤΗΝ ΠΡΟΣΤΑΣΙΑ ΤΩΝ ΕΡΓΑΖΟΜΕΝΩΝ</w:t>
      </w:r>
    </w:p>
    <w:p w14:paraId="65366872" w14:textId="77777777" w:rsidR="00F04D03" w:rsidRPr="0062582D" w:rsidRDefault="00F04D03" w:rsidP="00DF505B">
      <w:pPr>
        <w:rPr>
          <w:i w:val="0"/>
          <w:szCs w:val="22"/>
          <w:lang w:val="el-GR"/>
        </w:rPr>
      </w:pPr>
    </w:p>
    <w:p w14:paraId="7351BF91" w14:textId="77777777" w:rsidR="00F04D03" w:rsidRPr="0062582D" w:rsidRDefault="007D3ECE" w:rsidP="00DF505B">
      <w:pPr>
        <w:rPr>
          <w:i w:val="0"/>
          <w:szCs w:val="22"/>
          <w:lang w:val="el-GR"/>
        </w:rPr>
      </w:pPr>
      <w:r w:rsidRPr="0062582D">
        <w:rPr>
          <w:i w:val="0"/>
          <w:szCs w:val="22"/>
          <w:lang w:val="el-GR"/>
        </w:rPr>
        <w:t xml:space="preserve">Προς: </w:t>
      </w:r>
      <w:r w:rsidRPr="0062582D">
        <w:rPr>
          <w:b/>
          <w:szCs w:val="22"/>
          <w:lang w:val="el-GR"/>
        </w:rPr>
        <w:t xml:space="preserve">Ογκολογικό Κέντρο Τράπεζας Κύπρου </w:t>
      </w:r>
    </w:p>
    <w:p w14:paraId="222F1BEF" w14:textId="77777777" w:rsidR="00F04D03" w:rsidRPr="0062582D" w:rsidRDefault="00F04D03" w:rsidP="00DF505B">
      <w:pPr>
        <w:rPr>
          <w:b/>
          <w:szCs w:val="22"/>
          <w:lang w:val="el-GR"/>
        </w:rPr>
      </w:pPr>
    </w:p>
    <w:p w14:paraId="044F55DA" w14:textId="77777777" w:rsidR="00F04D03" w:rsidRPr="0062582D" w:rsidRDefault="007D3ECE" w:rsidP="00DF505B">
      <w:pPr>
        <w:rPr>
          <w:i w:val="0"/>
          <w:szCs w:val="22"/>
          <w:lang w:val="el-GR"/>
        </w:rPr>
      </w:pPr>
      <w:r w:rsidRPr="0062582D">
        <w:rPr>
          <w:i w:val="0"/>
          <w:szCs w:val="22"/>
          <w:lang w:val="el-GR"/>
        </w:rPr>
        <w:t>Θέμα:</w:t>
      </w:r>
      <w:r w:rsidRPr="0062582D">
        <w:rPr>
          <w:i w:val="0"/>
          <w:szCs w:val="22"/>
          <w:lang w:val="el-GR"/>
        </w:rPr>
        <w:tab/>
      </w:r>
      <w:r w:rsidRPr="0062582D">
        <w:rPr>
          <w:b/>
          <w:szCs w:val="22"/>
          <w:lang w:val="el-GR"/>
        </w:rPr>
        <w:t>ΑΝΟΙΚΤΟΣ ΔΙΑΓΩΝΙΣΜΟΣ ΓΙΑ ΤΗΝ ΠΡΟΜΗΘΕΙΑ, ΕΓΚΑΤΑΣΤΑΣΗ ΚΑΙ ΣΥΝΤΗΡΗΣΗ ΕΝΟΣ (1) ΑΞΟΝΙΚΟΥ ΤΟΜΟΓΡΑΦΟΥ</w:t>
      </w:r>
      <w:r w:rsidRPr="0062582D">
        <w:rPr>
          <w:i w:val="0"/>
          <w:szCs w:val="22"/>
          <w:lang w:val="el-GR"/>
        </w:rPr>
        <w:t>.</w:t>
      </w:r>
    </w:p>
    <w:p w14:paraId="729D3E3F" w14:textId="77777777" w:rsidR="00F04D03" w:rsidRPr="0062582D" w:rsidRDefault="007D3ECE" w:rsidP="00DF505B">
      <w:pPr>
        <w:rPr>
          <w:rFonts w:eastAsia="Arial"/>
          <w:i w:val="0"/>
          <w:szCs w:val="22"/>
          <w:lang w:val="el-GR"/>
        </w:rPr>
      </w:pPr>
      <w:r w:rsidRPr="0062582D">
        <w:rPr>
          <w:rFonts w:eastAsia="Arial"/>
          <w:i w:val="0"/>
          <w:szCs w:val="22"/>
          <w:lang w:val="el-GR"/>
        </w:rPr>
        <w:t xml:space="preserve"> </w:t>
      </w:r>
    </w:p>
    <w:tbl>
      <w:tblPr>
        <w:tblW w:w="8522" w:type="dxa"/>
        <w:tblLook w:val="04A0" w:firstRow="1" w:lastRow="0" w:firstColumn="1" w:lastColumn="0" w:noHBand="0" w:noVBand="1"/>
      </w:tblPr>
      <w:tblGrid>
        <w:gridCol w:w="6096"/>
        <w:gridCol w:w="2426"/>
      </w:tblGrid>
      <w:tr w:rsidR="00433469" w14:paraId="391AC5FA" w14:textId="77777777" w:rsidTr="0062582D">
        <w:trPr>
          <w:trHeight w:val="542"/>
        </w:trPr>
        <w:tc>
          <w:tcPr>
            <w:tcW w:w="6096" w:type="dxa"/>
            <w:shd w:val="clear" w:color="auto" w:fill="auto"/>
          </w:tcPr>
          <w:p w14:paraId="1569DD9E" w14:textId="77777777" w:rsidR="00F04D03" w:rsidRPr="0062582D" w:rsidRDefault="007D3ECE" w:rsidP="00DF505B">
            <w:pPr>
              <w:rPr>
                <w:i w:val="0"/>
                <w:szCs w:val="22"/>
                <w:lang w:val="el-GR"/>
              </w:rPr>
            </w:pPr>
            <w:r w:rsidRPr="0062582D">
              <w:rPr>
                <w:i w:val="0"/>
                <w:szCs w:val="22"/>
                <w:lang w:val="el-GR"/>
              </w:rPr>
              <w:t xml:space="preserve">Αρ. Διαγωνισμού: </w:t>
            </w:r>
            <w:r w:rsidR="00A84537" w:rsidRPr="0062582D">
              <w:rPr>
                <w:i w:val="0"/>
                <w:szCs w:val="22"/>
                <w:lang w:val="el-GR"/>
              </w:rPr>
              <w:t>Π10/2023</w:t>
            </w:r>
          </w:p>
        </w:tc>
        <w:tc>
          <w:tcPr>
            <w:tcW w:w="2426" w:type="dxa"/>
            <w:shd w:val="clear" w:color="auto" w:fill="auto"/>
          </w:tcPr>
          <w:p w14:paraId="1967AB13" w14:textId="77777777" w:rsidR="00F04D03" w:rsidRPr="0062582D" w:rsidRDefault="00F04D03" w:rsidP="00DF505B">
            <w:pPr>
              <w:rPr>
                <w:i w:val="0"/>
                <w:szCs w:val="22"/>
                <w:lang w:val="el-GR"/>
              </w:rPr>
            </w:pPr>
          </w:p>
        </w:tc>
      </w:tr>
      <w:tr w:rsidR="00433469" w14:paraId="295C947A" w14:textId="77777777" w:rsidTr="0062582D">
        <w:tc>
          <w:tcPr>
            <w:tcW w:w="6096" w:type="dxa"/>
            <w:shd w:val="clear" w:color="auto" w:fill="auto"/>
          </w:tcPr>
          <w:p w14:paraId="5329EC00" w14:textId="77777777" w:rsidR="00F04D03" w:rsidRPr="0062582D" w:rsidRDefault="007D3ECE" w:rsidP="00DF505B">
            <w:pPr>
              <w:rPr>
                <w:i w:val="0"/>
                <w:szCs w:val="22"/>
                <w:lang w:val="el-GR"/>
              </w:rPr>
            </w:pPr>
            <w:r w:rsidRPr="0062582D">
              <w:rPr>
                <w:i w:val="0"/>
                <w:szCs w:val="22"/>
                <w:lang w:val="el-GR"/>
              </w:rPr>
              <w:t>Τελευταία προθεσμία υποβολής  Προσφορών:</w:t>
            </w:r>
          </w:p>
        </w:tc>
        <w:tc>
          <w:tcPr>
            <w:tcW w:w="2426" w:type="dxa"/>
            <w:shd w:val="clear" w:color="auto" w:fill="auto"/>
          </w:tcPr>
          <w:p w14:paraId="0A4F9039" w14:textId="77777777" w:rsidR="00F04D03" w:rsidRPr="0062582D" w:rsidRDefault="00F04D03" w:rsidP="00DF505B">
            <w:pPr>
              <w:rPr>
                <w:i w:val="0"/>
                <w:szCs w:val="22"/>
                <w:lang w:val="el-GR"/>
              </w:rPr>
            </w:pPr>
          </w:p>
        </w:tc>
      </w:tr>
    </w:tbl>
    <w:p w14:paraId="5FB8E7E2" w14:textId="77777777" w:rsidR="00F04D03" w:rsidRPr="0062582D" w:rsidRDefault="00F04D03" w:rsidP="00DF505B">
      <w:pPr>
        <w:rPr>
          <w:i w:val="0"/>
          <w:szCs w:val="22"/>
          <w:lang w:val="el-GR"/>
        </w:rPr>
      </w:pPr>
    </w:p>
    <w:p w14:paraId="53A4A197" w14:textId="77777777" w:rsidR="00F04D03" w:rsidRPr="0062582D" w:rsidRDefault="00F04D03" w:rsidP="00DF505B">
      <w:pPr>
        <w:rPr>
          <w:i w:val="0"/>
          <w:szCs w:val="22"/>
          <w:lang w:val="el-GR"/>
        </w:rPr>
      </w:pPr>
    </w:p>
    <w:p w14:paraId="6DD80B8C" w14:textId="77777777" w:rsidR="00F04D03" w:rsidRPr="0062582D" w:rsidRDefault="007D3ECE" w:rsidP="00DF505B">
      <w:pPr>
        <w:rPr>
          <w:i w:val="0"/>
          <w:szCs w:val="22"/>
          <w:lang w:val="el-GR"/>
        </w:rPr>
      </w:pPr>
      <w:r w:rsidRPr="0062582D">
        <w:rPr>
          <w:i w:val="0"/>
          <w:szCs w:val="22"/>
          <w:lang w:val="el-GR"/>
        </w:rPr>
        <w:t>Υπεύθυνα βεβαιώνω ότι κατά την κατάρτιση της προσφοράς μου, έχω λάβει υπόψη τις υποχρεώσεις που απορρέουν από τις διατάξεις της νομοθεσίας σε σχέση με την προστασία των εργαζομένων και τις συνθήκες εργασίας που ισχύουν στη Δημοκρατία και εφαρμόζονται στο χώρο εκτέλεσης της Σύμβασης.</w:t>
      </w:r>
    </w:p>
    <w:p w14:paraId="143FF711" w14:textId="77777777" w:rsidR="00F04D03" w:rsidRPr="0062582D" w:rsidRDefault="00F04D03" w:rsidP="00DF505B">
      <w:pPr>
        <w:rPr>
          <w:i w:val="0"/>
          <w:szCs w:val="22"/>
          <w:u w:val="single"/>
          <w:lang w:val="el-GR"/>
        </w:rPr>
      </w:pPr>
    </w:p>
    <w:p w14:paraId="74F60EBB" w14:textId="77777777" w:rsidR="00F04D03" w:rsidRPr="0062582D" w:rsidRDefault="00F04D03" w:rsidP="00DF505B">
      <w:pPr>
        <w:rPr>
          <w:i w:val="0"/>
          <w:szCs w:val="22"/>
          <w:u w:val="single"/>
          <w:lang w:val="el-GR"/>
        </w:rPr>
      </w:pPr>
    </w:p>
    <w:tbl>
      <w:tblPr>
        <w:tblW w:w="8907" w:type="dxa"/>
        <w:tblLook w:val="04A0" w:firstRow="1" w:lastRow="0" w:firstColumn="1" w:lastColumn="0" w:noHBand="0" w:noVBand="1"/>
      </w:tblPr>
      <w:tblGrid>
        <w:gridCol w:w="2808"/>
        <w:gridCol w:w="6099"/>
      </w:tblGrid>
      <w:tr w:rsidR="00433469" w14:paraId="2A5C4EF2" w14:textId="77777777">
        <w:tc>
          <w:tcPr>
            <w:tcW w:w="2808" w:type="dxa"/>
            <w:shd w:val="clear" w:color="auto" w:fill="auto"/>
          </w:tcPr>
          <w:p w14:paraId="1EA007AF" w14:textId="77777777" w:rsidR="00F04D03" w:rsidRPr="0062582D" w:rsidRDefault="007D3ECE" w:rsidP="00DF505B">
            <w:pPr>
              <w:rPr>
                <w:i w:val="0"/>
                <w:szCs w:val="22"/>
                <w:lang w:val="el-GR"/>
              </w:rPr>
            </w:pPr>
            <w:r w:rsidRPr="0062582D">
              <w:rPr>
                <w:i w:val="0"/>
                <w:szCs w:val="22"/>
                <w:lang w:val="el-GR"/>
              </w:rPr>
              <w:t>Υπογραφή :</w:t>
            </w:r>
          </w:p>
        </w:tc>
        <w:tc>
          <w:tcPr>
            <w:tcW w:w="6099" w:type="dxa"/>
            <w:shd w:val="clear" w:color="auto" w:fill="auto"/>
          </w:tcPr>
          <w:p w14:paraId="7C537FD7" w14:textId="77777777" w:rsidR="00F04D03" w:rsidRPr="0062582D" w:rsidRDefault="007D3ECE" w:rsidP="00DF505B">
            <w:pPr>
              <w:rPr>
                <w:i w:val="0"/>
                <w:szCs w:val="22"/>
                <w:lang w:val="el-GR"/>
              </w:rPr>
            </w:pPr>
            <w:r w:rsidRPr="0062582D">
              <w:rPr>
                <w:i w:val="0"/>
                <w:szCs w:val="22"/>
                <w:lang w:val="el-GR"/>
              </w:rPr>
              <w:t>..........................................................</w:t>
            </w:r>
          </w:p>
        </w:tc>
      </w:tr>
      <w:tr w:rsidR="00433469" w14:paraId="69F51050" w14:textId="77777777">
        <w:tc>
          <w:tcPr>
            <w:tcW w:w="2808" w:type="dxa"/>
            <w:shd w:val="clear" w:color="auto" w:fill="auto"/>
          </w:tcPr>
          <w:p w14:paraId="324D6CDC" w14:textId="77777777" w:rsidR="00F04D03" w:rsidRPr="0062582D" w:rsidRDefault="00F04D03" w:rsidP="00DF505B">
            <w:pPr>
              <w:rPr>
                <w:i w:val="0"/>
                <w:szCs w:val="22"/>
                <w:lang w:val="el-GR"/>
              </w:rPr>
            </w:pPr>
          </w:p>
          <w:p w14:paraId="5F5610AE" w14:textId="77777777" w:rsidR="00F04D03" w:rsidRPr="0062582D" w:rsidRDefault="007D3ECE" w:rsidP="00DF505B">
            <w:pPr>
              <w:rPr>
                <w:i w:val="0"/>
                <w:szCs w:val="22"/>
                <w:lang w:val="el-GR"/>
              </w:rPr>
            </w:pPr>
            <w:r w:rsidRPr="0062582D">
              <w:rPr>
                <w:i w:val="0"/>
                <w:szCs w:val="22"/>
                <w:lang w:val="el-GR"/>
              </w:rPr>
              <w:t>Όνομα υπογράφοντος:</w:t>
            </w:r>
          </w:p>
        </w:tc>
        <w:tc>
          <w:tcPr>
            <w:tcW w:w="6099" w:type="dxa"/>
            <w:shd w:val="clear" w:color="auto" w:fill="auto"/>
          </w:tcPr>
          <w:p w14:paraId="03CADE79" w14:textId="77777777" w:rsidR="00F04D03" w:rsidRPr="0062582D" w:rsidRDefault="00F04D03" w:rsidP="00DF505B">
            <w:pPr>
              <w:rPr>
                <w:i w:val="0"/>
                <w:szCs w:val="22"/>
                <w:lang w:val="el-GR"/>
              </w:rPr>
            </w:pPr>
          </w:p>
          <w:p w14:paraId="18C573B8" w14:textId="77777777" w:rsidR="00F04D03" w:rsidRPr="0062582D" w:rsidRDefault="007D3ECE" w:rsidP="00DF505B">
            <w:pPr>
              <w:rPr>
                <w:i w:val="0"/>
                <w:szCs w:val="22"/>
                <w:lang w:val="el-GR"/>
              </w:rPr>
            </w:pPr>
            <w:r w:rsidRPr="0062582D">
              <w:rPr>
                <w:i w:val="0"/>
                <w:szCs w:val="22"/>
                <w:lang w:val="el-GR"/>
              </w:rPr>
              <w:t>..........................................................</w:t>
            </w:r>
          </w:p>
        </w:tc>
      </w:tr>
      <w:tr w:rsidR="00433469" w14:paraId="4624B346" w14:textId="77777777">
        <w:tc>
          <w:tcPr>
            <w:tcW w:w="2808" w:type="dxa"/>
            <w:shd w:val="clear" w:color="auto" w:fill="auto"/>
          </w:tcPr>
          <w:p w14:paraId="797FCF49" w14:textId="77777777" w:rsidR="00F04D03" w:rsidRPr="0062582D" w:rsidRDefault="007D3ECE" w:rsidP="00DF505B">
            <w:pPr>
              <w:rPr>
                <w:i w:val="0"/>
                <w:szCs w:val="22"/>
                <w:lang w:val="el-GR"/>
              </w:rPr>
            </w:pPr>
            <w:r w:rsidRPr="0062582D">
              <w:rPr>
                <w:i w:val="0"/>
                <w:szCs w:val="22"/>
                <w:lang w:val="el-GR"/>
              </w:rPr>
              <w:t>Αρ. Δελτίου Ταυτότητας/Διαβατηρίου υπογράφοντος:</w:t>
            </w:r>
          </w:p>
        </w:tc>
        <w:tc>
          <w:tcPr>
            <w:tcW w:w="6099" w:type="dxa"/>
            <w:shd w:val="clear" w:color="auto" w:fill="auto"/>
            <w:vAlign w:val="bottom"/>
          </w:tcPr>
          <w:p w14:paraId="374017E2" w14:textId="77777777" w:rsidR="00F04D03" w:rsidRPr="0062582D" w:rsidRDefault="00F04D03" w:rsidP="00DF505B">
            <w:pPr>
              <w:rPr>
                <w:i w:val="0"/>
                <w:szCs w:val="22"/>
                <w:lang w:val="el-GR"/>
              </w:rPr>
            </w:pPr>
          </w:p>
          <w:p w14:paraId="30E11663" w14:textId="77777777" w:rsidR="00F04D03" w:rsidRPr="0062582D" w:rsidRDefault="007D3ECE" w:rsidP="00DF505B">
            <w:pPr>
              <w:rPr>
                <w:i w:val="0"/>
                <w:szCs w:val="22"/>
                <w:lang w:val="el-GR"/>
              </w:rPr>
            </w:pPr>
            <w:r w:rsidRPr="0062582D">
              <w:rPr>
                <w:i w:val="0"/>
                <w:szCs w:val="22"/>
                <w:lang w:val="el-GR"/>
              </w:rPr>
              <w:t>..........................................................</w:t>
            </w:r>
          </w:p>
        </w:tc>
      </w:tr>
      <w:tr w:rsidR="00433469" w14:paraId="522138E3" w14:textId="77777777">
        <w:tc>
          <w:tcPr>
            <w:tcW w:w="2808" w:type="dxa"/>
            <w:shd w:val="clear" w:color="auto" w:fill="auto"/>
          </w:tcPr>
          <w:p w14:paraId="08FE6012" w14:textId="77777777" w:rsidR="00F04D03" w:rsidRPr="0062582D" w:rsidRDefault="00F04D03" w:rsidP="00DF505B">
            <w:pPr>
              <w:rPr>
                <w:i w:val="0"/>
                <w:szCs w:val="22"/>
                <w:lang w:val="el-GR"/>
              </w:rPr>
            </w:pPr>
          </w:p>
          <w:p w14:paraId="21B84BA3" w14:textId="77777777" w:rsidR="00F04D03" w:rsidRPr="0062582D" w:rsidRDefault="007D3ECE" w:rsidP="00DF505B">
            <w:pPr>
              <w:rPr>
                <w:i w:val="0"/>
                <w:szCs w:val="22"/>
                <w:lang w:val="el-GR"/>
              </w:rPr>
            </w:pPr>
            <w:r w:rsidRPr="0062582D">
              <w:rPr>
                <w:i w:val="0"/>
                <w:szCs w:val="22"/>
                <w:lang w:val="el-GR"/>
              </w:rPr>
              <w:t>Ιδιότητα υπογράφοντος:</w:t>
            </w:r>
          </w:p>
        </w:tc>
        <w:tc>
          <w:tcPr>
            <w:tcW w:w="6099" w:type="dxa"/>
            <w:shd w:val="clear" w:color="auto" w:fill="auto"/>
          </w:tcPr>
          <w:p w14:paraId="363A6F6D" w14:textId="77777777" w:rsidR="00F04D03" w:rsidRPr="0062582D" w:rsidRDefault="00F04D03" w:rsidP="00DF505B">
            <w:pPr>
              <w:rPr>
                <w:i w:val="0"/>
                <w:szCs w:val="22"/>
                <w:lang w:val="el-GR"/>
              </w:rPr>
            </w:pPr>
          </w:p>
          <w:p w14:paraId="7AD17FD0" w14:textId="77777777" w:rsidR="00F04D03" w:rsidRPr="0062582D" w:rsidRDefault="007D3ECE" w:rsidP="00DF505B">
            <w:pPr>
              <w:rPr>
                <w:i w:val="0"/>
                <w:szCs w:val="22"/>
                <w:lang w:val="el-GR"/>
              </w:rPr>
            </w:pPr>
            <w:r w:rsidRPr="0062582D">
              <w:rPr>
                <w:i w:val="0"/>
                <w:szCs w:val="22"/>
                <w:lang w:val="el-GR"/>
              </w:rPr>
              <w:t>..........................................................</w:t>
            </w:r>
          </w:p>
        </w:tc>
      </w:tr>
    </w:tbl>
    <w:p w14:paraId="5F902CB6" w14:textId="77777777" w:rsidR="00F04D03" w:rsidRPr="0062582D" w:rsidRDefault="00F04D03" w:rsidP="00DF505B">
      <w:pPr>
        <w:rPr>
          <w:i w:val="0"/>
          <w:szCs w:val="22"/>
          <w:lang w:val="el-GR"/>
        </w:rPr>
      </w:pPr>
    </w:p>
    <w:p w14:paraId="39103090" w14:textId="77777777" w:rsidR="00F04D03" w:rsidRPr="0062582D" w:rsidRDefault="00F04D03" w:rsidP="00DF505B">
      <w:pPr>
        <w:rPr>
          <w:i w:val="0"/>
          <w:szCs w:val="22"/>
          <w:lang w:val="el-GR"/>
        </w:rPr>
        <w:sectPr w:rsidR="00F04D03" w:rsidRPr="0062582D" w:rsidSect="00DF505B">
          <w:headerReference w:type="default" r:id="rId62"/>
          <w:footerReference w:type="default" r:id="rId63"/>
          <w:pgSz w:w="11906" w:h="16838" w:code="9"/>
          <w:pgMar w:top="720" w:right="720" w:bottom="720" w:left="720" w:header="708" w:footer="708" w:gutter="0"/>
          <w:cols w:space="720"/>
          <w:formProt w:val="0"/>
          <w:docGrid w:linePitch="360"/>
        </w:sectPr>
      </w:pPr>
    </w:p>
    <w:p w14:paraId="3D23D41D" w14:textId="77777777" w:rsidR="00687FE8" w:rsidRPr="0062582D" w:rsidRDefault="007D3ECE" w:rsidP="00DF505B">
      <w:pPr>
        <w:jc w:val="center"/>
        <w:rPr>
          <w:b/>
          <w:i w:val="0"/>
          <w:szCs w:val="22"/>
          <w:u w:val="single"/>
          <w:lang w:val="el-GR" w:eastAsia="en-US"/>
        </w:rPr>
      </w:pPr>
      <w:r w:rsidRPr="0062582D">
        <w:rPr>
          <w:b/>
          <w:i w:val="0"/>
          <w:szCs w:val="22"/>
          <w:u w:val="single"/>
          <w:lang w:val="el-GR" w:eastAsia="en-US"/>
        </w:rPr>
        <w:lastRenderedPageBreak/>
        <w:t>ΕΝΤΥΠΟ 8</w:t>
      </w:r>
      <w:r w:rsidR="00790741" w:rsidRPr="0062582D">
        <w:rPr>
          <w:b/>
          <w:i w:val="0"/>
          <w:szCs w:val="22"/>
          <w:u w:val="single"/>
          <w:lang w:val="el-GR" w:eastAsia="en-US"/>
        </w:rPr>
        <w:t>A</w:t>
      </w:r>
    </w:p>
    <w:p w14:paraId="228D212C" w14:textId="77777777" w:rsidR="00687FE8" w:rsidRPr="0062582D" w:rsidRDefault="007D3ECE" w:rsidP="00DF505B">
      <w:pPr>
        <w:jc w:val="center"/>
        <w:rPr>
          <w:b/>
          <w:bCs/>
          <w:i w:val="0"/>
          <w:szCs w:val="22"/>
          <w:lang w:val="el-GR" w:eastAsia="en-US"/>
        </w:rPr>
      </w:pPr>
      <w:bookmarkStart w:id="294" w:name="_Toc122407785"/>
      <w:r w:rsidRPr="0062582D">
        <w:rPr>
          <w:b/>
          <w:bCs/>
          <w:i w:val="0"/>
          <w:szCs w:val="22"/>
          <w:lang w:val="el-GR" w:eastAsia="en-US"/>
        </w:rPr>
        <w:t>ΠΙΝΑΚΑΣ ΠΡΟΣΦΟΡΑΣ ΚΑΙ ΣΥΜΜΟΡΦΩΣΗΣ ΜΕ ΤΙΣ ΤΕΧΝΙΚΕΣ ΠΡΟΔΙΑΓΡΑΦΕΣ</w:t>
      </w:r>
      <w:bookmarkEnd w:id="294"/>
    </w:p>
    <w:p w14:paraId="1B3E5726" w14:textId="77777777" w:rsidR="00687FE8" w:rsidRPr="0062582D" w:rsidRDefault="007D3ECE" w:rsidP="00DF505B">
      <w:pPr>
        <w:jc w:val="center"/>
        <w:rPr>
          <w:b/>
          <w:bCs/>
          <w:i w:val="0"/>
          <w:szCs w:val="22"/>
          <w:lang w:val="en-GB" w:eastAsia="en-US"/>
        </w:rPr>
      </w:pPr>
      <w:r w:rsidRPr="0062582D">
        <w:rPr>
          <w:b/>
          <w:bCs/>
          <w:i w:val="0"/>
          <w:szCs w:val="22"/>
          <w:lang w:val="en-GB" w:eastAsia="en-US"/>
        </w:rPr>
        <w:t>TECHNICAL SPECIFICATIONS AND STATEMENT OF CONFORMITY WITH SPECIFICATIONS</w:t>
      </w:r>
    </w:p>
    <w:p w14:paraId="41A20F31" w14:textId="77777777" w:rsidR="00687FE8" w:rsidRPr="0062582D" w:rsidRDefault="00687FE8" w:rsidP="00DF505B">
      <w:pPr>
        <w:rPr>
          <w:i w:val="0"/>
          <w:szCs w:val="22"/>
          <w:lang w:val="en-GB" w:eastAsia="en-U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433469" w14:paraId="4EB03DA5" w14:textId="77777777" w:rsidTr="00B77C70">
        <w:trPr>
          <w:trHeight w:val="272"/>
        </w:trPr>
        <w:tc>
          <w:tcPr>
            <w:tcW w:w="9962" w:type="dxa"/>
          </w:tcPr>
          <w:p w14:paraId="012DA219" w14:textId="77777777" w:rsidR="00A167DE" w:rsidRPr="0062582D" w:rsidRDefault="007D3ECE" w:rsidP="00DF505B">
            <w:pPr>
              <w:rPr>
                <w:b/>
                <w:i w:val="0"/>
                <w:szCs w:val="22"/>
                <w:lang w:val="en-GB" w:eastAsia="en-US"/>
              </w:rPr>
            </w:pPr>
            <w:r w:rsidRPr="0062582D">
              <w:rPr>
                <w:b/>
                <w:i w:val="0"/>
                <w:szCs w:val="22"/>
                <w:lang w:val="en-GB" w:eastAsia="en-US"/>
              </w:rPr>
              <w:t>Package Outline of Specifications</w:t>
            </w:r>
          </w:p>
        </w:tc>
      </w:tr>
      <w:tr w:rsidR="00433469" w14:paraId="6D7AB625" w14:textId="77777777" w:rsidTr="00DF505B">
        <w:trPr>
          <w:trHeight w:val="2697"/>
        </w:trPr>
        <w:tc>
          <w:tcPr>
            <w:tcW w:w="9962" w:type="dxa"/>
          </w:tcPr>
          <w:p w14:paraId="5A39D55B" w14:textId="77777777" w:rsidR="002025C4" w:rsidRPr="0062582D" w:rsidRDefault="007D3ECE" w:rsidP="00DF505B">
            <w:pPr>
              <w:rPr>
                <w:i w:val="0"/>
                <w:szCs w:val="22"/>
                <w:lang w:val="en-GB" w:eastAsia="en-US"/>
              </w:rPr>
            </w:pPr>
            <w:r w:rsidRPr="0062582D">
              <w:rPr>
                <w:i w:val="0"/>
                <w:szCs w:val="22"/>
                <w:lang w:val="en-GB" w:eastAsia="en-US"/>
              </w:rPr>
              <w:t xml:space="preserve">High performance, high examination throughput, Multi-Slice Computed Tomography System which is designed for diagnostic examinations. The system to be based on an advanced technology platform for speedy, noiseless, free of vibration and precise executions of all studies with consistently high resolution and high performance for clinical imaging.  </w:t>
            </w:r>
          </w:p>
          <w:p w14:paraId="77BAF75F" w14:textId="77777777" w:rsidR="002025C4" w:rsidRPr="0062582D" w:rsidRDefault="007D3ECE" w:rsidP="00DF505B">
            <w:pPr>
              <w:rPr>
                <w:i w:val="0"/>
                <w:szCs w:val="22"/>
                <w:lang w:val="en-GB" w:eastAsia="en-US"/>
              </w:rPr>
            </w:pPr>
            <w:r w:rsidRPr="0062582D">
              <w:rPr>
                <w:i w:val="0"/>
                <w:szCs w:val="22"/>
                <w:lang w:val="en-GB" w:eastAsia="en-US"/>
              </w:rPr>
              <w:t>All the system components offered must be of the latest State-of-the-art design and be compatible with each other, in order to form an ergonomic Computed Tomography Suite. Manufacturing Certificates to be provided with the offer.  In addition, the system must have the following qualities:</w:t>
            </w:r>
          </w:p>
          <w:p w14:paraId="5AB0E641" w14:textId="77777777" w:rsidR="002025C4" w:rsidRPr="0062582D" w:rsidRDefault="007D3ECE" w:rsidP="00DF505B">
            <w:pPr>
              <w:rPr>
                <w:i w:val="0"/>
                <w:szCs w:val="22"/>
                <w:lang w:val="en-GB" w:eastAsia="en-US"/>
              </w:rPr>
            </w:pPr>
            <w:r w:rsidRPr="0062582D">
              <w:rPr>
                <w:i w:val="0"/>
                <w:szCs w:val="22"/>
                <w:lang w:val="en-GB" w:eastAsia="en-US"/>
              </w:rPr>
              <w:t xml:space="preserve">Be user </w:t>
            </w:r>
            <w:r w:rsidR="007E172E" w:rsidRPr="0062582D">
              <w:rPr>
                <w:i w:val="0"/>
                <w:szCs w:val="22"/>
                <w:lang w:val="en-GB" w:eastAsia="en-US"/>
              </w:rPr>
              <w:t>friendly.</w:t>
            </w:r>
          </w:p>
          <w:p w14:paraId="4F7E376F" w14:textId="77777777" w:rsidR="002025C4" w:rsidRPr="0062582D" w:rsidRDefault="007D3ECE" w:rsidP="00DF505B">
            <w:pPr>
              <w:rPr>
                <w:i w:val="0"/>
                <w:szCs w:val="22"/>
                <w:lang w:val="en-GB" w:eastAsia="en-US"/>
              </w:rPr>
            </w:pPr>
            <w:r w:rsidRPr="0062582D">
              <w:rPr>
                <w:i w:val="0"/>
                <w:szCs w:val="22"/>
                <w:lang w:val="en-GB" w:eastAsia="en-US"/>
              </w:rPr>
              <w:t xml:space="preserve">Provide high Image Quality with the lowest possible dose to the </w:t>
            </w:r>
            <w:r w:rsidR="007E172E" w:rsidRPr="0062582D">
              <w:rPr>
                <w:i w:val="0"/>
                <w:szCs w:val="22"/>
                <w:lang w:val="en-GB" w:eastAsia="en-US"/>
              </w:rPr>
              <w:t>patients.</w:t>
            </w:r>
          </w:p>
          <w:p w14:paraId="382185C6" w14:textId="77777777" w:rsidR="002025C4" w:rsidRPr="0062582D" w:rsidRDefault="007D3ECE" w:rsidP="00DF505B">
            <w:pPr>
              <w:rPr>
                <w:i w:val="0"/>
                <w:szCs w:val="22"/>
                <w:lang w:val="en-GB" w:eastAsia="en-US"/>
              </w:rPr>
            </w:pPr>
            <w:r w:rsidRPr="0062582D">
              <w:rPr>
                <w:i w:val="0"/>
                <w:szCs w:val="22"/>
                <w:lang w:val="en-GB" w:eastAsia="en-US"/>
              </w:rPr>
              <w:t xml:space="preserve">Fast and able to acquire data for at least </w:t>
            </w:r>
            <w:r w:rsidR="00E317CF" w:rsidRPr="0062582D">
              <w:rPr>
                <w:i w:val="0"/>
                <w:szCs w:val="22"/>
                <w:lang w:val="en-GB" w:eastAsia="en-US"/>
              </w:rPr>
              <w:t>64</w:t>
            </w:r>
            <w:r w:rsidRPr="0062582D">
              <w:rPr>
                <w:i w:val="0"/>
                <w:szCs w:val="22"/>
                <w:lang w:val="en-GB" w:eastAsia="en-US"/>
              </w:rPr>
              <w:t xml:space="preserve"> slices per rotation</w:t>
            </w:r>
            <w:r w:rsidR="0068365A" w:rsidRPr="0062582D">
              <w:rPr>
                <w:i w:val="0"/>
                <w:szCs w:val="22"/>
                <w:lang w:val="en-GB" w:eastAsia="en-US"/>
              </w:rPr>
              <w:t xml:space="preserve"> (min 64 detector rows)</w:t>
            </w:r>
            <w:r w:rsidRPr="0062582D">
              <w:rPr>
                <w:i w:val="0"/>
                <w:szCs w:val="22"/>
                <w:lang w:val="en-GB" w:eastAsia="en-US"/>
              </w:rPr>
              <w:t xml:space="preserve">, with 360degree gantry rotation in </w:t>
            </w:r>
            <w:r w:rsidR="00790741" w:rsidRPr="0062582D">
              <w:rPr>
                <w:i w:val="0"/>
                <w:szCs w:val="22"/>
                <w:lang w:val="en-GB" w:eastAsia="en-US"/>
              </w:rPr>
              <w:t>0.5s second</w:t>
            </w:r>
            <w:r w:rsidRPr="0062582D">
              <w:rPr>
                <w:i w:val="0"/>
                <w:szCs w:val="22"/>
                <w:lang w:val="en-GB" w:eastAsia="en-US"/>
              </w:rPr>
              <w:t>, or less for all routine clinical applications</w:t>
            </w:r>
            <w:r w:rsidR="00E317CF" w:rsidRPr="0062582D">
              <w:rPr>
                <w:i w:val="0"/>
                <w:szCs w:val="22"/>
                <w:lang w:val="en-GB" w:eastAsia="en-US"/>
              </w:rPr>
              <w:t>.</w:t>
            </w:r>
            <w:r w:rsidRPr="0062582D">
              <w:rPr>
                <w:i w:val="0"/>
                <w:szCs w:val="22"/>
                <w:lang w:val="en-GB" w:eastAsia="en-US"/>
              </w:rPr>
              <w:t xml:space="preserve">  </w:t>
            </w:r>
          </w:p>
          <w:p w14:paraId="7915DEB5" w14:textId="77777777" w:rsidR="002025C4" w:rsidRPr="0062582D" w:rsidRDefault="007D3ECE" w:rsidP="00DF505B">
            <w:pPr>
              <w:rPr>
                <w:i w:val="0"/>
                <w:szCs w:val="22"/>
                <w:lang w:val="en-GB" w:eastAsia="en-US"/>
              </w:rPr>
            </w:pPr>
            <w:r w:rsidRPr="0062582D">
              <w:rPr>
                <w:i w:val="0"/>
                <w:szCs w:val="22"/>
                <w:lang w:val="en-GB" w:eastAsia="en-US"/>
              </w:rPr>
              <w:t xml:space="preserve">Able to reconstruct images simultaneously with scanning, auto archiving, auto networking, auto filming and image </w:t>
            </w:r>
            <w:r w:rsidR="007E172E" w:rsidRPr="0062582D">
              <w:rPr>
                <w:i w:val="0"/>
                <w:szCs w:val="22"/>
                <w:lang w:val="en-GB" w:eastAsia="en-US"/>
              </w:rPr>
              <w:t>processing.</w:t>
            </w:r>
          </w:p>
          <w:p w14:paraId="570DC787" w14:textId="77777777" w:rsidR="003C743C" w:rsidRPr="0062582D" w:rsidRDefault="007D3ECE" w:rsidP="00DF505B">
            <w:pPr>
              <w:rPr>
                <w:i w:val="0"/>
                <w:szCs w:val="22"/>
                <w:lang w:val="en-GB" w:eastAsia="en-US"/>
              </w:rPr>
            </w:pPr>
            <w:r w:rsidRPr="0062582D">
              <w:rPr>
                <w:i w:val="0"/>
                <w:szCs w:val="22"/>
                <w:lang w:val="en-GB" w:eastAsia="en-US"/>
              </w:rPr>
              <w:t>The CT scanner system / object of the contract  comprises of :</w:t>
            </w:r>
          </w:p>
          <w:p w14:paraId="46AC76F6" w14:textId="77777777" w:rsidR="003C743C" w:rsidRPr="0062582D" w:rsidRDefault="007D3ECE" w:rsidP="00DF505B">
            <w:pPr>
              <w:rPr>
                <w:i w:val="0"/>
                <w:szCs w:val="22"/>
                <w:lang w:val="en-GB" w:eastAsia="en-US"/>
              </w:rPr>
            </w:pPr>
            <w:r w:rsidRPr="0062582D">
              <w:rPr>
                <w:i w:val="0"/>
                <w:szCs w:val="22"/>
                <w:lang w:val="en-GB" w:eastAsia="en-US"/>
              </w:rPr>
              <w:t xml:space="preserve">Gantry with minimum </w:t>
            </w:r>
            <w:r w:rsidR="0068365A" w:rsidRPr="0062582D">
              <w:rPr>
                <w:i w:val="0"/>
                <w:szCs w:val="22"/>
                <w:lang w:val="en-GB" w:eastAsia="en-US"/>
              </w:rPr>
              <w:t>70</w:t>
            </w:r>
            <w:r w:rsidRPr="0062582D">
              <w:rPr>
                <w:i w:val="0"/>
                <w:szCs w:val="22"/>
                <w:lang w:val="en-GB" w:eastAsia="en-US"/>
              </w:rPr>
              <w:t xml:space="preserve">cm aperture </w:t>
            </w:r>
          </w:p>
          <w:p w14:paraId="615C8AF0" w14:textId="77777777" w:rsidR="003C743C" w:rsidRPr="0062582D" w:rsidRDefault="007D3ECE" w:rsidP="00DF505B">
            <w:pPr>
              <w:rPr>
                <w:i w:val="0"/>
                <w:szCs w:val="22"/>
                <w:lang w:val="en-GB" w:eastAsia="en-US"/>
              </w:rPr>
            </w:pPr>
            <w:r w:rsidRPr="0062582D">
              <w:rPr>
                <w:i w:val="0"/>
                <w:szCs w:val="22"/>
                <w:lang w:val="en-GB" w:eastAsia="en-US"/>
              </w:rPr>
              <w:t xml:space="preserve">High Frequency X-ray generator of at least </w:t>
            </w:r>
            <w:r w:rsidR="005D0EB1" w:rsidRPr="0062582D">
              <w:rPr>
                <w:i w:val="0"/>
                <w:szCs w:val="22"/>
                <w:lang w:val="en-GB" w:eastAsia="en-US"/>
              </w:rPr>
              <w:t>5</w:t>
            </w:r>
            <w:r w:rsidRPr="0062582D">
              <w:rPr>
                <w:i w:val="0"/>
                <w:szCs w:val="22"/>
                <w:lang w:val="en-GB" w:eastAsia="en-US"/>
              </w:rPr>
              <w:t xml:space="preserve">0 </w:t>
            </w:r>
            <w:r w:rsidR="007E172E" w:rsidRPr="0062582D">
              <w:rPr>
                <w:i w:val="0"/>
                <w:szCs w:val="22"/>
                <w:lang w:val="en-GB" w:eastAsia="en-US"/>
              </w:rPr>
              <w:t>kW output</w:t>
            </w:r>
            <w:r w:rsidRPr="0062582D">
              <w:rPr>
                <w:i w:val="0"/>
                <w:szCs w:val="22"/>
                <w:lang w:val="en-GB" w:eastAsia="en-US"/>
              </w:rPr>
              <w:t xml:space="preserve"> power</w:t>
            </w:r>
          </w:p>
          <w:p w14:paraId="364B15A5" w14:textId="77777777" w:rsidR="003C743C" w:rsidRPr="0062582D" w:rsidRDefault="007D3ECE" w:rsidP="00DF505B">
            <w:pPr>
              <w:rPr>
                <w:i w:val="0"/>
                <w:szCs w:val="22"/>
                <w:lang w:val="en-GB" w:eastAsia="en-US"/>
              </w:rPr>
            </w:pPr>
            <w:r w:rsidRPr="0062582D">
              <w:rPr>
                <w:i w:val="0"/>
                <w:szCs w:val="22"/>
                <w:lang w:val="en-GB" w:eastAsia="en-US"/>
              </w:rPr>
              <w:t xml:space="preserve">X-ray tube suitable for multislice scanning designed for optimized </w:t>
            </w:r>
            <w:r w:rsidR="007E172E" w:rsidRPr="0062582D">
              <w:rPr>
                <w:i w:val="0"/>
                <w:szCs w:val="22"/>
                <w:lang w:val="en-GB" w:eastAsia="en-US"/>
              </w:rPr>
              <w:t>cooling.</w:t>
            </w:r>
          </w:p>
          <w:p w14:paraId="798A2977" w14:textId="77777777" w:rsidR="003C743C" w:rsidRPr="0062582D" w:rsidRDefault="007D3ECE" w:rsidP="00DF505B">
            <w:pPr>
              <w:rPr>
                <w:i w:val="0"/>
                <w:szCs w:val="22"/>
                <w:lang w:val="en-GB" w:eastAsia="en-US"/>
              </w:rPr>
            </w:pPr>
            <w:r w:rsidRPr="0062582D">
              <w:rPr>
                <w:i w:val="0"/>
                <w:szCs w:val="22"/>
                <w:lang w:val="en-GB" w:eastAsia="en-US"/>
              </w:rPr>
              <w:t>Multi-detector array of high efficiency</w:t>
            </w:r>
          </w:p>
          <w:p w14:paraId="4465A1DB" w14:textId="77777777" w:rsidR="003C743C" w:rsidRPr="0062582D" w:rsidRDefault="007D3ECE" w:rsidP="00DF505B">
            <w:pPr>
              <w:rPr>
                <w:i w:val="0"/>
                <w:szCs w:val="22"/>
                <w:lang w:val="en-GB" w:eastAsia="en-US"/>
              </w:rPr>
            </w:pPr>
            <w:r w:rsidRPr="0062582D">
              <w:rPr>
                <w:i w:val="0"/>
                <w:szCs w:val="22"/>
                <w:lang w:val="en-GB" w:eastAsia="en-US"/>
              </w:rPr>
              <w:t xml:space="preserve">Data Acquisition System with </w:t>
            </w:r>
            <w:r w:rsidR="007E172E" w:rsidRPr="0062582D">
              <w:rPr>
                <w:i w:val="0"/>
                <w:szCs w:val="22"/>
                <w:lang w:val="en-GB" w:eastAsia="en-US"/>
              </w:rPr>
              <w:t>high-speed</w:t>
            </w:r>
            <w:r w:rsidRPr="0062582D">
              <w:rPr>
                <w:i w:val="0"/>
                <w:szCs w:val="22"/>
                <w:lang w:val="en-GB" w:eastAsia="en-US"/>
              </w:rPr>
              <w:t xml:space="preserve"> acquisition and processing of digital data obtained either in axial or Spiral / Helical CT scanning</w:t>
            </w:r>
            <w:r w:rsidR="009274E6" w:rsidRPr="0062582D">
              <w:rPr>
                <w:i w:val="0"/>
                <w:szCs w:val="22"/>
                <w:lang w:val="en-GB" w:eastAsia="en-US"/>
              </w:rPr>
              <w:t>.</w:t>
            </w:r>
            <w:r w:rsidRPr="0062582D">
              <w:rPr>
                <w:i w:val="0"/>
                <w:szCs w:val="22"/>
                <w:lang w:val="en-GB" w:eastAsia="en-US"/>
              </w:rPr>
              <w:t xml:space="preserve"> </w:t>
            </w:r>
          </w:p>
          <w:p w14:paraId="09FF307E" w14:textId="77777777" w:rsidR="003C743C" w:rsidRPr="0062582D" w:rsidRDefault="007D3ECE" w:rsidP="00DF505B">
            <w:pPr>
              <w:rPr>
                <w:i w:val="0"/>
                <w:szCs w:val="22"/>
                <w:lang w:val="en-GB" w:eastAsia="en-US"/>
              </w:rPr>
            </w:pPr>
            <w:r w:rsidRPr="0062582D">
              <w:rPr>
                <w:i w:val="0"/>
                <w:szCs w:val="22"/>
                <w:lang w:val="en-GB" w:eastAsia="en-US"/>
              </w:rPr>
              <w:t xml:space="preserve">Patient Table suitable </w:t>
            </w:r>
            <w:r w:rsidR="0068365A" w:rsidRPr="0062582D">
              <w:rPr>
                <w:i w:val="0"/>
                <w:szCs w:val="22"/>
                <w:lang w:val="en-GB" w:eastAsia="en-US"/>
              </w:rPr>
              <w:t>for all</w:t>
            </w:r>
            <w:r w:rsidRPr="0062582D">
              <w:rPr>
                <w:i w:val="0"/>
                <w:szCs w:val="22"/>
                <w:lang w:val="en-GB" w:eastAsia="en-US"/>
              </w:rPr>
              <w:t xml:space="preserve"> diagnostic imaging studies</w:t>
            </w:r>
          </w:p>
          <w:p w14:paraId="1DF414C3" w14:textId="77777777" w:rsidR="003C743C" w:rsidRPr="0062582D" w:rsidRDefault="007D3ECE" w:rsidP="00DF505B">
            <w:pPr>
              <w:rPr>
                <w:i w:val="0"/>
                <w:szCs w:val="22"/>
                <w:lang w:val="en-GB" w:eastAsia="en-US"/>
              </w:rPr>
            </w:pPr>
            <w:r w:rsidRPr="0062582D">
              <w:rPr>
                <w:i w:val="0"/>
                <w:szCs w:val="22"/>
                <w:lang w:val="en-GB" w:eastAsia="en-US"/>
              </w:rPr>
              <w:t>Operator’s Console with image</w:t>
            </w:r>
            <w:r w:rsidR="00904721" w:rsidRPr="0062582D">
              <w:rPr>
                <w:i w:val="0"/>
                <w:szCs w:val="22"/>
                <w:lang w:val="en-GB" w:eastAsia="en-US"/>
              </w:rPr>
              <w:t xml:space="preserve"> </w:t>
            </w:r>
            <w:r w:rsidRPr="0062582D">
              <w:rPr>
                <w:i w:val="0"/>
                <w:szCs w:val="22"/>
                <w:lang w:val="en-GB" w:eastAsia="en-US"/>
              </w:rPr>
              <w:t>display monitors and image storage and retrieval computer system</w:t>
            </w:r>
          </w:p>
          <w:p w14:paraId="37CD3F27" w14:textId="77777777" w:rsidR="003C743C" w:rsidRPr="0062582D" w:rsidRDefault="007D3ECE" w:rsidP="00DF505B">
            <w:pPr>
              <w:rPr>
                <w:i w:val="0"/>
                <w:szCs w:val="22"/>
                <w:lang w:val="en-GB" w:eastAsia="en-US"/>
              </w:rPr>
            </w:pPr>
            <w:r w:rsidRPr="0062582D">
              <w:rPr>
                <w:i w:val="0"/>
                <w:szCs w:val="22"/>
                <w:lang w:val="en-GB" w:eastAsia="en-US"/>
              </w:rPr>
              <w:t>System image reconstruction, image quality and patient dose performance</w:t>
            </w:r>
          </w:p>
          <w:p w14:paraId="57FC8B7D" w14:textId="77777777" w:rsidR="003C743C" w:rsidRPr="0062582D" w:rsidRDefault="007D3ECE" w:rsidP="00DF505B">
            <w:pPr>
              <w:rPr>
                <w:i w:val="0"/>
                <w:szCs w:val="22"/>
                <w:lang w:val="en-GB" w:eastAsia="en-US"/>
              </w:rPr>
            </w:pPr>
            <w:r w:rsidRPr="0062582D">
              <w:rPr>
                <w:i w:val="0"/>
                <w:szCs w:val="22"/>
                <w:lang w:val="en-GB" w:eastAsia="en-US"/>
              </w:rPr>
              <w:t>Clinical software packages for clinical imaging (those not included automatically with the package, to be priced separately as options).</w:t>
            </w:r>
          </w:p>
          <w:p w14:paraId="0E802FD3" w14:textId="77777777" w:rsidR="006E3006" w:rsidRPr="0062582D" w:rsidRDefault="007D3ECE" w:rsidP="00DF505B">
            <w:pPr>
              <w:rPr>
                <w:i w:val="0"/>
                <w:szCs w:val="22"/>
                <w:lang w:val="en-GB" w:eastAsia="en-US"/>
              </w:rPr>
            </w:pPr>
            <w:r w:rsidRPr="0062582D">
              <w:rPr>
                <w:i w:val="0"/>
                <w:szCs w:val="22"/>
                <w:lang w:val="en-GB" w:eastAsia="en-US"/>
              </w:rPr>
              <w:t xml:space="preserve"> Connectivity / Upgradeability: The system to be DICOM 3.0 compliant. It should be able to connect to the Oncology Centre’s DICOM 3.0 / HL7 compliant network and PACS / RIS system. DICOM 3.0 conformance statement to be submitted with the offer.</w:t>
            </w:r>
          </w:p>
          <w:p w14:paraId="66B77D54" w14:textId="77777777" w:rsidR="003C743C" w:rsidRPr="0062582D" w:rsidRDefault="007D3ECE" w:rsidP="00DF505B">
            <w:pPr>
              <w:rPr>
                <w:i w:val="0"/>
                <w:szCs w:val="22"/>
                <w:lang w:val="en-GB" w:eastAsia="en-US"/>
              </w:rPr>
            </w:pPr>
            <w:r w:rsidRPr="0062582D">
              <w:rPr>
                <w:i w:val="0"/>
                <w:szCs w:val="22"/>
                <w:lang w:val="en-GB" w:eastAsia="en-US"/>
              </w:rPr>
              <w:t xml:space="preserve"> Installation, Commissioning, Acceptance Testing and Training of the Center’s Staff</w:t>
            </w:r>
          </w:p>
          <w:p w14:paraId="284FEAE4" w14:textId="77777777" w:rsidR="003C743C" w:rsidRPr="0062582D" w:rsidRDefault="007D3ECE" w:rsidP="00DF505B">
            <w:pPr>
              <w:rPr>
                <w:i w:val="0"/>
                <w:szCs w:val="22"/>
                <w:lang w:val="en-GB" w:eastAsia="en-US"/>
              </w:rPr>
            </w:pPr>
            <w:r w:rsidRPr="0062582D">
              <w:rPr>
                <w:i w:val="0"/>
                <w:szCs w:val="22"/>
                <w:lang w:val="en-GB" w:eastAsia="en-US"/>
              </w:rPr>
              <w:t xml:space="preserve"> S</w:t>
            </w:r>
            <w:r w:rsidR="003E6D28" w:rsidRPr="0062582D">
              <w:rPr>
                <w:i w:val="0"/>
                <w:szCs w:val="22"/>
                <w:lang w:val="en-GB" w:eastAsia="en-US"/>
              </w:rPr>
              <w:t xml:space="preserve">ystem operations, Reliability, </w:t>
            </w:r>
            <w:r w:rsidRPr="0062582D">
              <w:rPr>
                <w:i w:val="0"/>
                <w:szCs w:val="22"/>
                <w:lang w:val="en-GB" w:eastAsia="en-US"/>
              </w:rPr>
              <w:t>Ma</w:t>
            </w:r>
            <w:r w:rsidR="003E6D28" w:rsidRPr="0062582D">
              <w:rPr>
                <w:i w:val="0"/>
                <w:szCs w:val="22"/>
                <w:lang w:val="en-GB" w:eastAsia="en-US"/>
              </w:rPr>
              <w:t>intenance Contract, Spare Parts.</w:t>
            </w:r>
          </w:p>
          <w:p w14:paraId="1CF2EB78" w14:textId="77777777" w:rsidR="00475DC3" w:rsidRPr="0062582D" w:rsidRDefault="007D3ECE" w:rsidP="00DF505B">
            <w:pPr>
              <w:rPr>
                <w:i w:val="0"/>
                <w:szCs w:val="22"/>
                <w:lang w:val="en-GB" w:eastAsia="en-US"/>
              </w:rPr>
            </w:pPr>
            <w:r w:rsidRPr="0062582D">
              <w:rPr>
                <w:i w:val="0"/>
                <w:szCs w:val="22"/>
                <w:lang w:val="en-GB" w:eastAsia="en-US"/>
              </w:rPr>
              <w:t xml:space="preserve"> Manufacturer Support, software and hardware releases during the warranty and the </w:t>
            </w:r>
            <w:r w:rsidR="007E172E" w:rsidRPr="0062582D">
              <w:rPr>
                <w:i w:val="0"/>
                <w:szCs w:val="22"/>
                <w:lang w:val="en-GB" w:eastAsia="en-US"/>
              </w:rPr>
              <w:t>8-years</w:t>
            </w:r>
            <w:r w:rsidRPr="0062582D">
              <w:rPr>
                <w:i w:val="0"/>
                <w:szCs w:val="22"/>
                <w:lang w:val="en-GB" w:eastAsia="en-US"/>
              </w:rPr>
              <w:t xml:space="preserve"> maintenance period</w:t>
            </w:r>
          </w:p>
          <w:p w14:paraId="2E402EBD" w14:textId="77777777" w:rsidR="003C743C" w:rsidRPr="0062582D" w:rsidRDefault="007D3ECE" w:rsidP="00DF505B">
            <w:pPr>
              <w:rPr>
                <w:i w:val="0"/>
                <w:szCs w:val="22"/>
                <w:lang w:val="en-GB" w:eastAsia="en-US"/>
              </w:rPr>
            </w:pPr>
            <w:r w:rsidRPr="0062582D">
              <w:rPr>
                <w:i w:val="0"/>
                <w:szCs w:val="22"/>
                <w:lang w:val="en-GB" w:eastAsia="en-US"/>
              </w:rPr>
              <w:lastRenderedPageBreak/>
              <w:t xml:space="preserve"> Low dose technology must be provided as standard including iterative reconstruction techniques. </w:t>
            </w:r>
          </w:p>
          <w:p w14:paraId="6F4DE1D2" w14:textId="77777777" w:rsidR="003C743C" w:rsidRPr="0062582D" w:rsidRDefault="007D3ECE" w:rsidP="00DF505B">
            <w:pPr>
              <w:rPr>
                <w:i w:val="0"/>
                <w:szCs w:val="22"/>
                <w:lang w:val="en-GB" w:eastAsia="en-US"/>
              </w:rPr>
            </w:pPr>
            <w:r w:rsidRPr="0062582D">
              <w:rPr>
                <w:i w:val="0"/>
                <w:szCs w:val="22"/>
                <w:lang w:val="en-GB" w:eastAsia="en-US"/>
              </w:rPr>
              <w:t xml:space="preserve"> Metal </w:t>
            </w:r>
            <w:r w:rsidR="00475DC3" w:rsidRPr="0062582D">
              <w:rPr>
                <w:i w:val="0"/>
                <w:szCs w:val="22"/>
                <w:lang w:val="en-GB" w:eastAsia="en-US"/>
              </w:rPr>
              <w:t>artefact</w:t>
            </w:r>
            <w:r w:rsidRPr="0062582D">
              <w:rPr>
                <w:i w:val="0"/>
                <w:szCs w:val="22"/>
                <w:lang w:val="en-GB" w:eastAsia="en-US"/>
              </w:rPr>
              <w:t xml:space="preserve"> reduction must be provided as </w:t>
            </w:r>
            <w:r w:rsidR="007E172E" w:rsidRPr="0062582D">
              <w:rPr>
                <w:i w:val="0"/>
                <w:szCs w:val="22"/>
                <w:lang w:val="en-GB" w:eastAsia="en-US"/>
              </w:rPr>
              <w:t>standard.</w:t>
            </w:r>
          </w:p>
          <w:p w14:paraId="19DD3B57" w14:textId="77777777" w:rsidR="009274E6" w:rsidRPr="0062582D" w:rsidRDefault="007D3ECE" w:rsidP="00DF505B">
            <w:pPr>
              <w:rPr>
                <w:i w:val="0"/>
                <w:szCs w:val="22"/>
                <w:lang w:val="en-GB" w:eastAsia="en-US"/>
              </w:rPr>
            </w:pPr>
            <w:r w:rsidRPr="0062582D">
              <w:rPr>
                <w:i w:val="0"/>
                <w:szCs w:val="22"/>
                <w:lang w:val="en-GB" w:eastAsia="en-US"/>
              </w:rPr>
              <w:t xml:space="preserve"> Scanner must be compliant with: Council Directive 93/42/EEC and subsequent amendments, FFDC ACT 510, Code of federal Regulations (21CFR) 10/1020/1040.</w:t>
            </w:r>
          </w:p>
          <w:p w14:paraId="573A2A6F" w14:textId="77777777" w:rsidR="00360C40" w:rsidRPr="0062582D" w:rsidRDefault="007D3ECE" w:rsidP="00DF505B">
            <w:pPr>
              <w:rPr>
                <w:i w:val="0"/>
                <w:szCs w:val="22"/>
                <w:lang w:val="en-GB" w:eastAsia="en-US"/>
              </w:rPr>
            </w:pPr>
            <w:r w:rsidRPr="0062582D">
              <w:rPr>
                <w:i w:val="0"/>
                <w:szCs w:val="22"/>
                <w:lang w:val="en-GB" w:eastAsia="en-US"/>
              </w:rPr>
              <w:t>The scanner must be fully compatible with the contrast injector (SYSTEM, DUAL, STELLANT WITH CERTEGRA CWS) already in use in the Center</w:t>
            </w:r>
            <w:r w:rsidR="007E172E" w:rsidRPr="0062582D">
              <w:rPr>
                <w:i w:val="0"/>
                <w:szCs w:val="22"/>
                <w:lang w:val="en-GB" w:eastAsia="en-US"/>
              </w:rPr>
              <w:t>.</w:t>
            </w:r>
          </w:p>
        </w:tc>
      </w:tr>
    </w:tbl>
    <w:p w14:paraId="17AA90C5" w14:textId="77777777" w:rsidR="00B77C70" w:rsidRPr="0062582D" w:rsidRDefault="00B77C70" w:rsidP="00DF505B">
      <w:pPr>
        <w:rPr>
          <w:i w:val="0"/>
          <w:szCs w:val="22"/>
          <w:lang w:val="en-GB" w:eastAsia="en-US"/>
        </w:rPr>
      </w:pPr>
    </w:p>
    <w:p w14:paraId="578A80C6" w14:textId="77777777" w:rsidR="00A167DE" w:rsidRPr="0062582D" w:rsidRDefault="00A167DE" w:rsidP="00DF505B">
      <w:pPr>
        <w:rPr>
          <w:i w:val="0"/>
          <w:szCs w:val="22"/>
          <w:lang w:val="en-GB" w:eastAsia="en-US"/>
        </w:rPr>
      </w:pPr>
    </w:p>
    <w:p w14:paraId="777B150D" w14:textId="77777777" w:rsidR="00B77C70" w:rsidRPr="0062582D" w:rsidRDefault="007D3ECE" w:rsidP="00DF505B">
      <w:pPr>
        <w:rPr>
          <w:i w:val="0"/>
          <w:szCs w:val="22"/>
          <w:lang w:val="en-GB" w:eastAsia="en-US"/>
        </w:rPr>
      </w:pPr>
      <w:r w:rsidRPr="0062582D">
        <w:rPr>
          <w:i w:val="0"/>
          <w:szCs w:val="22"/>
          <w:lang w:val="en-GB" w:eastAsia="en-US"/>
        </w:rPr>
        <w:t>Tenderer Name: ____________</w:t>
      </w:r>
      <w:r w:rsidR="002025C4" w:rsidRPr="0062582D">
        <w:rPr>
          <w:i w:val="0"/>
          <w:szCs w:val="22"/>
          <w:lang w:val="en-GB" w:eastAsia="en-US"/>
        </w:rPr>
        <w:t xml:space="preserve">_________________________     </w:t>
      </w:r>
      <w:r w:rsidRPr="0062582D">
        <w:rPr>
          <w:i w:val="0"/>
          <w:szCs w:val="22"/>
          <w:lang w:val="en-GB" w:eastAsia="en-US"/>
        </w:rPr>
        <w:t>Date:</w:t>
      </w:r>
      <w:r w:rsidR="002025C4" w:rsidRPr="0062582D">
        <w:rPr>
          <w:i w:val="0"/>
          <w:szCs w:val="22"/>
          <w:lang w:val="el-GR" w:eastAsia="en-US"/>
        </w:rPr>
        <w:t xml:space="preserve"> </w:t>
      </w:r>
      <w:r w:rsidRPr="0062582D">
        <w:rPr>
          <w:i w:val="0"/>
          <w:szCs w:val="22"/>
          <w:lang w:val="en-GB" w:eastAsia="en-US"/>
        </w:rPr>
        <w:t>_____________</w:t>
      </w:r>
    </w:p>
    <w:p w14:paraId="47E38DDB" w14:textId="77777777" w:rsidR="00B77C70" w:rsidRPr="0062582D" w:rsidRDefault="00B77C70" w:rsidP="00DF505B">
      <w:pPr>
        <w:rPr>
          <w:i w:val="0"/>
          <w:szCs w:val="22"/>
          <w:lang w:val="en-GB" w:eastAsia="en-US"/>
        </w:rPr>
      </w:pPr>
    </w:p>
    <w:p w14:paraId="7FC5E764" w14:textId="77777777" w:rsidR="00B77C70" w:rsidRPr="0062582D" w:rsidRDefault="007D3ECE" w:rsidP="00DF505B">
      <w:pPr>
        <w:rPr>
          <w:i w:val="0"/>
          <w:szCs w:val="22"/>
          <w:lang w:val="en-GB" w:eastAsia="en-US"/>
        </w:rPr>
      </w:pPr>
      <w:r w:rsidRPr="0062582D">
        <w:rPr>
          <w:i w:val="0"/>
          <w:szCs w:val="22"/>
          <w:lang w:val="en-GB" w:eastAsia="en-US"/>
        </w:rPr>
        <w:t>Signature:</w:t>
      </w:r>
      <w:r w:rsidR="002025C4" w:rsidRPr="0062582D">
        <w:rPr>
          <w:i w:val="0"/>
          <w:szCs w:val="22"/>
          <w:lang w:val="el-GR" w:eastAsia="en-US"/>
        </w:rPr>
        <w:t xml:space="preserve"> </w:t>
      </w:r>
      <w:r w:rsidRPr="0062582D">
        <w:rPr>
          <w:i w:val="0"/>
          <w:szCs w:val="22"/>
          <w:lang w:val="en-GB" w:eastAsia="en-US"/>
        </w:rPr>
        <w:t>______________________________________</w:t>
      </w:r>
    </w:p>
    <w:p w14:paraId="292D5867" w14:textId="77777777" w:rsidR="00B77C70" w:rsidRPr="0062582D" w:rsidRDefault="00B77C70" w:rsidP="00DF505B">
      <w:pPr>
        <w:rPr>
          <w:i w:val="0"/>
          <w:szCs w:val="22"/>
          <w:lang w:val="en-GB" w:eastAsia="en-US"/>
        </w:rPr>
      </w:pPr>
    </w:p>
    <w:p w14:paraId="4BA530FF" w14:textId="77777777" w:rsidR="00687FE8" w:rsidRPr="0062582D" w:rsidRDefault="00687FE8" w:rsidP="00DF505B">
      <w:pPr>
        <w:rPr>
          <w:i w:val="0"/>
          <w:szCs w:val="22"/>
          <w:lang w:val="en-GB" w:eastAsia="en-US"/>
        </w:rPr>
      </w:pPr>
    </w:p>
    <w:tbl>
      <w:tblPr>
        <w:tblW w:w="5255" w:type="pct"/>
        <w:tblLayout w:type="fixed"/>
        <w:tblLook w:val="04A0" w:firstRow="1" w:lastRow="0" w:firstColumn="1" w:lastColumn="0" w:noHBand="0" w:noVBand="1"/>
      </w:tblPr>
      <w:tblGrid>
        <w:gridCol w:w="4815"/>
        <w:gridCol w:w="5938"/>
        <w:gridCol w:w="236"/>
      </w:tblGrid>
      <w:tr w:rsidR="00433469" w14:paraId="3C50C16C" w14:textId="77777777" w:rsidTr="00687FE8">
        <w:trPr>
          <w:gridAfter w:val="1"/>
          <w:wAfter w:w="93" w:type="dxa"/>
          <w:trHeight w:val="514"/>
        </w:trPr>
        <w:tc>
          <w:tcPr>
            <w:tcW w:w="49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58EB7" w14:textId="77777777" w:rsidR="00687FE8"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t>Wide Bore Multi–Slice Computed Tomography System</w:t>
            </w:r>
          </w:p>
        </w:tc>
      </w:tr>
      <w:tr w:rsidR="00433469" w14:paraId="3A699482" w14:textId="77777777" w:rsidTr="00687FE8">
        <w:trPr>
          <w:gridAfter w:val="1"/>
          <w:wAfter w:w="93" w:type="dxa"/>
          <w:trHeight w:val="514"/>
        </w:trPr>
        <w:tc>
          <w:tcPr>
            <w:tcW w:w="49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915E5" w14:textId="77777777" w:rsidR="00687FE8"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5F53DE05" w14:textId="77777777" w:rsidTr="00687FE8">
        <w:trPr>
          <w:trHeight w:val="514"/>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32068" w14:textId="77777777" w:rsidR="00687FE8" w:rsidRPr="0062582D" w:rsidRDefault="007D3ECE" w:rsidP="00DF505B">
            <w:pPr>
              <w:rPr>
                <w:b/>
                <w:bCs/>
                <w:i w:val="0"/>
                <w:color w:val="000000"/>
                <w:szCs w:val="22"/>
                <w:lang w:val="en-GB" w:eastAsia="en-GB"/>
              </w:rPr>
            </w:pPr>
            <w:r w:rsidRPr="0062582D">
              <w:rPr>
                <w:b/>
                <w:bCs/>
                <w:i w:val="0"/>
                <w:color w:val="000000"/>
                <w:szCs w:val="22"/>
                <w:lang w:val="en-GB" w:eastAsia="en-GB"/>
              </w:rPr>
              <w:t>Essential Information</w:t>
            </w:r>
          </w:p>
        </w:tc>
        <w:tc>
          <w:tcPr>
            <w:tcW w:w="2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F31A2" w14:textId="77777777" w:rsidR="00687FE8" w:rsidRPr="0062582D" w:rsidRDefault="007D3ECE" w:rsidP="00DF505B">
            <w:pPr>
              <w:rPr>
                <w:i w:val="0"/>
                <w:color w:val="000000"/>
                <w:szCs w:val="22"/>
                <w:lang w:val="en-GB" w:eastAsia="en-GB"/>
              </w:rPr>
            </w:pPr>
            <w:r w:rsidRPr="0062582D">
              <w:rPr>
                <w:i w:val="0"/>
                <w:color w:val="000000"/>
                <w:szCs w:val="22"/>
                <w:lang w:val="en-GB" w:eastAsia="en-GB"/>
              </w:rPr>
              <w:t>(To be completed by Tenderer)</w:t>
            </w:r>
          </w:p>
        </w:tc>
        <w:tc>
          <w:tcPr>
            <w:tcW w:w="93" w:type="pct"/>
            <w:tcBorders>
              <w:top w:val="nil"/>
              <w:left w:val="single" w:sz="4" w:space="0" w:color="auto"/>
              <w:bottom w:val="nil"/>
            </w:tcBorders>
            <w:shd w:val="clear" w:color="auto" w:fill="auto"/>
            <w:noWrap/>
            <w:vAlign w:val="bottom"/>
          </w:tcPr>
          <w:p w14:paraId="22101DCC" w14:textId="77777777" w:rsidR="00687FE8" w:rsidRPr="0062582D" w:rsidRDefault="00687FE8" w:rsidP="00DF505B">
            <w:pPr>
              <w:rPr>
                <w:i w:val="0"/>
                <w:color w:val="000000"/>
                <w:szCs w:val="22"/>
                <w:lang w:val="en-GB" w:eastAsia="en-GB"/>
              </w:rPr>
            </w:pPr>
          </w:p>
        </w:tc>
      </w:tr>
      <w:tr w:rsidR="00433469" w14:paraId="2F0B9F2C"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94786" w14:textId="77777777" w:rsidR="00687FE8" w:rsidRPr="0062582D" w:rsidRDefault="007D3ECE" w:rsidP="00DF505B">
            <w:pPr>
              <w:rPr>
                <w:i w:val="0"/>
                <w:color w:val="000000"/>
                <w:szCs w:val="22"/>
                <w:lang w:val="en-GB" w:eastAsia="en-GB"/>
              </w:rPr>
            </w:pPr>
            <w:r w:rsidRPr="0062582D">
              <w:rPr>
                <w:i w:val="0"/>
                <w:color w:val="000000"/>
                <w:szCs w:val="22"/>
                <w:lang w:val="en-GB" w:eastAsia="en-GB"/>
              </w:rPr>
              <w:t>Name of Manufacturer</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AB9B41F" w14:textId="77777777" w:rsidR="00687FE8" w:rsidRPr="0062582D" w:rsidRDefault="007D3ECE" w:rsidP="00DF505B">
            <w:pPr>
              <w:rPr>
                <w:i w:val="0"/>
                <w:color w:val="000000"/>
                <w:szCs w:val="22"/>
                <w:lang w:val="en-GB" w:eastAsia="en-GB"/>
              </w:rPr>
            </w:pPr>
            <w:r w:rsidRPr="0062582D">
              <w:rPr>
                <w:i w:val="0"/>
                <w:color w:val="000000"/>
                <w:szCs w:val="22"/>
                <w:lang w:val="en-GB" w:eastAsia="en-GB"/>
              </w:rPr>
              <w:t> </w:t>
            </w:r>
          </w:p>
        </w:tc>
        <w:tc>
          <w:tcPr>
            <w:tcW w:w="93" w:type="pct"/>
            <w:tcBorders>
              <w:top w:val="nil"/>
              <w:left w:val="single" w:sz="4" w:space="0" w:color="auto"/>
              <w:bottom w:val="nil"/>
            </w:tcBorders>
            <w:shd w:val="clear" w:color="auto" w:fill="auto"/>
            <w:noWrap/>
            <w:vAlign w:val="bottom"/>
          </w:tcPr>
          <w:p w14:paraId="213FFE4D" w14:textId="77777777" w:rsidR="00687FE8" w:rsidRPr="0062582D" w:rsidRDefault="00687FE8" w:rsidP="00DF505B">
            <w:pPr>
              <w:rPr>
                <w:i w:val="0"/>
                <w:color w:val="000000"/>
                <w:szCs w:val="22"/>
                <w:lang w:val="en-GB" w:eastAsia="en-GB"/>
              </w:rPr>
            </w:pPr>
          </w:p>
        </w:tc>
      </w:tr>
      <w:tr w:rsidR="00433469" w14:paraId="2EF80B0F"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E63499" w14:textId="77777777" w:rsidR="00687FE8" w:rsidRPr="0062582D" w:rsidRDefault="007D3ECE" w:rsidP="00DF505B">
            <w:pPr>
              <w:rPr>
                <w:i w:val="0"/>
                <w:color w:val="000000"/>
                <w:szCs w:val="22"/>
                <w:lang w:val="en-GB" w:eastAsia="en-GB"/>
              </w:rPr>
            </w:pPr>
            <w:r w:rsidRPr="0062582D">
              <w:rPr>
                <w:i w:val="0"/>
                <w:color w:val="000000"/>
                <w:szCs w:val="22"/>
                <w:lang w:val="en-GB" w:eastAsia="en-GB"/>
              </w:rPr>
              <w:t>Model</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797CB4B6" w14:textId="77777777" w:rsidR="00687FE8" w:rsidRPr="0062582D" w:rsidRDefault="007D3ECE" w:rsidP="00DF505B">
            <w:pPr>
              <w:rPr>
                <w:i w:val="0"/>
                <w:color w:val="000000"/>
                <w:szCs w:val="22"/>
                <w:lang w:val="en-GB" w:eastAsia="en-GB"/>
              </w:rPr>
            </w:pPr>
            <w:r w:rsidRPr="0062582D">
              <w:rPr>
                <w:i w:val="0"/>
                <w:color w:val="000000"/>
                <w:szCs w:val="22"/>
                <w:lang w:val="en-GB" w:eastAsia="en-GB"/>
              </w:rPr>
              <w:t> </w:t>
            </w:r>
          </w:p>
        </w:tc>
        <w:tc>
          <w:tcPr>
            <w:tcW w:w="93" w:type="pct"/>
            <w:tcBorders>
              <w:top w:val="nil"/>
              <w:left w:val="single" w:sz="4" w:space="0" w:color="auto"/>
              <w:bottom w:val="nil"/>
            </w:tcBorders>
            <w:shd w:val="clear" w:color="auto" w:fill="auto"/>
            <w:noWrap/>
            <w:vAlign w:val="bottom"/>
          </w:tcPr>
          <w:p w14:paraId="402D8FF2" w14:textId="77777777" w:rsidR="00687FE8" w:rsidRPr="0062582D" w:rsidRDefault="00687FE8" w:rsidP="00DF505B">
            <w:pPr>
              <w:rPr>
                <w:i w:val="0"/>
                <w:color w:val="000000"/>
                <w:szCs w:val="22"/>
                <w:lang w:val="en-GB" w:eastAsia="en-GB"/>
              </w:rPr>
            </w:pPr>
          </w:p>
        </w:tc>
      </w:tr>
      <w:tr w:rsidR="00433469" w14:paraId="607A9317"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D179C" w14:textId="77777777" w:rsidR="00687FE8" w:rsidRPr="0062582D" w:rsidRDefault="007D3ECE" w:rsidP="00DF505B">
            <w:pPr>
              <w:rPr>
                <w:i w:val="0"/>
                <w:color w:val="000000"/>
                <w:szCs w:val="22"/>
                <w:lang w:val="en-GB" w:eastAsia="en-GB"/>
              </w:rPr>
            </w:pPr>
            <w:r w:rsidRPr="0062582D">
              <w:rPr>
                <w:i w:val="0"/>
                <w:color w:val="000000"/>
                <w:szCs w:val="22"/>
                <w:lang w:val="en-GB" w:eastAsia="en-GB"/>
              </w:rPr>
              <w:t>Country of origin</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630FC1B7" w14:textId="77777777" w:rsidR="00687FE8" w:rsidRPr="0062582D" w:rsidRDefault="007D3ECE" w:rsidP="00DF505B">
            <w:pPr>
              <w:rPr>
                <w:i w:val="0"/>
                <w:color w:val="000000"/>
                <w:szCs w:val="22"/>
                <w:lang w:val="en-GB" w:eastAsia="en-GB"/>
              </w:rPr>
            </w:pPr>
            <w:r w:rsidRPr="0062582D">
              <w:rPr>
                <w:i w:val="0"/>
                <w:color w:val="000000"/>
                <w:szCs w:val="22"/>
                <w:lang w:val="en-GB" w:eastAsia="en-GB"/>
              </w:rPr>
              <w:t> </w:t>
            </w:r>
          </w:p>
        </w:tc>
        <w:tc>
          <w:tcPr>
            <w:tcW w:w="93" w:type="pct"/>
            <w:tcBorders>
              <w:top w:val="nil"/>
              <w:left w:val="single" w:sz="4" w:space="0" w:color="auto"/>
              <w:bottom w:val="nil"/>
            </w:tcBorders>
            <w:shd w:val="clear" w:color="auto" w:fill="auto"/>
            <w:noWrap/>
            <w:vAlign w:val="bottom"/>
          </w:tcPr>
          <w:p w14:paraId="6E878808" w14:textId="77777777" w:rsidR="00687FE8" w:rsidRPr="0062582D" w:rsidRDefault="00687FE8" w:rsidP="00DF505B">
            <w:pPr>
              <w:rPr>
                <w:i w:val="0"/>
                <w:color w:val="000000"/>
                <w:szCs w:val="22"/>
                <w:lang w:val="en-GB" w:eastAsia="en-GB"/>
              </w:rPr>
            </w:pPr>
          </w:p>
        </w:tc>
      </w:tr>
      <w:tr w:rsidR="00433469" w14:paraId="051B3014"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9C0AE" w14:textId="77777777" w:rsidR="00687FE8" w:rsidRPr="0062582D" w:rsidRDefault="007D3ECE" w:rsidP="00DF505B">
            <w:pPr>
              <w:rPr>
                <w:i w:val="0"/>
                <w:color w:val="000000"/>
                <w:szCs w:val="22"/>
                <w:lang w:val="en-GB" w:eastAsia="en-GB"/>
              </w:rPr>
            </w:pPr>
            <w:r w:rsidRPr="0062582D">
              <w:rPr>
                <w:i w:val="0"/>
                <w:color w:val="000000"/>
                <w:szCs w:val="22"/>
                <w:lang w:val="en-GB" w:eastAsia="en-GB"/>
              </w:rPr>
              <w:t>Year on which model was launched to the market</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4911BF8F" w14:textId="77777777" w:rsidR="00687FE8" w:rsidRPr="0062582D" w:rsidRDefault="007D3ECE" w:rsidP="00DF505B">
            <w:pPr>
              <w:rPr>
                <w:i w:val="0"/>
                <w:color w:val="000000"/>
                <w:szCs w:val="22"/>
                <w:lang w:val="en-GB" w:eastAsia="en-GB"/>
              </w:rPr>
            </w:pPr>
            <w:r w:rsidRPr="0062582D">
              <w:rPr>
                <w:i w:val="0"/>
                <w:color w:val="000000"/>
                <w:szCs w:val="22"/>
                <w:lang w:val="en-GB" w:eastAsia="en-GB"/>
              </w:rPr>
              <w:t> </w:t>
            </w:r>
          </w:p>
        </w:tc>
        <w:tc>
          <w:tcPr>
            <w:tcW w:w="93" w:type="pct"/>
            <w:tcBorders>
              <w:top w:val="nil"/>
              <w:left w:val="single" w:sz="4" w:space="0" w:color="auto"/>
              <w:bottom w:val="nil"/>
            </w:tcBorders>
            <w:shd w:val="clear" w:color="auto" w:fill="auto"/>
            <w:noWrap/>
            <w:vAlign w:val="bottom"/>
          </w:tcPr>
          <w:p w14:paraId="48EE9D73" w14:textId="77777777" w:rsidR="00687FE8" w:rsidRPr="0062582D" w:rsidRDefault="00687FE8" w:rsidP="00DF505B">
            <w:pPr>
              <w:rPr>
                <w:i w:val="0"/>
                <w:color w:val="000000"/>
                <w:szCs w:val="22"/>
                <w:lang w:val="en-GB" w:eastAsia="en-GB"/>
              </w:rPr>
            </w:pPr>
          </w:p>
        </w:tc>
      </w:tr>
      <w:tr w:rsidR="00433469" w14:paraId="2FF3A469"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026EF" w14:textId="77777777" w:rsidR="00687FE8" w:rsidRPr="0062582D" w:rsidRDefault="007D3ECE" w:rsidP="00DF505B">
            <w:pPr>
              <w:rPr>
                <w:i w:val="0"/>
                <w:color w:val="000000"/>
                <w:szCs w:val="22"/>
                <w:lang w:val="en-GB" w:eastAsia="en-GB"/>
              </w:rPr>
            </w:pPr>
            <w:r w:rsidRPr="0062582D">
              <w:rPr>
                <w:i w:val="0"/>
                <w:color w:val="000000"/>
                <w:szCs w:val="22"/>
                <w:lang w:val="en-GB" w:eastAsia="en-GB"/>
              </w:rPr>
              <w:t>Year on which model was last upgraded</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29B29D74" w14:textId="77777777" w:rsidR="00687FE8" w:rsidRPr="0062582D" w:rsidRDefault="007D3ECE" w:rsidP="00DF505B">
            <w:pPr>
              <w:rPr>
                <w:i w:val="0"/>
                <w:color w:val="000000"/>
                <w:szCs w:val="22"/>
                <w:lang w:val="en-GB" w:eastAsia="en-GB"/>
              </w:rPr>
            </w:pPr>
            <w:r w:rsidRPr="0062582D">
              <w:rPr>
                <w:i w:val="0"/>
                <w:color w:val="000000"/>
                <w:szCs w:val="22"/>
                <w:lang w:val="en-GB" w:eastAsia="en-GB"/>
              </w:rPr>
              <w:t> </w:t>
            </w:r>
          </w:p>
        </w:tc>
        <w:tc>
          <w:tcPr>
            <w:tcW w:w="93" w:type="pct"/>
            <w:tcBorders>
              <w:top w:val="nil"/>
              <w:left w:val="single" w:sz="4" w:space="0" w:color="auto"/>
              <w:bottom w:val="nil"/>
            </w:tcBorders>
            <w:shd w:val="clear" w:color="auto" w:fill="auto"/>
            <w:noWrap/>
            <w:vAlign w:val="bottom"/>
          </w:tcPr>
          <w:p w14:paraId="444F4415" w14:textId="77777777" w:rsidR="00687FE8" w:rsidRPr="0062582D" w:rsidRDefault="00687FE8" w:rsidP="00DF505B">
            <w:pPr>
              <w:rPr>
                <w:i w:val="0"/>
                <w:color w:val="000000"/>
                <w:szCs w:val="22"/>
                <w:lang w:val="en-GB" w:eastAsia="en-GB"/>
              </w:rPr>
            </w:pPr>
          </w:p>
        </w:tc>
      </w:tr>
      <w:tr w:rsidR="00433469" w14:paraId="0A360281" w14:textId="77777777" w:rsidTr="00687FE8">
        <w:trPr>
          <w:trHeight w:val="890"/>
        </w:trPr>
        <w:tc>
          <w:tcPr>
            <w:tcW w:w="21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70E43" w14:textId="77777777" w:rsidR="00687FE8" w:rsidRPr="0062582D" w:rsidRDefault="007D3ECE" w:rsidP="00DF505B">
            <w:pPr>
              <w:rPr>
                <w:i w:val="0"/>
                <w:color w:val="000000"/>
                <w:szCs w:val="22"/>
                <w:lang w:val="en-GB" w:eastAsia="en-GB"/>
              </w:rPr>
            </w:pPr>
            <w:r w:rsidRPr="0062582D">
              <w:rPr>
                <w:i w:val="0"/>
                <w:color w:val="000000"/>
                <w:szCs w:val="22"/>
                <w:lang w:val="en-GB" w:eastAsia="en-GB"/>
              </w:rPr>
              <w:t>Indicate if there is next planned upgrade and date of release</w:t>
            </w:r>
          </w:p>
        </w:tc>
        <w:tc>
          <w:tcPr>
            <w:tcW w:w="2709"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10EAEA13" w14:textId="77777777" w:rsidR="00687FE8" w:rsidRPr="0062582D" w:rsidRDefault="007D3ECE" w:rsidP="00DF505B">
            <w:pPr>
              <w:rPr>
                <w:i w:val="0"/>
                <w:color w:val="000000"/>
                <w:szCs w:val="22"/>
                <w:lang w:val="en-GB" w:eastAsia="en-GB"/>
              </w:rPr>
            </w:pPr>
            <w:r w:rsidRPr="0062582D">
              <w:rPr>
                <w:i w:val="0"/>
                <w:color w:val="000000"/>
                <w:szCs w:val="22"/>
                <w:lang w:val="en-GB" w:eastAsia="en-GB"/>
              </w:rPr>
              <w:t> </w:t>
            </w:r>
          </w:p>
        </w:tc>
        <w:tc>
          <w:tcPr>
            <w:tcW w:w="93" w:type="pct"/>
            <w:tcBorders>
              <w:top w:val="nil"/>
              <w:left w:val="single" w:sz="4" w:space="0" w:color="auto"/>
              <w:bottom w:val="nil"/>
            </w:tcBorders>
            <w:shd w:val="clear" w:color="auto" w:fill="auto"/>
            <w:noWrap/>
            <w:vAlign w:val="bottom"/>
          </w:tcPr>
          <w:p w14:paraId="1F228431" w14:textId="77777777" w:rsidR="00687FE8" w:rsidRPr="0062582D" w:rsidRDefault="00687FE8" w:rsidP="00DF505B">
            <w:pPr>
              <w:rPr>
                <w:i w:val="0"/>
                <w:color w:val="000000"/>
                <w:szCs w:val="22"/>
                <w:lang w:val="en-GB" w:eastAsia="en-GB"/>
              </w:rPr>
            </w:pPr>
          </w:p>
        </w:tc>
      </w:tr>
    </w:tbl>
    <w:p w14:paraId="550AB2E7" w14:textId="77777777" w:rsidR="00687FE8" w:rsidRPr="0062582D" w:rsidRDefault="00687FE8" w:rsidP="00DF505B">
      <w:pPr>
        <w:rPr>
          <w:i w:val="0"/>
          <w:szCs w:val="22"/>
          <w:lang w:val="en-GB" w:eastAsia="en-US"/>
        </w:rPr>
      </w:pPr>
    </w:p>
    <w:p w14:paraId="167E2FEC" w14:textId="77777777" w:rsidR="00427B88" w:rsidRPr="0062582D" w:rsidRDefault="00427B88" w:rsidP="00DF505B">
      <w:pPr>
        <w:rPr>
          <w:i w:val="0"/>
          <w:szCs w:val="22"/>
          <w:lang w:val="en-GB" w:eastAsia="en-US"/>
        </w:rPr>
      </w:pPr>
    </w:p>
    <w:p w14:paraId="2BE5A897" w14:textId="1AFE4981" w:rsidR="003C743C" w:rsidRPr="0062582D" w:rsidRDefault="003C743C" w:rsidP="00DF505B">
      <w:pPr>
        <w:rPr>
          <w:i w:val="0"/>
          <w:szCs w:val="22"/>
          <w:lang w:val="en-GB" w:eastAsia="en-US"/>
        </w:rPr>
      </w:pPr>
    </w:p>
    <w:tbl>
      <w:tblPr>
        <w:tblW w:w="4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3127"/>
        <w:gridCol w:w="1177"/>
        <w:gridCol w:w="3290"/>
        <w:gridCol w:w="1344"/>
      </w:tblGrid>
      <w:tr w:rsidR="00433469" w14:paraId="04E3C7EF" w14:textId="77777777" w:rsidTr="00DF505B">
        <w:trPr>
          <w:trHeight w:val="432"/>
          <w:jc w:val="center"/>
        </w:trPr>
        <w:tc>
          <w:tcPr>
            <w:tcW w:w="4294" w:type="pct"/>
            <w:gridSpan w:val="4"/>
            <w:shd w:val="clear" w:color="auto" w:fill="auto"/>
            <w:noWrap/>
            <w:hideMark/>
          </w:tcPr>
          <w:p w14:paraId="24816506"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lastRenderedPageBreak/>
              <w:t>Installations conditions</w:t>
            </w:r>
          </w:p>
        </w:tc>
        <w:tc>
          <w:tcPr>
            <w:tcW w:w="706" w:type="pct"/>
            <w:shd w:val="clear" w:color="auto" w:fill="auto"/>
          </w:tcPr>
          <w:p w14:paraId="130D6B8D" w14:textId="77777777" w:rsidR="003C743C" w:rsidRPr="0062582D" w:rsidRDefault="003C743C" w:rsidP="00DF505B">
            <w:pPr>
              <w:rPr>
                <w:b/>
                <w:bCs/>
                <w:i w:val="0"/>
                <w:color w:val="000000"/>
                <w:szCs w:val="22"/>
                <w:u w:val="single"/>
                <w:lang w:val="en-GB" w:eastAsia="en-GB"/>
              </w:rPr>
            </w:pPr>
          </w:p>
        </w:tc>
      </w:tr>
      <w:tr w:rsidR="00433469" w14:paraId="77F2AE6D" w14:textId="77777777" w:rsidTr="00DF505B">
        <w:trPr>
          <w:trHeight w:val="1475"/>
          <w:jc w:val="center"/>
        </w:trPr>
        <w:tc>
          <w:tcPr>
            <w:tcW w:w="306" w:type="pct"/>
            <w:shd w:val="clear" w:color="auto" w:fill="auto"/>
            <w:hideMark/>
          </w:tcPr>
          <w:p w14:paraId="3179C8C8" w14:textId="77777777" w:rsidR="00427B88" w:rsidRPr="0062582D" w:rsidRDefault="007D3ECE" w:rsidP="00DF505B">
            <w:pPr>
              <w:rPr>
                <w:b/>
                <w:bCs/>
                <w:i w:val="0"/>
                <w:szCs w:val="22"/>
                <w:lang w:val="en-GB" w:eastAsia="en-GB"/>
              </w:rPr>
            </w:pPr>
            <w:r w:rsidRPr="0062582D">
              <w:rPr>
                <w:b/>
                <w:bCs/>
                <w:i w:val="0"/>
                <w:szCs w:val="22"/>
                <w:lang w:val="en-GB" w:eastAsia="en-GB"/>
              </w:rPr>
              <w:t>No</w:t>
            </w:r>
          </w:p>
        </w:tc>
        <w:tc>
          <w:tcPr>
            <w:tcW w:w="1642" w:type="pct"/>
            <w:shd w:val="clear" w:color="auto" w:fill="auto"/>
            <w:hideMark/>
          </w:tcPr>
          <w:p w14:paraId="281879E6" w14:textId="77777777" w:rsidR="00427B88"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18" w:type="pct"/>
            <w:shd w:val="clear" w:color="auto" w:fill="auto"/>
          </w:tcPr>
          <w:p w14:paraId="4E092CD8" w14:textId="77777777" w:rsidR="00427B88" w:rsidRPr="0062582D" w:rsidRDefault="007D3ECE" w:rsidP="00DF505B">
            <w:pPr>
              <w:rPr>
                <w:b/>
                <w:bCs/>
                <w:i w:val="0"/>
                <w:szCs w:val="22"/>
                <w:lang w:val="en-GB" w:eastAsia="en-GB"/>
              </w:rPr>
            </w:pPr>
            <w:r w:rsidRPr="0062582D">
              <w:rPr>
                <w:b/>
                <w:bCs/>
                <w:i w:val="0"/>
                <w:szCs w:val="22"/>
                <w:lang w:val="en-GB" w:eastAsia="en-GB"/>
              </w:rPr>
              <w:t>REQUIREMENT</w:t>
            </w:r>
          </w:p>
        </w:tc>
        <w:tc>
          <w:tcPr>
            <w:tcW w:w="1728" w:type="pct"/>
            <w:shd w:val="clear" w:color="auto" w:fill="auto"/>
          </w:tcPr>
          <w:p w14:paraId="510A2E76" w14:textId="77777777" w:rsidR="00427B88"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06" w:type="pct"/>
            <w:shd w:val="clear" w:color="auto" w:fill="auto"/>
            <w:hideMark/>
          </w:tcPr>
          <w:p w14:paraId="0EA55676" w14:textId="77777777" w:rsidR="00427B88"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3F92B045" w14:textId="77777777" w:rsidTr="00DF505B">
        <w:trPr>
          <w:trHeight w:val="1339"/>
          <w:jc w:val="center"/>
        </w:trPr>
        <w:tc>
          <w:tcPr>
            <w:tcW w:w="306" w:type="pct"/>
            <w:shd w:val="clear" w:color="auto" w:fill="auto"/>
            <w:vAlign w:val="center"/>
            <w:hideMark/>
          </w:tcPr>
          <w:p w14:paraId="341A8954" w14:textId="77777777" w:rsidR="00427B88" w:rsidRPr="0062582D" w:rsidRDefault="007D3ECE" w:rsidP="00DF505B">
            <w:pPr>
              <w:rPr>
                <w:i w:val="0"/>
                <w:color w:val="000000"/>
                <w:szCs w:val="22"/>
                <w:lang w:val="en-GB" w:eastAsia="en-GB"/>
              </w:rPr>
            </w:pPr>
            <w:r w:rsidRPr="0062582D">
              <w:rPr>
                <w:i w:val="0"/>
                <w:color w:val="000000"/>
                <w:szCs w:val="22"/>
                <w:lang w:val="en-GB" w:eastAsia="en-GB"/>
              </w:rPr>
              <w:t>1.1</w:t>
            </w:r>
          </w:p>
        </w:tc>
        <w:tc>
          <w:tcPr>
            <w:tcW w:w="1642" w:type="pct"/>
            <w:shd w:val="clear" w:color="auto" w:fill="auto"/>
            <w:vAlign w:val="center"/>
            <w:hideMark/>
          </w:tcPr>
          <w:p w14:paraId="79132D8F" w14:textId="77777777" w:rsidR="00427B88" w:rsidRPr="0062582D" w:rsidRDefault="007D3ECE" w:rsidP="00DF505B">
            <w:pPr>
              <w:rPr>
                <w:i w:val="0"/>
                <w:color w:val="000000"/>
                <w:szCs w:val="22"/>
                <w:lang w:val="en-GB" w:eastAsia="en-GB"/>
              </w:rPr>
            </w:pPr>
            <w:r w:rsidRPr="0062582D">
              <w:rPr>
                <w:i w:val="0"/>
                <w:color w:val="000000"/>
                <w:szCs w:val="22"/>
                <w:lang w:val="en-GB" w:eastAsia="en-GB"/>
              </w:rPr>
              <w:t xml:space="preserve">Please state temperature, humidity and air conditioning requirements of the scanner. This should conform to the current room conditions. </w:t>
            </w:r>
          </w:p>
        </w:tc>
        <w:tc>
          <w:tcPr>
            <w:tcW w:w="618" w:type="pct"/>
            <w:shd w:val="clear" w:color="auto" w:fill="auto"/>
            <w:hideMark/>
          </w:tcPr>
          <w:p w14:paraId="6FC7C32E" w14:textId="77777777" w:rsidR="00427B88" w:rsidRPr="0062582D" w:rsidRDefault="007D3ECE" w:rsidP="00DF505B">
            <w:pPr>
              <w:rPr>
                <w:bCs/>
                <w:i w:val="0"/>
                <w:szCs w:val="22"/>
                <w:lang w:val="en-GB" w:eastAsia="en-GB"/>
              </w:rPr>
            </w:pPr>
            <w:r w:rsidRPr="0062582D">
              <w:rPr>
                <w:bCs/>
                <w:i w:val="0"/>
                <w:szCs w:val="22"/>
                <w:lang w:val="en-GB" w:eastAsia="en-GB"/>
              </w:rPr>
              <w:t>YES</w:t>
            </w:r>
          </w:p>
        </w:tc>
        <w:tc>
          <w:tcPr>
            <w:tcW w:w="1728" w:type="pct"/>
            <w:shd w:val="clear" w:color="auto" w:fill="auto"/>
            <w:hideMark/>
          </w:tcPr>
          <w:p w14:paraId="5D979BD8"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c>
          <w:tcPr>
            <w:tcW w:w="706" w:type="pct"/>
            <w:shd w:val="clear" w:color="auto" w:fill="auto"/>
            <w:hideMark/>
          </w:tcPr>
          <w:p w14:paraId="1C42891C"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0B1EDE0B" w14:textId="77777777" w:rsidTr="00DF505B">
        <w:trPr>
          <w:trHeight w:val="1083"/>
          <w:jc w:val="center"/>
        </w:trPr>
        <w:tc>
          <w:tcPr>
            <w:tcW w:w="306" w:type="pct"/>
            <w:shd w:val="clear" w:color="auto" w:fill="auto"/>
            <w:vAlign w:val="center"/>
            <w:hideMark/>
          </w:tcPr>
          <w:p w14:paraId="79810A46" w14:textId="77777777" w:rsidR="00427B88" w:rsidRPr="0062582D" w:rsidRDefault="007D3ECE" w:rsidP="00DF505B">
            <w:pPr>
              <w:rPr>
                <w:i w:val="0"/>
                <w:color w:val="000000"/>
                <w:szCs w:val="22"/>
                <w:lang w:val="en-GB" w:eastAsia="en-GB"/>
              </w:rPr>
            </w:pPr>
            <w:r w:rsidRPr="0062582D">
              <w:rPr>
                <w:i w:val="0"/>
                <w:color w:val="000000"/>
                <w:szCs w:val="22"/>
                <w:lang w:val="en-GB" w:eastAsia="en-GB"/>
              </w:rPr>
              <w:t>1.2</w:t>
            </w:r>
          </w:p>
        </w:tc>
        <w:tc>
          <w:tcPr>
            <w:tcW w:w="1642" w:type="pct"/>
            <w:shd w:val="clear" w:color="auto" w:fill="auto"/>
            <w:vAlign w:val="center"/>
            <w:hideMark/>
          </w:tcPr>
          <w:p w14:paraId="66741D02" w14:textId="77777777" w:rsidR="00427B88" w:rsidRPr="0062582D" w:rsidRDefault="007D3ECE" w:rsidP="00DF505B">
            <w:pPr>
              <w:rPr>
                <w:i w:val="0"/>
                <w:color w:val="000000"/>
                <w:szCs w:val="22"/>
                <w:lang w:val="en-GB" w:eastAsia="en-GB"/>
              </w:rPr>
            </w:pPr>
            <w:r w:rsidRPr="0062582D">
              <w:rPr>
                <w:i w:val="0"/>
                <w:color w:val="000000"/>
                <w:szCs w:val="22"/>
                <w:lang w:val="en-GB" w:eastAsia="en-GB"/>
              </w:rPr>
              <w:t>Please state power requirements of the scanner and that it is compatible with current supply.</w:t>
            </w:r>
          </w:p>
        </w:tc>
        <w:tc>
          <w:tcPr>
            <w:tcW w:w="618" w:type="pct"/>
            <w:shd w:val="clear" w:color="auto" w:fill="auto"/>
            <w:hideMark/>
          </w:tcPr>
          <w:p w14:paraId="0F89C00E" w14:textId="77777777" w:rsidR="00427B88" w:rsidRPr="0062582D" w:rsidRDefault="007D3ECE" w:rsidP="00DF505B">
            <w:pPr>
              <w:rPr>
                <w:i w:val="0"/>
                <w:szCs w:val="22"/>
                <w:lang w:val="en-GB" w:eastAsia="en-US"/>
              </w:rPr>
            </w:pPr>
            <w:r w:rsidRPr="0062582D">
              <w:rPr>
                <w:bCs/>
                <w:i w:val="0"/>
                <w:szCs w:val="22"/>
                <w:lang w:val="en-GB" w:eastAsia="en-GB"/>
              </w:rPr>
              <w:t>YES</w:t>
            </w:r>
          </w:p>
        </w:tc>
        <w:tc>
          <w:tcPr>
            <w:tcW w:w="1728" w:type="pct"/>
            <w:shd w:val="clear" w:color="auto" w:fill="auto"/>
            <w:hideMark/>
          </w:tcPr>
          <w:p w14:paraId="329982E6"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c>
          <w:tcPr>
            <w:tcW w:w="706" w:type="pct"/>
            <w:shd w:val="clear" w:color="auto" w:fill="auto"/>
            <w:hideMark/>
          </w:tcPr>
          <w:p w14:paraId="463F72AB"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5675DF11" w14:textId="77777777" w:rsidTr="00DF505B">
        <w:trPr>
          <w:trHeight w:val="1231"/>
          <w:jc w:val="center"/>
        </w:trPr>
        <w:tc>
          <w:tcPr>
            <w:tcW w:w="306" w:type="pct"/>
            <w:shd w:val="clear" w:color="auto" w:fill="auto"/>
            <w:vAlign w:val="center"/>
            <w:hideMark/>
          </w:tcPr>
          <w:p w14:paraId="3A391042" w14:textId="77777777" w:rsidR="00427B88" w:rsidRPr="0062582D" w:rsidRDefault="007D3ECE" w:rsidP="00DF505B">
            <w:pPr>
              <w:rPr>
                <w:i w:val="0"/>
                <w:color w:val="000000"/>
                <w:szCs w:val="22"/>
                <w:lang w:val="en-GB" w:eastAsia="en-GB"/>
              </w:rPr>
            </w:pPr>
            <w:r w:rsidRPr="0062582D">
              <w:rPr>
                <w:i w:val="0"/>
                <w:color w:val="000000"/>
                <w:szCs w:val="22"/>
                <w:lang w:val="en-GB" w:eastAsia="en-GB"/>
              </w:rPr>
              <w:t>1.3</w:t>
            </w:r>
          </w:p>
        </w:tc>
        <w:tc>
          <w:tcPr>
            <w:tcW w:w="1642" w:type="pct"/>
            <w:shd w:val="clear" w:color="auto" w:fill="auto"/>
            <w:vAlign w:val="center"/>
            <w:hideMark/>
          </w:tcPr>
          <w:p w14:paraId="3A3179A9" w14:textId="77777777" w:rsidR="00427B88" w:rsidRPr="0062582D" w:rsidRDefault="007D3ECE" w:rsidP="00DF505B">
            <w:pPr>
              <w:rPr>
                <w:i w:val="0"/>
                <w:color w:val="000000"/>
                <w:szCs w:val="22"/>
                <w:lang w:val="en-GB" w:eastAsia="en-GB"/>
              </w:rPr>
            </w:pPr>
            <w:r w:rsidRPr="0062582D">
              <w:rPr>
                <w:i w:val="0"/>
                <w:color w:val="000000"/>
                <w:szCs w:val="22"/>
                <w:lang w:val="en-GB" w:eastAsia="en-GB"/>
              </w:rPr>
              <w:t>Please state the minimum room dimensions needed for the installation of the scanner. Scanner must be installed in the existing room.</w:t>
            </w:r>
          </w:p>
        </w:tc>
        <w:tc>
          <w:tcPr>
            <w:tcW w:w="618" w:type="pct"/>
            <w:shd w:val="clear" w:color="auto" w:fill="auto"/>
            <w:hideMark/>
          </w:tcPr>
          <w:p w14:paraId="17151F64" w14:textId="77777777" w:rsidR="00427B88" w:rsidRPr="0062582D" w:rsidRDefault="007D3ECE" w:rsidP="00DF505B">
            <w:pPr>
              <w:rPr>
                <w:i w:val="0"/>
                <w:szCs w:val="22"/>
                <w:lang w:val="en-GB" w:eastAsia="en-US"/>
              </w:rPr>
            </w:pPr>
            <w:r w:rsidRPr="0062582D">
              <w:rPr>
                <w:bCs/>
                <w:i w:val="0"/>
                <w:szCs w:val="22"/>
                <w:lang w:val="en-GB" w:eastAsia="en-GB"/>
              </w:rPr>
              <w:t>YES</w:t>
            </w:r>
          </w:p>
        </w:tc>
        <w:tc>
          <w:tcPr>
            <w:tcW w:w="1728" w:type="pct"/>
            <w:shd w:val="clear" w:color="auto" w:fill="auto"/>
            <w:hideMark/>
          </w:tcPr>
          <w:p w14:paraId="2061EE63"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c>
          <w:tcPr>
            <w:tcW w:w="706" w:type="pct"/>
            <w:shd w:val="clear" w:color="auto" w:fill="auto"/>
            <w:hideMark/>
          </w:tcPr>
          <w:p w14:paraId="68030223"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66463D9E" w14:textId="77777777" w:rsidTr="00DF505B">
        <w:trPr>
          <w:trHeight w:val="1015"/>
          <w:jc w:val="center"/>
        </w:trPr>
        <w:tc>
          <w:tcPr>
            <w:tcW w:w="306" w:type="pct"/>
            <w:shd w:val="clear" w:color="auto" w:fill="auto"/>
            <w:vAlign w:val="center"/>
            <w:hideMark/>
          </w:tcPr>
          <w:p w14:paraId="02FB6DAA" w14:textId="77777777" w:rsidR="00427B88" w:rsidRPr="0062582D" w:rsidRDefault="007D3ECE" w:rsidP="00DF505B">
            <w:pPr>
              <w:rPr>
                <w:i w:val="0"/>
                <w:color w:val="000000"/>
                <w:szCs w:val="22"/>
                <w:lang w:val="en-GB" w:eastAsia="en-GB"/>
              </w:rPr>
            </w:pPr>
            <w:r w:rsidRPr="0062582D">
              <w:rPr>
                <w:i w:val="0"/>
                <w:color w:val="000000"/>
                <w:szCs w:val="22"/>
                <w:lang w:val="en-GB" w:eastAsia="en-GB"/>
              </w:rPr>
              <w:t>1.4</w:t>
            </w:r>
          </w:p>
        </w:tc>
        <w:tc>
          <w:tcPr>
            <w:tcW w:w="1642" w:type="pct"/>
            <w:shd w:val="clear" w:color="auto" w:fill="auto"/>
            <w:vAlign w:val="center"/>
            <w:hideMark/>
          </w:tcPr>
          <w:p w14:paraId="02AAC81C" w14:textId="77777777" w:rsidR="00427B88" w:rsidRPr="0062582D" w:rsidRDefault="007D3ECE" w:rsidP="00DF505B">
            <w:pPr>
              <w:rPr>
                <w:i w:val="0"/>
                <w:color w:val="000000"/>
                <w:szCs w:val="22"/>
                <w:lang w:val="en-GB" w:eastAsia="en-GB"/>
              </w:rPr>
            </w:pPr>
            <w:r w:rsidRPr="0062582D">
              <w:rPr>
                <w:i w:val="0"/>
                <w:color w:val="000000"/>
                <w:szCs w:val="22"/>
                <w:lang w:val="en-GB" w:eastAsia="en-GB"/>
              </w:rPr>
              <w:t>Interference suppression must be in compliance to CYS EN 60601-1-2</w:t>
            </w:r>
          </w:p>
        </w:tc>
        <w:tc>
          <w:tcPr>
            <w:tcW w:w="618" w:type="pct"/>
            <w:shd w:val="clear" w:color="auto" w:fill="auto"/>
            <w:hideMark/>
          </w:tcPr>
          <w:p w14:paraId="6CCB9A3C" w14:textId="77777777" w:rsidR="00427B88" w:rsidRPr="0062582D" w:rsidRDefault="007D3ECE" w:rsidP="00DF505B">
            <w:pPr>
              <w:rPr>
                <w:i w:val="0"/>
                <w:szCs w:val="22"/>
                <w:lang w:val="en-GB" w:eastAsia="en-US"/>
              </w:rPr>
            </w:pPr>
            <w:r w:rsidRPr="0062582D">
              <w:rPr>
                <w:bCs/>
                <w:i w:val="0"/>
                <w:szCs w:val="22"/>
                <w:lang w:val="en-GB" w:eastAsia="en-GB"/>
              </w:rPr>
              <w:t>YES</w:t>
            </w:r>
          </w:p>
        </w:tc>
        <w:tc>
          <w:tcPr>
            <w:tcW w:w="1728" w:type="pct"/>
            <w:shd w:val="clear" w:color="auto" w:fill="auto"/>
            <w:hideMark/>
          </w:tcPr>
          <w:p w14:paraId="59E8EC3F"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c>
          <w:tcPr>
            <w:tcW w:w="706" w:type="pct"/>
            <w:shd w:val="clear" w:color="auto" w:fill="auto"/>
            <w:hideMark/>
          </w:tcPr>
          <w:p w14:paraId="57BC1A35"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755BC0BE" w14:textId="77777777" w:rsidTr="00DF505B">
        <w:trPr>
          <w:trHeight w:val="2275"/>
          <w:jc w:val="center"/>
        </w:trPr>
        <w:tc>
          <w:tcPr>
            <w:tcW w:w="306" w:type="pct"/>
            <w:shd w:val="clear" w:color="auto" w:fill="auto"/>
            <w:vAlign w:val="center"/>
            <w:hideMark/>
          </w:tcPr>
          <w:p w14:paraId="2FB6B27D" w14:textId="77777777" w:rsidR="00427B88" w:rsidRPr="0062582D" w:rsidRDefault="007D3ECE" w:rsidP="00DF505B">
            <w:pPr>
              <w:rPr>
                <w:i w:val="0"/>
                <w:color w:val="000000"/>
                <w:szCs w:val="22"/>
                <w:lang w:val="en-GB" w:eastAsia="en-GB"/>
              </w:rPr>
            </w:pPr>
            <w:r w:rsidRPr="0062582D">
              <w:rPr>
                <w:i w:val="0"/>
                <w:color w:val="000000"/>
                <w:szCs w:val="22"/>
                <w:lang w:val="en-GB" w:eastAsia="en-GB"/>
              </w:rPr>
              <w:t>1.5</w:t>
            </w:r>
          </w:p>
        </w:tc>
        <w:tc>
          <w:tcPr>
            <w:tcW w:w="1642" w:type="pct"/>
            <w:shd w:val="clear" w:color="auto" w:fill="auto"/>
            <w:vAlign w:val="center"/>
            <w:hideMark/>
          </w:tcPr>
          <w:p w14:paraId="0EEA21F5" w14:textId="77777777" w:rsidR="00427B88" w:rsidRPr="0062582D" w:rsidRDefault="007D3ECE" w:rsidP="00DF505B">
            <w:pPr>
              <w:rPr>
                <w:i w:val="0"/>
                <w:color w:val="000000"/>
                <w:szCs w:val="22"/>
                <w:lang w:val="en-GB" w:eastAsia="en-GB"/>
              </w:rPr>
            </w:pPr>
            <w:r w:rsidRPr="0062582D">
              <w:rPr>
                <w:i w:val="0"/>
                <w:color w:val="000000"/>
                <w:szCs w:val="22"/>
                <w:lang w:val="en-GB" w:eastAsia="en-GB"/>
              </w:rPr>
              <w:t xml:space="preserve">Additional installation cables, normal construction works for installation, such as ceiling or floor rails, base plates, cables boxes, cable ducts or any other special installation requirements must be provided by the manufacturer prior to installation of the System. No shielding or leaded glass required. </w:t>
            </w:r>
          </w:p>
        </w:tc>
        <w:tc>
          <w:tcPr>
            <w:tcW w:w="618" w:type="pct"/>
            <w:shd w:val="clear" w:color="auto" w:fill="auto"/>
            <w:hideMark/>
          </w:tcPr>
          <w:p w14:paraId="47255E7D" w14:textId="77777777" w:rsidR="00427B88" w:rsidRPr="0062582D" w:rsidRDefault="007D3ECE" w:rsidP="00DF505B">
            <w:pPr>
              <w:rPr>
                <w:i w:val="0"/>
                <w:szCs w:val="22"/>
                <w:lang w:val="en-GB" w:eastAsia="en-US"/>
              </w:rPr>
            </w:pPr>
            <w:r w:rsidRPr="0062582D">
              <w:rPr>
                <w:bCs/>
                <w:i w:val="0"/>
                <w:szCs w:val="22"/>
                <w:lang w:val="en-GB" w:eastAsia="en-GB"/>
              </w:rPr>
              <w:t>YES</w:t>
            </w:r>
          </w:p>
        </w:tc>
        <w:tc>
          <w:tcPr>
            <w:tcW w:w="1728" w:type="pct"/>
            <w:shd w:val="clear" w:color="auto" w:fill="auto"/>
            <w:hideMark/>
          </w:tcPr>
          <w:p w14:paraId="7FA6BADF"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c>
          <w:tcPr>
            <w:tcW w:w="706" w:type="pct"/>
            <w:shd w:val="clear" w:color="auto" w:fill="auto"/>
            <w:hideMark/>
          </w:tcPr>
          <w:p w14:paraId="3A5BF892" w14:textId="77777777" w:rsidR="00427B88" w:rsidRPr="0062582D" w:rsidRDefault="007D3ECE" w:rsidP="00DF505B">
            <w:pPr>
              <w:rPr>
                <w:i w:val="0"/>
                <w:color w:val="000000"/>
                <w:szCs w:val="22"/>
                <w:lang w:val="en-GB" w:eastAsia="en-GB"/>
              </w:rPr>
            </w:pPr>
            <w:r w:rsidRPr="0062582D">
              <w:rPr>
                <w:i w:val="0"/>
                <w:color w:val="000000"/>
                <w:szCs w:val="22"/>
                <w:lang w:val="en-GB" w:eastAsia="en-GB"/>
              </w:rPr>
              <w:t> </w:t>
            </w:r>
          </w:p>
        </w:tc>
      </w:tr>
    </w:tbl>
    <w:p w14:paraId="5BFE32B5" w14:textId="77777777" w:rsidR="00427B88" w:rsidRPr="0062582D" w:rsidRDefault="00427B88" w:rsidP="00DF505B">
      <w:pPr>
        <w:rPr>
          <w:i w:val="0"/>
          <w:szCs w:val="22"/>
          <w:lang w:val="en-GB" w:eastAsia="en-US"/>
        </w:rPr>
      </w:pPr>
    </w:p>
    <w:p w14:paraId="41EC22FE" w14:textId="77777777" w:rsidR="00427B88" w:rsidRPr="0062582D" w:rsidRDefault="007D3ECE" w:rsidP="00DF505B">
      <w:pPr>
        <w:rPr>
          <w:i w:val="0"/>
          <w:szCs w:val="22"/>
          <w:lang w:val="en-GB" w:eastAsia="en-US"/>
        </w:rPr>
      </w:pPr>
      <w:r w:rsidRPr="0062582D">
        <w:rPr>
          <w:i w:val="0"/>
          <w:szCs w:val="22"/>
          <w:lang w:val="en-GB"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164"/>
        <w:gridCol w:w="1445"/>
        <w:gridCol w:w="3687"/>
        <w:gridCol w:w="1478"/>
      </w:tblGrid>
      <w:tr w:rsidR="00433469" w14:paraId="777E2BF2" w14:textId="77777777" w:rsidTr="00767F22">
        <w:trPr>
          <w:trHeight w:val="420"/>
        </w:trPr>
        <w:tc>
          <w:tcPr>
            <w:tcW w:w="4293" w:type="pct"/>
            <w:gridSpan w:val="4"/>
            <w:shd w:val="clear" w:color="auto" w:fill="auto"/>
            <w:noWrap/>
            <w:hideMark/>
          </w:tcPr>
          <w:p w14:paraId="1B0750EE"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lastRenderedPageBreak/>
              <w:t>Gantry requirements</w:t>
            </w:r>
          </w:p>
        </w:tc>
        <w:tc>
          <w:tcPr>
            <w:tcW w:w="707" w:type="pct"/>
            <w:shd w:val="clear" w:color="auto" w:fill="auto"/>
          </w:tcPr>
          <w:p w14:paraId="02B86819" w14:textId="77777777" w:rsidR="003C743C" w:rsidRPr="0062582D" w:rsidRDefault="003C743C" w:rsidP="00DF505B">
            <w:pPr>
              <w:rPr>
                <w:b/>
                <w:bCs/>
                <w:i w:val="0"/>
                <w:color w:val="000000"/>
                <w:szCs w:val="22"/>
                <w:u w:val="single"/>
                <w:lang w:val="en-GB" w:eastAsia="en-GB"/>
              </w:rPr>
            </w:pPr>
          </w:p>
        </w:tc>
      </w:tr>
      <w:tr w:rsidR="00433469" w14:paraId="7919D85F" w14:textId="77777777" w:rsidTr="0062582D">
        <w:trPr>
          <w:trHeight w:val="1288"/>
        </w:trPr>
        <w:tc>
          <w:tcPr>
            <w:tcW w:w="326" w:type="pct"/>
            <w:shd w:val="clear" w:color="auto" w:fill="auto"/>
            <w:hideMark/>
          </w:tcPr>
          <w:p w14:paraId="3E68CAD8"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513" w:type="pct"/>
            <w:shd w:val="clear" w:color="auto" w:fill="auto"/>
            <w:hideMark/>
          </w:tcPr>
          <w:p w14:paraId="553A8879"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91" w:type="pct"/>
            <w:shd w:val="clear" w:color="auto" w:fill="auto"/>
            <w:hideMark/>
          </w:tcPr>
          <w:p w14:paraId="41927927"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763" w:type="pct"/>
            <w:shd w:val="clear" w:color="auto" w:fill="auto"/>
            <w:hideMark/>
          </w:tcPr>
          <w:p w14:paraId="2B3E95ED"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07" w:type="pct"/>
            <w:shd w:val="clear" w:color="auto" w:fill="auto"/>
            <w:hideMark/>
          </w:tcPr>
          <w:p w14:paraId="1B0A66E3"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52E09F69" w14:textId="77777777" w:rsidTr="0062582D">
        <w:trPr>
          <w:trHeight w:val="1050"/>
        </w:trPr>
        <w:tc>
          <w:tcPr>
            <w:tcW w:w="326" w:type="pct"/>
            <w:shd w:val="clear" w:color="auto" w:fill="auto"/>
            <w:hideMark/>
          </w:tcPr>
          <w:p w14:paraId="6F8EA068" w14:textId="77777777" w:rsidR="006D0818" w:rsidRPr="0062582D" w:rsidRDefault="007D3ECE" w:rsidP="00DF505B">
            <w:pPr>
              <w:rPr>
                <w:i w:val="0"/>
                <w:color w:val="000000"/>
                <w:szCs w:val="22"/>
                <w:lang w:val="en-GB" w:eastAsia="en-GB"/>
              </w:rPr>
            </w:pPr>
            <w:r w:rsidRPr="0062582D">
              <w:rPr>
                <w:i w:val="0"/>
                <w:color w:val="000000"/>
                <w:szCs w:val="22"/>
                <w:lang w:val="en-GB" w:eastAsia="en-GB"/>
              </w:rPr>
              <w:t>2.1</w:t>
            </w:r>
          </w:p>
        </w:tc>
        <w:tc>
          <w:tcPr>
            <w:tcW w:w="1513" w:type="pct"/>
            <w:shd w:val="clear" w:color="auto" w:fill="auto"/>
            <w:hideMark/>
          </w:tcPr>
          <w:p w14:paraId="4DACA533" w14:textId="77777777" w:rsidR="006D0818" w:rsidRPr="0062582D" w:rsidRDefault="007D3ECE" w:rsidP="00DF505B">
            <w:pPr>
              <w:rPr>
                <w:i w:val="0"/>
                <w:color w:val="000000"/>
                <w:szCs w:val="22"/>
                <w:lang w:val="en-GB" w:eastAsia="en-GB"/>
              </w:rPr>
            </w:pPr>
            <w:r w:rsidRPr="0062582D">
              <w:rPr>
                <w:i w:val="0"/>
                <w:color w:val="000000"/>
                <w:szCs w:val="22"/>
                <w:lang w:val="en-GB" w:eastAsia="en-GB"/>
              </w:rPr>
              <w:t xml:space="preserve">State Gantry aperture (min </w:t>
            </w:r>
            <w:r w:rsidR="00642F19" w:rsidRPr="0062582D">
              <w:rPr>
                <w:i w:val="0"/>
                <w:color w:val="000000"/>
                <w:szCs w:val="22"/>
                <w:lang w:val="en-GB" w:eastAsia="en-GB"/>
              </w:rPr>
              <w:t>70</w:t>
            </w:r>
            <w:r w:rsidRPr="0062582D">
              <w:rPr>
                <w:i w:val="0"/>
                <w:color w:val="000000"/>
                <w:szCs w:val="22"/>
                <w:lang w:val="en-GB" w:eastAsia="en-GB"/>
              </w:rPr>
              <w:t>cm is required)</w:t>
            </w:r>
          </w:p>
          <w:p w14:paraId="734A7343" w14:textId="77777777" w:rsidR="006D0818" w:rsidRPr="0062582D" w:rsidRDefault="006D0818" w:rsidP="00DF505B">
            <w:pPr>
              <w:rPr>
                <w:i w:val="0"/>
                <w:color w:val="FF0000"/>
                <w:szCs w:val="22"/>
                <w:lang w:val="en-GB" w:eastAsia="en-GB"/>
              </w:rPr>
            </w:pPr>
          </w:p>
        </w:tc>
        <w:tc>
          <w:tcPr>
            <w:tcW w:w="691" w:type="pct"/>
            <w:shd w:val="clear" w:color="auto" w:fill="auto"/>
            <w:hideMark/>
          </w:tcPr>
          <w:p w14:paraId="0A34B419" w14:textId="77777777" w:rsidR="006D0818" w:rsidRPr="0062582D" w:rsidRDefault="007D3ECE" w:rsidP="00DF505B">
            <w:pPr>
              <w:rPr>
                <w:bCs/>
                <w:i w:val="0"/>
                <w:szCs w:val="22"/>
                <w:lang w:val="en-GB" w:eastAsia="en-GB"/>
              </w:rPr>
            </w:pPr>
            <w:r w:rsidRPr="0062582D">
              <w:rPr>
                <w:bCs/>
                <w:i w:val="0"/>
                <w:szCs w:val="22"/>
                <w:lang w:val="en-GB" w:eastAsia="en-GB"/>
              </w:rPr>
              <w:t>YES</w:t>
            </w:r>
          </w:p>
        </w:tc>
        <w:tc>
          <w:tcPr>
            <w:tcW w:w="1763" w:type="pct"/>
            <w:shd w:val="clear" w:color="auto" w:fill="auto"/>
            <w:hideMark/>
          </w:tcPr>
          <w:p w14:paraId="22EDE625"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1BA2E2B9"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46D9124E" w14:textId="77777777" w:rsidTr="0062582D">
        <w:trPr>
          <w:trHeight w:val="1194"/>
        </w:trPr>
        <w:tc>
          <w:tcPr>
            <w:tcW w:w="326" w:type="pct"/>
            <w:shd w:val="clear" w:color="auto" w:fill="auto"/>
            <w:hideMark/>
          </w:tcPr>
          <w:p w14:paraId="0E504E92" w14:textId="77777777" w:rsidR="006D0818" w:rsidRPr="0062582D" w:rsidRDefault="007D3ECE" w:rsidP="00DF505B">
            <w:pPr>
              <w:rPr>
                <w:i w:val="0"/>
                <w:color w:val="000000"/>
                <w:szCs w:val="22"/>
                <w:lang w:val="en-GB" w:eastAsia="en-GB"/>
              </w:rPr>
            </w:pPr>
            <w:r w:rsidRPr="0062582D">
              <w:rPr>
                <w:i w:val="0"/>
                <w:color w:val="000000"/>
                <w:szCs w:val="22"/>
                <w:lang w:val="en-GB" w:eastAsia="en-GB"/>
              </w:rPr>
              <w:t>2.2</w:t>
            </w:r>
          </w:p>
        </w:tc>
        <w:tc>
          <w:tcPr>
            <w:tcW w:w="1513" w:type="pct"/>
            <w:shd w:val="clear" w:color="auto" w:fill="auto"/>
            <w:hideMark/>
          </w:tcPr>
          <w:p w14:paraId="39E2FF32" w14:textId="77777777" w:rsidR="006D0818" w:rsidRPr="0062582D" w:rsidRDefault="007D3ECE" w:rsidP="00DF505B">
            <w:pPr>
              <w:rPr>
                <w:i w:val="0"/>
                <w:color w:val="FF0000"/>
                <w:szCs w:val="22"/>
                <w:lang w:val="en-GB" w:eastAsia="en-GB"/>
              </w:rPr>
            </w:pPr>
            <w:r w:rsidRPr="0062582D">
              <w:rPr>
                <w:i w:val="0"/>
                <w:color w:val="000000"/>
                <w:szCs w:val="22"/>
                <w:lang w:val="en-GB" w:eastAsia="en-GB"/>
              </w:rPr>
              <w:t xml:space="preserve">State range of 360 deg. Rotation times. Min of 0.5s is required. </w:t>
            </w:r>
          </w:p>
        </w:tc>
        <w:tc>
          <w:tcPr>
            <w:tcW w:w="691" w:type="pct"/>
            <w:shd w:val="clear" w:color="auto" w:fill="auto"/>
            <w:hideMark/>
          </w:tcPr>
          <w:p w14:paraId="5464F7EE"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763" w:type="pct"/>
            <w:shd w:val="clear" w:color="auto" w:fill="auto"/>
            <w:hideMark/>
          </w:tcPr>
          <w:p w14:paraId="40884C56"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47E56824"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5D0F9C8B" w14:textId="77777777" w:rsidTr="0062582D">
        <w:trPr>
          <w:trHeight w:val="984"/>
        </w:trPr>
        <w:tc>
          <w:tcPr>
            <w:tcW w:w="326" w:type="pct"/>
            <w:shd w:val="clear" w:color="auto" w:fill="auto"/>
            <w:hideMark/>
          </w:tcPr>
          <w:p w14:paraId="10A02363" w14:textId="77777777" w:rsidR="006D0818" w:rsidRPr="0062582D" w:rsidRDefault="007D3ECE" w:rsidP="00DF505B">
            <w:pPr>
              <w:rPr>
                <w:i w:val="0"/>
                <w:color w:val="000000"/>
                <w:szCs w:val="22"/>
                <w:lang w:val="en-GB" w:eastAsia="en-GB"/>
              </w:rPr>
            </w:pPr>
            <w:r w:rsidRPr="0062582D">
              <w:rPr>
                <w:i w:val="0"/>
                <w:color w:val="000000"/>
                <w:szCs w:val="22"/>
                <w:lang w:val="en-GB" w:eastAsia="en-GB"/>
              </w:rPr>
              <w:t>2.3</w:t>
            </w:r>
          </w:p>
        </w:tc>
        <w:tc>
          <w:tcPr>
            <w:tcW w:w="1513" w:type="pct"/>
            <w:shd w:val="clear" w:color="auto" w:fill="auto"/>
            <w:hideMark/>
          </w:tcPr>
          <w:p w14:paraId="6A7A59C4" w14:textId="77777777" w:rsidR="006D0818" w:rsidRPr="0062582D" w:rsidRDefault="007D3ECE" w:rsidP="00DF505B">
            <w:pPr>
              <w:rPr>
                <w:i w:val="0"/>
                <w:color w:val="000000"/>
                <w:szCs w:val="22"/>
                <w:lang w:val="en-GB" w:eastAsia="en-GB"/>
              </w:rPr>
            </w:pPr>
            <w:r w:rsidRPr="0062582D">
              <w:rPr>
                <w:i w:val="0"/>
                <w:color w:val="000000"/>
                <w:szCs w:val="22"/>
                <w:lang w:val="en-GB" w:eastAsia="en-GB"/>
              </w:rPr>
              <w:t xml:space="preserve">State all possible Fields of View (FOV). Standard Field of View (FOV) should be at least 50 cm. </w:t>
            </w:r>
          </w:p>
        </w:tc>
        <w:tc>
          <w:tcPr>
            <w:tcW w:w="691" w:type="pct"/>
            <w:shd w:val="clear" w:color="auto" w:fill="auto"/>
            <w:hideMark/>
          </w:tcPr>
          <w:p w14:paraId="72D29502"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763" w:type="pct"/>
            <w:shd w:val="clear" w:color="auto" w:fill="auto"/>
            <w:hideMark/>
          </w:tcPr>
          <w:p w14:paraId="13AB61A5"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30CDAA6B"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192C9714" w14:textId="77777777" w:rsidTr="0062582D">
        <w:trPr>
          <w:trHeight w:val="1716"/>
        </w:trPr>
        <w:tc>
          <w:tcPr>
            <w:tcW w:w="326" w:type="pct"/>
            <w:shd w:val="clear" w:color="auto" w:fill="auto"/>
            <w:hideMark/>
          </w:tcPr>
          <w:p w14:paraId="3AF559E3" w14:textId="77777777" w:rsidR="006D0818" w:rsidRPr="0062582D" w:rsidRDefault="007D3ECE" w:rsidP="00DF505B">
            <w:pPr>
              <w:rPr>
                <w:i w:val="0"/>
                <w:color w:val="000000"/>
                <w:szCs w:val="22"/>
                <w:lang w:val="en-GB" w:eastAsia="en-GB"/>
              </w:rPr>
            </w:pPr>
            <w:r w:rsidRPr="0062582D">
              <w:rPr>
                <w:i w:val="0"/>
                <w:color w:val="000000"/>
                <w:szCs w:val="22"/>
                <w:lang w:val="en-GB" w:eastAsia="en-GB"/>
              </w:rPr>
              <w:t>2.4</w:t>
            </w:r>
          </w:p>
        </w:tc>
        <w:tc>
          <w:tcPr>
            <w:tcW w:w="1513" w:type="pct"/>
            <w:shd w:val="clear" w:color="auto" w:fill="auto"/>
            <w:hideMark/>
          </w:tcPr>
          <w:p w14:paraId="718627B0" w14:textId="77777777" w:rsidR="006D0818" w:rsidRPr="0062582D" w:rsidRDefault="007D3ECE" w:rsidP="00DF505B">
            <w:pPr>
              <w:rPr>
                <w:i w:val="0"/>
                <w:color w:val="000000"/>
                <w:szCs w:val="22"/>
                <w:lang w:val="en-GB" w:eastAsia="en-GB"/>
              </w:rPr>
            </w:pPr>
            <w:r w:rsidRPr="0062582D">
              <w:rPr>
                <w:i w:val="0"/>
                <w:color w:val="000000"/>
                <w:szCs w:val="22"/>
                <w:lang w:val="en-GB" w:eastAsia="en-GB"/>
              </w:rPr>
              <w:t xml:space="preserve">State if the system can operate with a gantry tilt. For example, up to ± 30 degree tilt capability, </w:t>
            </w:r>
            <w:r w:rsidR="00790741" w:rsidRPr="0062582D">
              <w:rPr>
                <w:i w:val="0"/>
                <w:color w:val="000000"/>
                <w:szCs w:val="22"/>
                <w:lang w:val="en-GB" w:eastAsia="en-GB"/>
              </w:rPr>
              <w:t>with 1</w:t>
            </w:r>
            <w:r w:rsidRPr="0062582D">
              <w:rPr>
                <w:i w:val="0"/>
                <w:color w:val="000000"/>
                <w:szCs w:val="22"/>
                <w:lang w:val="en-GB" w:eastAsia="en-GB"/>
              </w:rPr>
              <w:t xml:space="preserve"> degree</w:t>
            </w:r>
            <w:r w:rsidR="00904721" w:rsidRPr="0062582D">
              <w:rPr>
                <w:i w:val="0"/>
                <w:color w:val="000000"/>
                <w:szCs w:val="22"/>
                <w:lang w:val="en-GB" w:eastAsia="en-GB"/>
              </w:rPr>
              <w:t xml:space="preserve"> step.</w:t>
            </w:r>
            <w:r w:rsidRPr="0062582D">
              <w:rPr>
                <w:i w:val="0"/>
                <w:color w:val="000000"/>
                <w:szCs w:val="22"/>
                <w:lang w:val="en-GB" w:eastAsia="en-GB"/>
              </w:rPr>
              <w:t xml:space="preserve"> </w:t>
            </w:r>
            <w:r w:rsidR="006A20C7" w:rsidRPr="0062582D">
              <w:rPr>
                <w:i w:val="0"/>
                <w:color w:val="000000"/>
                <w:szCs w:val="22"/>
                <w:lang w:val="en-GB" w:eastAsia="en-GB"/>
              </w:rPr>
              <w:t>Digital tilt is also accepted</w:t>
            </w:r>
          </w:p>
        </w:tc>
        <w:tc>
          <w:tcPr>
            <w:tcW w:w="691" w:type="pct"/>
            <w:shd w:val="clear" w:color="auto" w:fill="auto"/>
            <w:hideMark/>
          </w:tcPr>
          <w:p w14:paraId="42AD7D0E"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763" w:type="pct"/>
            <w:shd w:val="clear" w:color="auto" w:fill="auto"/>
            <w:hideMark/>
          </w:tcPr>
          <w:p w14:paraId="14A34E24"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57F97C90"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63F761AC" w14:textId="77777777" w:rsidTr="0062582D">
        <w:trPr>
          <w:trHeight w:val="1401"/>
        </w:trPr>
        <w:tc>
          <w:tcPr>
            <w:tcW w:w="326" w:type="pct"/>
            <w:shd w:val="clear" w:color="auto" w:fill="auto"/>
            <w:hideMark/>
          </w:tcPr>
          <w:p w14:paraId="5EAC89EB" w14:textId="77777777" w:rsidR="006D0818" w:rsidRPr="0062582D" w:rsidRDefault="007D3ECE" w:rsidP="00DF505B">
            <w:pPr>
              <w:rPr>
                <w:i w:val="0"/>
                <w:color w:val="000000"/>
                <w:szCs w:val="22"/>
                <w:lang w:val="en-GB" w:eastAsia="en-GB"/>
              </w:rPr>
            </w:pPr>
            <w:r w:rsidRPr="0062582D">
              <w:rPr>
                <w:i w:val="0"/>
                <w:color w:val="000000"/>
                <w:szCs w:val="22"/>
                <w:lang w:val="en-GB" w:eastAsia="en-GB"/>
              </w:rPr>
              <w:t>2.5</w:t>
            </w:r>
          </w:p>
        </w:tc>
        <w:tc>
          <w:tcPr>
            <w:tcW w:w="1513" w:type="pct"/>
            <w:shd w:val="clear" w:color="auto" w:fill="auto"/>
            <w:hideMark/>
          </w:tcPr>
          <w:p w14:paraId="1C33EA4B" w14:textId="77777777" w:rsidR="006D0818" w:rsidRPr="0062582D" w:rsidRDefault="007D3ECE" w:rsidP="00DF505B">
            <w:pPr>
              <w:rPr>
                <w:i w:val="0"/>
                <w:color w:val="000000"/>
                <w:szCs w:val="22"/>
                <w:lang w:val="en-GB" w:eastAsia="en-GB"/>
              </w:rPr>
            </w:pPr>
            <w:r w:rsidRPr="0062582D">
              <w:rPr>
                <w:i w:val="0"/>
                <w:color w:val="000000"/>
                <w:szCs w:val="22"/>
                <w:lang w:val="en-GB" w:eastAsia="en-GB"/>
              </w:rPr>
              <w:t>State where the patient details are displayed (e.g. console).  It is required that patient details are displayed on the gantry</w:t>
            </w:r>
            <w:r w:rsidR="009274E6" w:rsidRPr="0062582D">
              <w:rPr>
                <w:i w:val="0"/>
                <w:color w:val="000000"/>
                <w:szCs w:val="22"/>
                <w:lang w:val="en-GB" w:eastAsia="en-GB"/>
              </w:rPr>
              <w:t xml:space="preserve"> or other device e.g. tablet</w:t>
            </w:r>
            <w:r w:rsidRPr="0062582D">
              <w:rPr>
                <w:i w:val="0"/>
                <w:color w:val="000000"/>
                <w:szCs w:val="22"/>
                <w:lang w:val="en-GB" w:eastAsia="en-GB"/>
              </w:rPr>
              <w:t xml:space="preserve">. </w:t>
            </w:r>
          </w:p>
        </w:tc>
        <w:tc>
          <w:tcPr>
            <w:tcW w:w="691" w:type="pct"/>
            <w:shd w:val="clear" w:color="auto" w:fill="auto"/>
            <w:hideMark/>
          </w:tcPr>
          <w:p w14:paraId="0EB004A2"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763" w:type="pct"/>
            <w:shd w:val="clear" w:color="auto" w:fill="auto"/>
            <w:hideMark/>
          </w:tcPr>
          <w:p w14:paraId="11AE75F9" w14:textId="77777777" w:rsidR="006D0818" w:rsidRPr="0062582D" w:rsidRDefault="006D0818" w:rsidP="00DF505B">
            <w:pPr>
              <w:rPr>
                <w:i w:val="0"/>
                <w:color w:val="000000"/>
                <w:szCs w:val="22"/>
                <w:lang w:val="en-GB" w:eastAsia="en-GB"/>
              </w:rPr>
            </w:pPr>
          </w:p>
        </w:tc>
        <w:tc>
          <w:tcPr>
            <w:tcW w:w="707" w:type="pct"/>
            <w:shd w:val="clear" w:color="auto" w:fill="auto"/>
            <w:hideMark/>
          </w:tcPr>
          <w:p w14:paraId="6CF090FE" w14:textId="77777777" w:rsidR="006D0818" w:rsidRPr="0062582D" w:rsidRDefault="006D0818" w:rsidP="00DF505B">
            <w:pPr>
              <w:rPr>
                <w:i w:val="0"/>
                <w:color w:val="000000"/>
                <w:szCs w:val="22"/>
                <w:lang w:val="en-GB" w:eastAsia="en-GB"/>
              </w:rPr>
            </w:pPr>
          </w:p>
        </w:tc>
      </w:tr>
      <w:tr w:rsidR="00433469" w14:paraId="3E72D99D" w14:textId="77777777" w:rsidTr="0062582D">
        <w:trPr>
          <w:trHeight w:val="947"/>
        </w:trPr>
        <w:tc>
          <w:tcPr>
            <w:tcW w:w="326" w:type="pct"/>
            <w:shd w:val="clear" w:color="auto" w:fill="auto"/>
            <w:hideMark/>
          </w:tcPr>
          <w:p w14:paraId="246AF800" w14:textId="77777777" w:rsidR="006D0818" w:rsidRPr="0062582D" w:rsidRDefault="007D3ECE" w:rsidP="00DF505B">
            <w:pPr>
              <w:rPr>
                <w:i w:val="0"/>
                <w:color w:val="000000"/>
                <w:szCs w:val="22"/>
                <w:lang w:val="en-GB" w:eastAsia="en-GB"/>
              </w:rPr>
            </w:pPr>
            <w:r w:rsidRPr="0062582D">
              <w:rPr>
                <w:i w:val="0"/>
                <w:color w:val="000000"/>
                <w:szCs w:val="22"/>
                <w:lang w:val="en-GB" w:eastAsia="en-GB"/>
              </w:rPr>
              <w:t>2.6</w:t>
            </w:r>
          </w:p>
        </w:tc>
        <w:tc>
          <w:tcPr>
            <w:tcW w:w="1513" w:type="pct"/>
            <w:shd w:val="clear" w:color="auto" w:fill="auto"/>
            <w:hideMark/>
          </w:tcPr>
          <w:p w14:paraId="36B8DCC9" w14:textId="77777777" w:rsidR="006D0818" w:rsidRPr="0062582D" w:rsidRDefault="007D3ECE" w:rsidP="00DF505B">
            <w:pPr>
              <w:rPr>
                <w:i w:val="0"/>
                <w:color w:val="000000"/>
                <w:szCs w:val="22"/>
                <w:lang w:val="en-GB" w:eastAsia="en-GB"/>
              </w:rPr>
            </w:pPr>
            <w:r w:rsidRPr="0062582D">
              <w:rPr>
                <w:i w:val="0"/>
                <w:color w:val="000000"/>
                <w:szCs w:val="22"/>
                <w:lang w:val="en-GB" w:eastAsia="en-GB"/>
              </w:rPr>
              <w:t>Describe the Laser scan positioning system</w:t>
            </w:r>
            <w:r w:rsidR="00642F19" w:rsidRPr="0062582D">
              <w:rPr>
                <w:i w:val="0"/>
                <w:color w:val="000000"/>
                <w:szCs w:val="22"/>
                <w:lang w:val="en-GB" w:eastAsia="en-GB"/>
              </w:rPr>
              <w:t xml:space="preserve">, external and internal </w:t>
            </w:r>
            <w:r w:rsidR="00A37FCB" w:rsidRPr="0062582D">
              <w:rPr>
                <w:i w:val="0"/>
                <w:color w:val="000000"/>
                <w:szCs w:val="22"/>
                <w:lang w:val="en-GB" w:eastAsia="en-GB"/>
              </w:rPr>
              <w:t xml:space="preserve">gantry based </w:t>
            </w:r>
            <w:r w:rsidR="00642F19" w:rsidRPr="0062582D">
              <w:rPr>
                <w:i w:val="0"/>
                <w:color w:val="000000"/>
                <w:szCs w:val="22"/>
                <w:lang w:val="en-GB" w:eastAsia="en-GB"/>
              </w:rPr>
              <w:t>lasers must be provided</w:t>
            </w:r>
            <w:r w:rsidRPr="0062582D">
              <w:rPr>
                <w:i w:val="0"/>
                <w:color w:val="000000"/>
                <w:szCs w:val="22"/>
                <w:lang w:val="en-GB" w:eastAsia="en-GB"/>
              </w:rPr>
              <w:t xml:space="preserve">. A more </w:t>
            </w:r>
            <w:r w:rsidR="006A20C7" w:rsidRPr="0062582D">
              <w:rPr>
                <w:i w:val="0"/>
                <w:color w:val="000000"/>
                <w:szCs w:val="22"/>
                <w:lang w:val="en-GB" w:eastAsia="en-GB"/>
              </w:rPr>
              <w:t>user-friendly</w:t>
            </w:r>
            <w:r w:rsidRPr="0062582D">
              <w:rPr>
                <w:i w:val="0"/>
                <w:color w:val="000000"/>
                <w:szCs w:val="22"/>
                <w:lang w:val="en-GB" w:eastAsia="en-GB"/>
              </w:rPr>
              <w:t xml:space="preserve"> system is preferred. </w:t>
            </w:r>
          </w:p>
        </w:tc>
        <w:tc>
          <w:tcPr>
            <w:tcW w:w="691" w:type="pct"/>
            <w:shd w:val="clear" w:color="auto" w:fill="auto"/>
            <w:hideMark/>
          </w:tcPr>
          <w:p w14:paraId="6CFADB1E" w14:textId="77777777" w:rsidR="006D0818" w:rsidRPr="0062582D" w:rsidRDefault="007D3ECE" w:rsidP="00DF505B">
            <w:pPr>
              <w:rPr>
                <w:bCs/>
                <w:i w:val="0"/>
                <w:szCs w:val="22"/>
                <w:lang w:val="en-GB" w:eastAsia="en-GB"/>
              </w:rPr>
            </w:pPr>
            <w:r w:rsidRPr="0062582D">
              <w:rPr>
                <w:bCs/>
                <w:i w:val="0"/>
                <w:szCs w:val="22"/>
                <w:lang w:val="en-GB" w:eastAsia="en-GB"/>
              </w:rPr>
              <w:t>YES</w:t>
            </w:r>
          </w:p>
        </w:tc>
        <w:tc>
          <w:tcPr>
            <w:tcW w:w="1763" w:type="pct"/>
            <w:shd w:val="clear" w:color="auto" w:fill="auto"/>
            <w:hideMark/>
          </w:tcPr>
          <w:p w14:paraId="6EB4EE67"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2E2AE3D3"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r>
    </w:tbl>
    <w:p w14:paraId="57132C35" w14:textId="77777777" w:rsidR="00577B8B" w:rsidRPr="0062582D" w:rsidRDefault="00577B8B" w:rsidP="00DF505B">
      <w:pPr>
        <w:rPr>
          <w:i w:val="0"/>
          <w:szCs w:val="22"/>
          <w:lang w:val="en-GB" w:eastAsia="en-US"/>
        </w:rPr>
      </w:pPr>
    </w:p>
    <w:p w14:paraId="1593D4BC" w14:textId="77777777" w:rsidR="00577B8B" w:rsidRPr="0062582D" w:rsidRDefault="007D3ECE" w:rsidP="00DF505B">
      <w:pPr>
        <w:rPr>
          <w:i w:val="0"/>
          <w:szCs w:val="22"/>
          <w:lang w:val="en-GB" w:eastAsia="en-US"/>
        </w:rPr>
      </w:pPr>
      <w:r w:rsidRPr="0062582D">
        <w:rPr>
          <w:i w:val="0"/>
          <w:szCs w:val="22"/>
          <w:lang w:val="en-GB" w:eastAsia="en-U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842"/>
        <w:gridCol w:w="1395"/>
        <w:gridCol w:w="2637"/>
        <w:gridCol w:w="1890"/>
      </w:tblGrid>
      <w:tr w:rsidR="00433469" w14:paraId="46A3E3F9" w14:textId="77777777" w:rsidTr="00AB0810">
        <w:trPr>
          <w:trHeight w:val="420"/>
        </w:trPr>
        <w:tc>
          <w:tcPr>
            <w:tcW w:w="4095" w:type="pct"/>
            <w:gridSpan w:val="4"/>
            <w:shd w:val="clear" w:color="auto" w:fill="auto"/>
            <w:noWrap/>
            <w:hideMark/>
          </w:tcPr>
          <w:p w14:paraId="6354DDDA"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lastRenderedPageBreak/>
              <w:t>X Ray tube requirements</w:t>
            </w:r>
          </w:p>
        </w:tc>
        <w:tc>
          <w:tcPr>
            <w:tcW w:w="905" w:type="pct"/>
            <w:shd w:val="clear" w:color="auto" w:fill="auto"/>
          </w:tcPr>
          <w:p w14:paraId="49CFDED1" w14:textId="77777777" w:rsidR="003C743C" w:rsidRPr="0062582D" w:rsidRDefault="003C743C" w:rsidP="00DF505B">
            <w:pPr>
              <w:rPr>
                <w:b/>
                <w:bCs/>
                <w:i w:val="0"/>
                <w:color w:val="000000"/>
                <w:szCs w:val="22"/>
                <w:u w:val="single"/>
                <w:lang w:val="en-GB" w:eastAsia="en-GB"/>
              </w:rPr>
            </w:pPr>
          </w:p>
        </w:tc>
      </w:tr>
      <w:tr w:rsidR="00433469" w14:paraId="2BC829FF" w14:textId="77777777" w:rsidTr="00AB0810">
        <w:trPr>
          <w:trHeight w:val="1232"/>
        </w:trPr>
        <w:tc>
          <w:tcPr>
            <w:tcW w:w="331" w:type="pct"/>
            <w:shd w:val="clear" w:color="auto" w:fill="auto"/>
            <w:hideMark/>
          </w:tcPr>
          <w:p w14:paraId="186D9E74"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837" w:type="pct"/>
            <w:shd w:val="clear" w:color="auto" w:fill="auto"/>
            <w:hideMark/>
          </w:tcPr>
          <w:p w14:paraId="40647732"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67" w:type="pct"/>
            <w:shd w:val="clear" w:color="auto" w:fill="auto"/>
            <w:hideMark/>
          </w:tcPr>
          <w:p w14:paraId="693D95B3"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261" w:type="pct"/>
            <w:shd w:val="clear" w:color="auto" w:fill="auto"/>
            <w:hideMark/>
          </w:tcPr>
          <w:p w14:paraId="7AA4DA60"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905" w:type="pct"/>
            <w:shd w:val="clear" w:color="auto" w:fill="auto"/>
            <w:hideMark/>
          </w:tcPr>
          <w:p w14:paraId="215A99BA"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7143154D" w14:textId="77777777" w:rsidTr="00AB0810">
        <w:trPr>
          <w:trHeight w:val="896"/>
        </w:trPr>
        <w:tc>
          <w:tcPr>
            <w:tcW w:w="331" w:type="pct"/>
            <w:shd w:val="clear" w:color="auto" w:fill="auto"/>
            <w:hideMark/>
          </w:tcPr>
          <w:p w14:paraId="38FFE2AB" w14:textId="77777777" w:rsidR="006D0818" w:rsidRPr="0062582D" w:rsidRDefault="007D3ECE" w:rsidP="00DF505B">
            <w:pPr>
              <w:rPr>
                <w:i w:val="0"/>
                <w:color w:val="000000"/>
                <w:szCs w:val="22"/>
                <w:lang w:val="en-GB" w:eastAsia="en-GB"/>
              </w:rPr>
            </w:pPr>
            <w:r w:rsidRPr="0062582D">
              <w:rPr>
                <w:i w:val="0"/>
                <w:color w:val="000000"/>
                <w:szCs w:val="22"/>
                <w:lang w:val="en-GB" w:eastAsia="en-GB"/>
              </w:rPr>
              <w:t>3.1</w:t>
            </w:r>
          </w:p>
        </w:tc>
        <w:tc>
          <w:tcPr>
            <w:tcW w:w="1837" w:type="pct"/>
            <w:shd w:val="clear" w:color="auto" w:fill="auto"/>
            <w:hideMark/>
          </w:tcPr>
          <w:p w14:paraId="4BA79B74" w14:textId="77777777" w:rsidR="006D0818" w:rsidRPr="0062582D" w:rsidRDefault="007D3ECE" w:rsidP="00DF505B">
            <w:pPr>
              <w:rPr>
                <w:i w:val="0"/>
                <w:color w:val="000000"/>
                <w:szCs w:val="22"/>
                <w:lang w:val="en-GB" w:eastAsia="en-GB"/>
              </w:rPr>
            </w:pPr>
            <w:r w:rsidRPr="0062582D">
              <w:rPr>
                <w:i w:val="0"/>
                <w:color w:val="000000"/>
                <w:szCs w:val="22"/>
                <w:lang w:val="en-GB" w:eastAsia="en-GB"/>
              </w:rPr>
              <w:t>State the X-ray tube anode heat storage capacity in MHU. (≥</w:t>
            </w:r>
            <w:r w:rsidR="00642F19" w:rsidRPr="0062582D">
              <w:rPr>
                <w:i w:val="0"/>
                <w:color w:val="000000"/>
                <w:szCs w:val="22"/>
                <w:lang w:val="en-GB" w:eastAsia="en-GB"/>
              </w:rPr>
              <w:t>5</w:t>
            </w:r>
            <w:r w:rsidRPr="0062582D">
              <w:rPr>
                <w:i w:val="0"/>
                <w:color w:val="000000"/>
                <w:szCs w:val="22"/>
                <w:lang w:val="en-GB" w:eastAsia="en-GB"/>
              </w:rPr>
              <w:t>MHU is required)</w:t>
            </w:r>
            <w:r w:rsidR="00E52140" w:rsidRPr="0062582D">
              <w:rPr>
                <w:i w:val="0"/>
                <w:color w:val="000000"/>
                <w:szCs w:val="22"/>
                <w:lang w:val="en-GB" w:eastAsia="en-GB"/>
              </w:rPr>
              <w:t>.</w:t>
            </w:r>
            <w:r w:rsidR="00642F19" w:rsidRPr="0062582D">
              <w:rPr>
                <w:i w:val="0"/>
                <w:color w:val="000000"/>
                <w:szCs w:val="22"/>
                <w:lang w:val="en-GB" w:eastAsia="en-GB"/>
              </w:rPr>
              <w:t xml:space="preserve"> State equivalent with iterat</w:t>
            </w:r>
            <w:r w:rsidR="00E52140" w:rsidRPr="0062582D">
              <w:rPr>
                <w:i w:val="0"/>
                <w:color w:val="000000"/>
                <w:szCs w:val="22"/>
                <w:lang w:val="en-GB" w:eastAsia="en-GB"/>
              </w:rPr>
              <w:t>ive reconstruction</w:t>
            </w:r>
          </w:p>
        </w:tc>
        <w:tc>
          <w:tcPr>
            <w:tcW w:w="667" w:type="pct"/>
            <w:shd w:val="clear" w:color="auto" w:fill="auto"/>
            <w:hideMark/>
          </w:tcPr>
          <w:p w14:paraId="7803891A" w14:textId="77777777" w:rsidR="006D0818" w:rsidRPr="0062582D" w:rsidRDefault="007D3ECE" w:rsidP="00DF505B">
            <w:pPr>
              <w:rPr>
                <w:bCs/>
                <w:i w:val="0"/>
                <w:szCs w:val="22"/>
                <w:lang w:val="en-GB" w:eastAsia="en-GB"/>
              </w:rPr>
            </w:pPr>
            <w:r w:rsidRPr="0062582D">
              <w:rPr>
                <w:bCs/>
                <w:i w:val="0"/>
                <w:szCs w:val="22"/>
                <w:lang w:val="en-GB" w:eastAsia="en-GB"/>
              </w:rPr>
              <w:t>YES</w:t>
            </w:r>
          </w:p>
        </w:tc>
        <w:tc>
          <w:tcPr>
            <w:tcW w:w="1261" w:type="pct"/>
            <w:shd w:val="clear" w:color="auto" w:fill="auto"/>
            <w:hideMark/>
          </w:tcPr>
          <w:p w14:paraId="3AAFB417"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905" w:type="pct"/>
            <w:shd w:val="clear" w:color="auto" w:fill="auto"/>
            <w:hideMark/>
          </w:tcPr>
          <w:p w14:paraId="019CA3C3" w14:textId="77777777" w:rsidR="006D0818" w:rsidRPr="0062582D" w:rsidRDefault="006D0818" w:rsidP="00DF505B">
            <w:pPr>
              <w:rPr>
                <w:i w:val="0"/>
                <w:color w:val="000000"/>
                <w:szCs w:val="22"/>
                <w:lang w:val="en-GB" w:eastAsia="en-GB"/>
              </w:rPr>
            </w:pPr>
          </w:p>
        </w:tc>
      </w:tr>
      <w:tr w:rsidR="00433469" w14:paraId="48625FF8" w14:textId="77777777" w:rsidTr="00AB0810">
        <w:trPr>
          <w:trHeight w:val="683"/>
        </w:trPr>
        <w:tc>
          <w:tcPr>
            <w:tcW w:w="331" w:type="pct"/>
            <w:shd w:val="clear" w:color="auto" w:fill="auto"/>
            <w:hideMark/>
          </w:tcPr>
          <w:p w14:paraId="35952449" w14:textId="77777777" w:rsidR="006D0818" w:rsidRPr="0062582D" w:rsidRDefault="007D3ECE" w:rsidP="00DF505B">
            <w:pPr>
              <w:rPr>
                <w:i w:val="0"/>
                <w:color w:val="000000"/>
                <w:szCs w:val="22"/>
                <w:lang w:val="en-GB" w:eastAsia="en-GB"/>
              </w:rPr>
            </w:pPr>
            <w:r w:rsidRPr="0062582D">
              <w:rPr>
                <w:i w:val="0"/>
                <w:color w:val="000000"/>
                <w:szCs w:val="22"/>
                <w:lang w:val="en-GB" w:eastAsia="en-GB"/>
              </w:rPr>
              <w:t>3.2</w:t>
            </w:r>
          </w:p>
        </w:tc>
        <w:tc>
          <w:tcPr>
            <w:tcW w:w="1837" w:type="pct"/>
            <w:shd w:val="clear" w:color="auto" w:fill="auto"/>
            <w:hideMark/>
          </w:tcPr>
          <w:p w14:paraId="359DC688" w14:textId="77777777" w:rsidR="006D0818" w:rsidRPr="0062582D" w:rsidRDefault="007D3ECE" w:rsidP="00DF505B">
            <w:pPr>
              <w:rPr>
                <w:i w:val="0"/>
                <w:color w:val="000000"/>
                <w:szCs w:val="22"/>
                <w:lang w:val="en-GB" w:eastAsia="en-GB"/>
              </w:rPr>
            </w:pPr>
            <w:r w:rsidRPr="0062582D">
              <w:rPr>
                <w:i w:val="0"/>
                <w:color w:val="000000"/>
                <w:szCs w:val="22"/>
                <w:lang w:val="en-GB" w:eastAsia="en-GB"/>
              </w:rPr>
              <w:t xml:space="preserve">State </w:t>
            </w:r>
            <w:r w:rsidR="00E52140" w:rsidRPr="0062582D">
              <w:rPr>
                <w:i w:val="0"/>
                <w:color w:val="000000"/>
                <w:szCs w:val="22"/>
                <w:lang w:val="en-GB" w:eastAsia="en-GB"/>
              </w:rPr>
              <w:t>cooling rate in kHU/min (&gt;800 kHU/min is required)</w:t>
            </w:r>
          </w:p>
        </w:tc>
        <w:tc>
          <w:tcPr>
            <w:tcW w:w="667" w:type="pct"/>
            <w:shd w:val="clear" w:color="auto" w:fill="auto"/>
            <w:hideMark/>
          </w:tcPr>
          <w:p w14:paraId="00D62A39"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261" w:type="pct"/>
            <w:shd w:val="clear" w:color="auto" w:fill="auto"/>
            <w:hideMark/>
          </w:tcPr>
          <w:p w14:paraId="331E85E1"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905" w:type="pct"/>
            <w:shd w:val="clear" w:color="auto" w:fill="auto"/>
            <w:hideMark/>
          </w:tcPr>
          <w:p w14:paraId="3502D2EB" w14:textId="77777777" w:rsidR="006D0818" w:rsidRPr="0062582D" w:rsidRDefault="006D0818" w:rsidP="00DF505B">
            <w:pPr>
              <w:rPr>
                <w:i w:val="0"/>
                <w:color w:val="000000"/>
                <w:szCs w:val="22"/>
                <w:lang w:val="en-GB" w:eastAsia="en-GB"/>
              </w:rPr>
            </w:pPr>
          </w:p>
        </w:tc>
      </w:tr>
      <w:tr w:rsidR="00433469" w14:paraId="7F0257E9" w14:textId="77777777" w:rsidTr="00AB0810">
        <w:trPr>
          <w:trHeight w:val="633"/>
        </w:trPr>
        <w:tc>
          <w:tcPr>
            <w:tcW w:w="331" w:type="pct"/>
            <w:shd w:val="clear" w:color="auto" w:fill="auto"/>
            <w:hideMark/>
          </w:tcPr>
          <w:p w14:paraId="01088015" w14:textId="77777777" w:rsidR="006D0818" w:rsidRPr="0062582D" w:rsidRDefault="007D3ECE" w:rsidP="00DF505B">
            <w:pPr>
              <w:rPr>
                <w:i w:val="0"/>
                <w:color w:val="000000"/>
                <w:szCs w:val="22"/>
                <w:lang w:val="en-GB" w:eastAsia="en-GB"/>
              </w:rPr>
            </w:pPr>
            <w:r w:rsidRPr="0062582D">
              <w:rPr>
                <w:i w:val="0"/>
                <w:color w:val="000000"/>
                <w:szCs w:val="22"/>
                <w:lang w:val="en-GB" w:eastAsia="en-GB"/>
              </w:rPr>
              <w:t>3.3</w:t>
            </w:r>
          </w:p>
        </w:tc>
        <w:tc>
          <w:tcPr>
            <w:tcW w:w="1837" w:type="pct"/>
            <w:shd w:val="clear" w:color="auto" w:fill="auto"/>
            <w:hideMark/>
          </w:tcPr>
          <w:p w14:paraId="3E264C4B" w14:textId="77777777" w:rsidR="006D0818" w:rsidRPr="0062582D" w:rsidRDefault="007D3ECE" w:rsidP="00DF505B">
            <w:pPr>
              <w:rPr>
                <w:i w:val="0"/>
                <w:color w:val="000000"/>
                <w:szCs w:val="22"/>
                <w:lang w:val="en-GB" w:eastAsia="en-GB"/>
              </w:rPr>
            </w:pPr>
            <w:r w:rsidRPr="0062582D">
              <w:rPr>
                <w:i w:val="0"/>
                <w:color w:val="000000"/>
                <w:szCs w:val="22"/>
                <w:lang w:val="en-GB" w:eastAsia="en-GB"/>
              </w:rPr>
              <w:t>State the size of the focal spot(s)</w:t>
            </w:r>
            <w:r w:rsidR="00203EC5" w:rsidRPr="0062582D">
              <w:rPr>
                <w:i w:val="0"/>
                <w:color w:val="000000"/>
                <w:szCs w:val="22"/>
                <w:lang w:val="en-GB" w:eastAsia="en-GB"/>
              </w:rPr>
              <w:t xml:space="preserve"> </w:t>
            </w:r>
            <w:r w:rsidRPr="0062582D">
              <w:rPr>
                <w:i w:val="0"/>
                <w:color w:val="000000"/>
                <w:szCs w:val="22"/>
                <w:lang w:val="en-GB" w:eastAsia="en-GB"/>
              </w:rPr>
              <w:t xml:space="preserve">of the X-Ray tube used. (large focal spot must be less than 1.6mm and small focal spot must be less than </w:t>
            </w:r>
            <w:r w:rsidR="002172D6" w:rsidRPr="0062582D">
              <w:rPr>
                <w:i w:val="0"/>
                <w:color w:val="000000"/>
                <w:szCs w:val="22"/>
                <w:lang w:val="en-GB" w:eastAsia="en-GB"/>
              </w:rPr>
              <w:t>1</w:t>
            </w:r>
            <w:r w:rsidRPr="0062582D">
              <w:rPr>
                <w:i w:val="0"/>
                <w:color w:val="000000"/>
                <w:szCs w:val="22"/>
                <w:lang w:val="en-GB" w:eastAsia="en-GB"/>
              </w:rPr>
              <w:t>mm)</w:t>
            </w:r>
            <w:r w:rsidR="00642F19" w:rsidRPr="0062582D">
              <w:rPr>
                <w:i w:val="0"/>
                <w:color w:val="000000"/>
                <w:szCs w:val="22"/>
                <w:lang w:val="en-GB" w:eastAsia="en-GB"/>
              </w:rPr>
              <w:t xml:space="preserve"> IEC 60336: 2005</w:t>
            </w:r>
          </w:p>
        </w:tc>
        <w:tc>
          <w:tcPr>
            <w:tcW w:w="667" w:type="pct"/>
            <w:shd w:val="clear" w:color="auto" w:fill="auto"/>
            <w:hideMark/>
          </w:tcPr>
          <w:p w14:paraId="5E49A898"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261" w:type="pct"/>
            <w:shd w:val="clear" w:color="auto" w:fill="auto"/>
            <w:hideMark/>
          </w:tcPr>
          <w:p w14:paraId="4AD5C23C"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905" w:type="pct"/>
            <w:shd w:val="clear" w:color="auto" w:fill="auto"/>
            <w:hideMark/>
          </w:tcPr>
          <w:p w14:paraId="05894AAC" w14:textId="77777777" w:rsidR="006D0818" w:rsidRPr="0062582D" w:rsidRDefault="006D0818" w:rsidP="00DF505B">
            <w:pPr>
              <w:rPr>
                <w:i w:val="0"/>
                <w:color w:val="000000"/>
                <w:szCs w:val="22"/>
                <w:lang w:val="en-GB" w:eastAsia="en-GB"/>
              </w:rPr>
            </w:pPr>
          </w:p>
        </w:tc>
      </w:tr>
      <w:tr w:rsidR="00433469" w14:paraId="32C02EB6" w14:textId="77777777" w:rsidTr="00AB0810">
        <w:trPr>
          <w:trHeight w:val="810"/>
        </w:trPr>
        <w:tc>
          <w:tcPr>
            <w:tcW w:w="331" w:type="pct"/>
            <w:shd w:val="clear" w:color="auto" w:fill="auto"/>
            <w:hideMark/>
          </w:tcPr>
          <w:p w14:paraId="17F38507" w14:textId="77777777" w:rsidR="006D0818" w:rsidRPr="0062582D" w:rsidRDefault="007D3ECE" w:rsidP="00DF505B">
            <w:pPr>
              <w:rPr>
                <w:i w:val="0"/>
                <w:color w:val="000000"/>
                <w:szCs w:val="22"/>
                <w:lang w:val="en-GB" w:eastAsia="en-GB"/>
              </w:rPr>
            </w:pPr>
            <w:r w:rsidRPr="0062582D">
              <w:rPr>
                <w:i w:val="0"/>
                <w:color w:val="000000"/>
                <w:szCs w:val="22"/>
                <w:lang w:val="en-GB" w:eastAsia="en-GB"/>
              </w:rPr>
              <w:t>3.4</w:t>
            </w:r>
          </w:p>
        </w:tc>
        <w:tc>
          <w:tcPr>
            <w:tcW w:w="1837" w:type="pct"/>
            <w:shd w:val="clear" w:color="auto" w:fill="auto"/>
            <w:hideMark/>
          </w:tcPr>
          <w:p w14:paraId="744308EC" w14:textId="77777777" w:rsidR="006D0818" w:rsidRPr="0062582D" w:rsidRDefault="006D0818" w:rsidP="00DF505B">
            <w:pPr>
              <w:rPr>
                <w:i w:val="0"/>
                <w:color w:val="000000"/>
                <w:szCs w:val="22"/>
                <w:lang w:val="en-GB" w:eastAsia="en-GB"/>
              </w:rPr>
            </w:pPr>
          </w:p>
        </w:tc>
        <w:tc>
          <w:tcPr>
            <w:tcW w:w="667" w:type="pct"/>
            <w:shd w:val="clear" w:color="auto" w:fill="auto"/>
            <w:hideMark/>
          </w:tcPr>
          <w:p w14:paraId="4ABA4C75"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261" w:type="pct"/>
            <w:shd w:val="clear" w:color="auto" w:fill="auto"/>
            <w:hideMark/>
          </w:tcPr>
          <w:p w14:paraId="6813EEC1"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905" w:type="pct"/>
            <w:shd w:val="clear" w:color="auto" w:fill="auto"/>
            <w:hideMark/>
          </w:tcPr>
          <w:p w14:paraId="5FBB628A" w14:textId="77777777" w:rsidR="006D0818" w:rsidRPr="0062582D" w:rsidRDefault="006D0818" w:rsidP="00DF505B">
            <w:pPr>
              <w:rPr>
                <w:i w:val="0"/>
                <w:color w:val="000000"/>
                <w:szCs w:val="22"/>
                <w:lang w:val="en-GB" w:eastAsia="en-GB"/>
              </w:rPr>
            </w:pPr>
          </w:p>
        </w:tc>
      </w:tr>
      <w:tr w:rsidR="00433469" w14:paraId="66E21799" w14:textId="77777777" w:rsidTr="00AB0810">
        <w:trPr>
          <w:trHeight w:val="399"/>
        </w:trPr>
        <w:tc>
          <w:tcPr>
            <w:tcW w:w="331" w:type="pct"/>
            <w:shd w:val="clear" w:color="auto" w:fill="auto"/>
            <w:hideMark/>
          </w:tcPr>
          <w:p w14:paraId="11CCC926" w14:textId="77777777" w:rsidR="006D0818" w:rsidRPr="0062582D" w:rsidRDefault="007D3ECE" w:rsidP="00DF505B">
            <w:pPr>
              <w:rPr>
                <w:i w:val="0"/>
                <w:color w:val="000000"/>
                <w:szCs w:val="22"/>
                <w:lang w:val="en-GB" w:eastAsia="en-GB"/>
              </w:rPr>
            </w:pPr>
            <w:r w:rsidRPr="0062582D">
              <w:rPr>
                <w:i w:val="0"/>
                <w:color w:val="000000"/>
                <w:szCs w:val="22"/>
                <w:lang w:val="en-GB" w:eastAsia="en-GB"/>
              </w:rPr>
              <w:t>3.5</w:t>
            </w:r>
          </w:p>
        </w:tc>
        <w:tc>
          <w:tcPr>
            <w:tcW w:w="1837" w:type="pct"/>
            <w:shd w:val="clear" w:color="auto" w:fill="auto"/>
            <w:hideMark/>
          </w:tcPr>
          <w:p w14:paraId="784D5FCA" w14:textId="77777777" w:rsidR="006D0818" w:rsidRPr="0062582D" w:rsidRDefault="007D3ECE" w:rsidP="00DF505B">
            <w:pPr>
              <w:rPr>
                <w:i w:val="0"/>
                <w:color w:val="000000"/>
                <w:szCs w:val="22"/>
                <w:lang w:val="en-GB" w:eastAsia="en-GB"/>
              </w:rPr>
            </w:pPr>
            <w:r w:rsidRPr="0062582D">
              <w:rPr>
                <w:i w:val="0"/>
                <w:color w:val="000000"/>
                <w:szCs w:val="22"/>
                <w:lang w:val="en-GB" w:eastAsia="en-GB"/>
              </w:rPr>
              <w:t>State the angle of the Fan Beam</w:t>
            </w:r>
          </w:p>
        </w:tc>
        <w:tc>
          <w:tcPr>
            <w:tcW w:w="667" w:type="pct"/>
            <w:shd w:val="clear" w:color="auto" w:fill="auto"/>
            <w:hideMark/>
          </w:tcPr>
          <w:p w14:paraId="4B60AFEF"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261" w:type="pct"/>
            <w:shd w:val="clear" w:color="auto" w:fill="auto"/>
            <w:hideMark/>
          </w:tcPr>
          <w:p w14:paraId="574A3EDC"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905" w:type="pct"/>
            <w:shd w:val="clear" w:color="auto" w:fill="auto"/>
            <w:hideMark/>
          </w:tcPr>
          <w:p w14:paraId="565A725C" w14:textId="77777777" w:rsidR="006D0818" w:rsidRPr="0062582D" w:rsidRDefault="006D0818" w:rsidP="00DF505B">
            <w:pPr>
              <w:rPr>
                <w:i w:val="0"/>
                <w:color w:val="000000"/>
                <w:szCs w:val="22"/>
                <w:lang w:val="en-GB" w:eastAsia="en-GB"/>
              </w:rPr>
            </w:pPr>
          </w:p>
        </w:tc>
      </w:tr>
      <w:tr w:rsidR="00433469" w14:paraId="03AB591C" w14:textId="77777777" w:rsidTr="00AB0810">
        <w:trPr>
          <w:trHeight w:val="822"/>
        </w:trPr>
        <w:tc>
          <w:tcPr>
            <w:tcW w:w="331" w:type="pct"/>
            <w:shd w:val="clear" w:color="auto" w:fill="auto"/>
            <w:hideMark/>
          </w:tcPr>
          <w:p w14:paraId="0AB0432B" w14:textId="77777777" w:rsidR="006D0818" w:rsidRPr="0062582D" w:rsidRDefault="007D3ECE" w:rsidP="00DF505B">
            <w:pPr>
              <w:rPr>
                <w:i w:val="0"/>
                <w:color w:val="000000"/>
                <w:szCs w:val="22"/>
                <w:lang w:val="en-GB" w:eastAsia="en-GB"/>
              </w:rPr>
            </w:pPr>
            <w:r w:rsidRPr="0062582D">
              <w:rPr>
                <w:i w:val="0"/>
                <w:color w:val="000000"/>
                <w:szCs w:val="22"/>
                <w:lang w:val="en-GB" w:eastAsia="en-GB"/>
              </w:rPr>
              <w:t>3.6</w:t>
            </w:r>
          </w:p>
        </w:tc>
        <w:tc>
          <w:tcPr>
            <w:tcW w:w="1837" w:type="pct"/>
            <w:shd w:val="clear" w:color="auto" w:fill="auto"/>
            <w:hideMark/>
          </w:tcPr>
          <w:p w14:paraId="270D8265" w14:textId="77777777" w:rsidR="006D0818" w:rsidRPr="0062582D" w:rsidRDefault="007D3ECE" w:rsidP="00DF505B">
            <w:pPr>
              <w:rPr>
                <w:i w:val="0"/>
                <w:color w:val="000000"/>
                <w:szCs w:val="22"/>
                <w:lang w:val="en-GB" w:eastAsia="en-GB"/>
              </w:rPr>
            </w:pPr>
            <w:r w:rsidRPr="0062582D">
              <w:rPr>
                <w:i w:val="0"/>
                <w:color w:val="000000"/>
                <w:szCs w:val="22"/>
                <w:lang w:val="en-GB" w:eastAsia="en-GB"/>
              </w:rPr>
              <w:t xml:space="preserve">State Tube cooling method. A more efficient method is preferred. </w:t>
            </w:r>
          </w:p>
        </w:tc>
        <w:tc>
          <w:tcPr>
            <w:tcW w:w="667" w:type="pct"/>
            <w:shd w:val="clear" w:color="auto" w:fill="auto"/>
            <w:hideMark/>
          </w:tcPr>
          <w:p w14:paraId="4C5011E4" w14:textId="77777777" w:rsidR="006D0818" w:rsidRPr="0062582D" w:rsidRDefault="007D3ECE" w:rsidP="00DF505B">
            <w:pPr>
              <w:rPr>
                <w:bCs/>
                <w:i w:val="0"/>
                <w:szCs w:val="22"/>
                <w:lang w:val="en-GB" w:eastAsia="en-GB"/>
              </w:rPr>
            </w:pPr>
            <w:r w:rsidRPr="0062582D">
              <w:rPr>
                <w:bCs/>
                <w:i w:val="0"/>
                <w:szCs w:val="22"/>
                <w:lang w:val="en-GB" w:eastAsia="en-GB"/>
              </w:rPr>
              <w:t>YES</w:t>
            </w:r>
          </w:p>
        </w:tc>
        <w:tc>
          <w:tcPr>
            <w:tcW w:w="1261" w:type="pct"/>
            <w:shd w:val="clear" w:color="auto" w:fill="auto"/>
            <w:hideMark/>
          </w:tcPr>
          <w:p w14:paraId="36CB3052"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905" w:type="pct"/>
            <w:shd w:val="clear" w:color="auto" w:fill="auto"/>
            <w:hideMark/>
          </w:tcPr>
          <w:p w14:paraId="2C09811F" w14:textId="77777777" w:rsidR="006D0818" w:rsidRPr="0062582D" w:rsidRDefault="006D0818" w:rsidP="00DF505B">
            <w:pPr>
              <w:rPr>
                <w:i w:val="0"/>
                <w:color w:val="000000"/>
                <w:szCs w:val="22"/>
                <w:lang w:val="en-GB" w:eastAsia="en-GB"/>
              </w:rPr>
            </w:pPr>
          </w:p>
        </w:tc>
      </w:tr>
      <w:tr w:rsidR="00433469" w14:paraId="18A8209C" w14:textId="77777777" w:rsidTr="00AB0810">
        <w:trPr>
          <w:trHeight w:val="848"/>
        </w:trPr>
        <w:tc>
          <w:tcPr>
            <w:tcW w:w="331" w:type="pct"/>
            <w:shd w:val="clear" w:color="auto" w:fill="auto"/>
            <w:hideMark/>
          </w:tcPr>
          <w:p w14:paraId="5F86284A" w14:textId="77777777" w:rsidR="006D0818" w:rsidRPr="0062582D" w:rsidRDefault="007D3ECE" w:rsidP="00DF505B">
            <w:pPr>
              <w:rPr>
                <w:i w:val="0"/>
                <w:color w:val="000000"/>
                <w:szCs w:val="22"/>
                <w:lang w:val="en-GB" w:eastAsia="en-GB"/>
              </w:rPr>
            </w:pPr>
            <w:r w:rsidRPr="0062582D">
              <w:rPr>
                <w:i w:val="0"/>
                <w:color w:val="000000"/>
                <w:szCs w:val="22"/>
                <w:lang w:val="en-GB" w:eastAsia="en-GB"/>
              </w:rPr>
              <w:t>3.7</w:t>
            </w:r>
          </w:p>
        </w:tc>
        <w:tc>
          <w:tcPr>
            <w:tcW w:w="1837" w:type="pct"/>
            <w:shd w:val="clear" w:color="auto" w:fill="auto"/>
            <w:hideMark/>
          </w:tcPr>
          <w:p w14:paraId="38C483AA" w14:textId="77777777" w:rsidR="006D0818" w:rsidRPr="0062582D" w:rsidRDefault="006D0818" w:rsidP="00DF505B">
            <w:pPr>
              <w:rPr>
                <w:i w:val="0"/>
                <w:color w:val="000000"/>
                <w:szCs w:val="22"/>
                <w:lang w:val="en-GB" w:eastAsia="en-GB"/>
              </w:rPr>
            </w:pPr>
          </w:p>
        </w:tc>
        <w:tc>
          <w:tcPr>
            <w:tcW w:w="667" w:type="pct"/>
            <w:shd w:val="clear" w:color="auto" w:fill="auto"/>
            <w:hideMark/>
          </w:tcPr>
          <w:p w14:paraId="65FBCFFF"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261" w:type="pct"/>
            <w:shd w:val="clear" w:color="auto" w:fill="auto"/>
            <w:hideMark/>
          </w:tcPr>
          <w:p w14:paraId="08674F2B"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905" w:type="pct"/>
            <w:shd w:val="clear" w:color="auto" w:fill="auto"/>
            <w:hideMark/>
          </w:tcPr>
          <w:p w14:paraId="7E54DCD0" w14:textId="77777777" w:rsidR="006D0818" w:rsidRPr="0062582D" w:rsidRDefault="006D0818" w:rsidP="00DF505B">
            <w:pPr>
              <w:rPr>
                <w:i w:val="0"/>
                <w:color w:val="000000"/>
                <w:szCs w:val="22"/>
                <w:lang w:val="en-GB" w:eastAsia="en-GB"/>
              </w:rPr>
            </w:pPr>
          </w:p>
        </w:tc>
      </w:tr>
    </w:tbl>
    <w:p w14:paraId="04F7BCB2" w14:textId="77777777" w:rsidR="00E52140" w:rsidRPr="0062582D" w:rsidRDefault="00E52140" w:rsidP="00DF505B">
      <w:pPr>
        <w:rPr>
          <w:i w:val="0"/>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693"/>
        <w:gridCol w:w="1522"/>
        <w:gridCol w:w="2986"/>
        <w:gridCol w:w="1573"/>
      </w:tblGrid>
      <w:tr w:rsidR="00433469" w14:paraId="2F0F2776" w14:textId="77777777" w:rsidTr="00767F22">
        <w:trPr>
          <w:trHeight w:val="420"/>
        </w:trPr>
        <w:tc>
          <w:tcPr>
            <w:tcW w:w="4248" w:type="pct"/>
            <w:gridSpan w:val="4"/>
            <w:shd w:val="clear" w:color="auto" w:fill="auto"/>
            <w:noWrap/>
            <w:hideMark/>
          </w:tcPr>
          <w:p w14:paraId="2F0E98BC" w14:textId="77777777" w:rsidR="003C743C" w:rsidRPr="0062582D" w:rsidRDefault="007D3ECE" w:rsidP="00DF505B">
            <w:pPr>
              <w:rPr>
                <w:b/>
                <w:bCs/>
                <w:i w:val="0"/>
                <w:color w:val="000000"/>
                <w:szCs w:val="22"/>
                <w:u w:val="single"/>
                <w:lang w:val="en-GB" w:eastAsia="en-GB"/>
              </w:rPr>
            </w:pPr>
            <w:r w:rsidRPr="0062582D">
              <w:rPr>
                <w:rFonts w:eastAsia="Calibri"/>
                <w:i w:val="0"/>
                <w:szCs w:val="22"/>
                <w:lang w:val="en-GB" w:eastAsia="en-US"/>
              </w:rPr>
              <w:br w:type="page"/>
            </w:r>
            <w:r w:rsidRPr="0062582D">
              <w:rPr>
                <w:b/>
                <w:bCs/>
                <w:i w:val="0"/>
                <w:color w:val="000000"/>
                <w:szCs w:val="22"/>
                <w:u w:val="single"/>
                <w:lang w:val="en-GB" w:eastAsia="en-GB"/>
              </w:rPr>
              <w:t>X ray generator requirements</w:t>
            </w:r>
          </w:p>
        </w:tc>
        <w:tc>
          <w:tcPr>
            <w:tcW w:w="752" w:type="pct"/>
            <w:shd w:val="clear" w:color="auto" w:fill="auto"/>
          </w:tcPr>
          <w:p w14:paraId="5E06343E" w14:textId="77777777" w:rsidR="003C743C" w:rsidRPr="0062582D" w:rsidRDefault="003C743C" w:rsidP="00DF505B">
            <w:pPr>
              <w:rPr>
                <w:b/>
                <w:bCs/>
                <w:i w:val="0"/>
                <w:color w:val="000000"/>
                <w:szCs w:val="22"/>
                <w:u w:val="single"/>
                <w:lang w:val="en-GB" w:eastAsia="en-GB"/>
              </w:rPr>
            </w:pPr>
          </w:p>
        </w:tc>
      </w:tr>
      <w:tr w:rsidR="00433469" w14:paraId="760AE96D" w14:textId="77777777" w:rsidTr="0062582D">
        <w:trPr>
          <w:trHeight w:val="1408"/>
        </w:trPr>
        <w:tc>
          <w:tcPr>
            <w:tcW w:w="326" w:type="pct"/>
            <w:shd w:val="clear" w:color="auto" w:fill="auto"/>
            <w:hideMark/>
          </w:tcPr>
          <w:p w14:paraId="736993C9"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766" w:type="pct"/>
            <w:shd w:val="clear" w:color="auto" w:fill="auto"/>
            <w:hideMark/>
          </w:tcPr>
          <w:p w14:paraId="34576F85"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728" w:type="pct"/>
            <w:shd w:val="clear" w:color="auto" w:fill="auto"/>
            <w:hideMark/>
          </w:tcPr>
          <w:p w14:paraId="195E1191"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428" w:type="pct"/>
            <w:shd w:val="clear" w:color="auto" w:fill="auto"/>
            <w:hideMark/>
          </w:tcPr>
          <w:p w14:paraId="48D4AFC2"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52" w:type="pct"/>
            <w:shd w:val="clear" w:color="auto" w:fill="auto"/>
            <w:hideMark/>
          </w:tcPr>
          <w:p w14:paraId="22677547"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7AA3F1B8" w14:textId="77777777" w:rsidTr="0062582D">
        <w:trPr>
          <w:trHeight w:val="1155"/>
        </w:trPr>
        <w:tc>
          <w:tcPr>
            <w:tcW w:w="326" w:type="pct"/>
            <w:shd w:val="clear" w:color="auto" w:fill="auto"/>
            <w:hideMark/>
          </w:tcPr>
          <w:p w14:paraId="1BA9E320" w14:textId="77777777" w:rsidR="006D0818" w:rsidRPr="0062582D" w:rsidRDefault="007D3ECE" w:rsidP="00DF505B">
            <w:pPr>
              <w:rPr>
                <w:i w:val="0"/>
                <w:color w:val="000000"/>
                <w:szCs w:val="22"/>
                <w:lang w:val="en-GB" w:eastAsia="en-GB"/>
              </w:rPr>
            </w:pPr>
            <w:r w:rsidRPr="0062582D">
              <w:rPr>
                <w:i w:val="0"/>
                <w:color w:val="000000"/>
                <w:szCs w:val="22"/>
                <w:lang w:val="en-GB" w:eastAsia="en-GB"/>
              </w:rPr>
              <w:t>4.1</w:t>
            </w:r>
          </w:p>
        </w:tc>
        <w:tc>
          <w:tcPr>
            <w:tcW w:w="1766" w:type="pct"/>
            <w:shd w:val="clear" w:color="auto" w:fill="auto"/>
            <w:hideMark/>
          </w:tcPr>
          <w:p w14:paraId="5F7B0516" w14:textId="77777777" w:rsidR="006D0818" w:rsidRPr="0062582D" w:rsidRDefault="007D3ECE" w:rsidP="00DF505B">
            <w:pPr>
              <w:rPr>
                <w:i w:val="0"/>
                <w:color w:val="000000"/>
                <w:szCs w:val="22"/>
                <w:lang w:val="en-GB" w:eastAsia="en-GB"/>
              </w:rPr>
            </w:pPr>
            <w:r w:rsidRPr="0062582D">
              <w:rPr>
                <w:i w:val="0"/>
                <w:color w:val="000000"/>
                <w:szCs w:val="22"/>
                <w:lang w:val="en-GB" w:eastAsia="en-GB"/>
              </w:rPr>
              <w:t xml:space="preserve">State the output power of the generator. (Min </w:t>
            </w:r>
            <w:r w:rsidR="00E52140" w:rsidRPr="0062582D">
              <w:rPr>
                <w:i w:val="0"/>
                <w:color w:val="000000"/>
                <w:szCs w:val="22"/>
                <w:lang w:val="en-GB" w:eastAsia="en-GB"/>
              </w:rPr>
              <w:t>50</w:t>
            </w:r>
            <w:r w:rsidRPr="0062582D">
              <w:rPr>
                <w:i w:val="0"/>
                <w:color w:val="000000"/>
                <w:szCs w:val="22"/>
                <w:lang w:val="en-GB" w:eastAsia="en-GB"/>
              </w:rPr>
              <w:t xml:space="preserve">kW). </w:t>
            </w:r>
            <w:r w:rsidR="00BA147C" w:rsidRPr="0062582D">
              <w:rPr>
                <w:i w:val="0"/>
                <w:color w:val="000000"/>
                <w:szCs w:val="22"/>
                <w:lang w:val="en-GB" w:eastAsia="en-GB"/>
              </w:rPr>
              <w:t xml:space="preserve">Higher is preferred. </w:t>
            </w:r>
            <w:r w:rsidR="00C54FBF" w:rsidRPr="0062582D">
              <w:rPr>
                <w:i w:val="0"/>
                <w:color w:val="000000"/>
                <w:szCs w:val="22"/>
                <w:lang w:val="en-GB" w:eastAsia="en-GB"/>
              </w:rPr>
              <w:t>State effective power for iterative reconstruction</w:t>
            </w:r>
          </w:p>
        </w:tc>
        <w:tc>
          <w:tcPr>
            <w:tcW w:w="728" w:type="pct"/>
            <w:shd w:val="clear" w:color="auto" w:fill="auto"/>
            <w:hideMark/>
          </w:tcPr>
          <w:p w14:paraId="0D7EFB41" w14:textId="77777777" w:rsidR="006D0818" w:rsidRPr="0062582D" w:rsidRDefault="007D3ECE" w:rsidP="00DF505B">
            <w:pPr>
              <w:rPr>
                <w:bCs/>
                <w:i w:val="0"/>
                <w:szCs w:val="22"/>
                <w:lang w:val="en-GB" w:eastAsia="en-GB"/>
              </w:rPr>
            </w:pPr>
            <w:r w:rsidRPr="0062582D">
              <w:rPr>
                <w:bCs/>
                <w:i w:val="0"/>
                <w:szCs w:val="22"/>
                <w:lang w:val="en-GB" w:eastAsia="en-GB"/>
              </w:rPr>
              <w:t>YES</w:t>
            </w:r>
          </w:p>
        </w:tc>
        <w:tc>
          <w:tcPr>
            <w:tcW w:w="1428" w:type="pct"/>
            <w:shd w:val="clear" w:color="auto" w:fill="auto"/>
            <w:hideMark/>
          </w:tcPr>
          <w:p w14:paraId="5B79B36B"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66E502A9" w14:textId="77777777" w:rsidR="006D0818" w:rsidRPr="0062582D" w:rsidRDefault="006D0818" w:rsidP="00DF505B">
            <w:pPr>
              <w:rPr>
                <w:i w:val="0"/>
                <w:color w:val="000000"/>
                <w:szCs w:val="22"/>
                <w:lang w:val="en-GB" w:eastAsia="en-GB"/>
              </w:rPr>
            </w:pPr>
          </w:p>
        </w:tc>
      </w:tr>
      <w:tr w:rsidR="00433469" w14:paraId="23CE316A" w14:textId="77777777" w:rsidTr="0062582D">
        <w:trPr>
          <w:trHeight w:val="1050"/>
        </w:trPr>
        <w:tc>
          <w:tcPr>
            <w:tcW w:w="326" w:type="pct"/>
            <w:shd w:val="clear" w:color="auto" w:fill="auto"/>
            <w:hideMark/>
          </w:tcPr>
          <w:p w14:paraId="7E7D285C" w14:textId="77777777" w:rsidR="006D0818" w:rsidRPr="0062582D" w:rsidRDefault="007D3ECE" w:rsidP="00DF505B">
            <w:pPr>
              <w:rPr>
                <w:i w:val="0"/>
                <w:color w:val="000000"/>
                <w:szCs w:val="22"/>
                <w:lang w:val="en-GB" w:eastAsia="en-GB"/>
              </w:rPr>
            </w:pPr>
            <w:r w:rsidRPr="0062582D">
              <w:rPr>
                <w:i w:val="0"/>
                <w:color w:val="000000"/>
                <w:szCs w:val="22"/>
                <w:lang w:val="en-GB" w:eastAsia="en-GB"/>
              </w:rPr>
              <w:t>4.2</w:t>
            </w:r>
          </w:p>
        </w:tc>
        <w:tc>
          <w:tcPr>
            <w:tcW w:w="1766" w:type="pct"/>
            <w:shd w:val="clear" w:color="auto" w:fill="auto"/>
            <w:hideMark/>
          </w:tcPr>
          <w:p w14:paraId="22824FD4" w14:textId="77777777" w:rsidR="006D0818" w:rsidRPr="0062582D" w:rsidRDefault="007D3ECE" w:rsidP="00DF505B">
            <w:pPr>
              <w:rPr>
                <w:i w:val="0"/>
                <w:color w:val="000000"/>
                <w:szCs w:val="22"/>
                <w:lang w:val="en-GB" w:eastAsia="en-GB"/>
              </w:rPr>
            </w:pPr>
            <w:r w:rsidRPr="0062582D">
              <w:rPr>
                <w:i w:val="0"/>
                <w:color w:val="000000"/>
                <w:szCs w:val="22"/>
                <w:lang w:val="en-GB" w:eastAsia="en-GB"/>
              </w:rPr>
              <w:t>State mA Range and incremental steps:</w:t>
            </w:r>
            <w:r w:rsidR="00203EC5" w:rsidRPr="0062582D">
              <w:rPr>
                <w:i w:val="0"/>
                <w:color w:val="000000"/>
                <w:szCs w:val="22"/>
                <w:lang w:val="en-GB" w:eastAsia="en-GB"/>
              </w:rPr>
              <w:t xml:space="preserve"> </w:t>
            </w:r>
            <w:r w:rsidRPr="0062582D">
              <w:rPr>
                <w:i w:val="0"/>
                <w:color w:val="000000"/>
                <w:szCs w:val="22"/>
                <w:lang w:val="en-GB" w:eastAsia="en-GB"/>
              </w:rPr>
              <w:t>(e.g</w:t>
            </w:r>
            <w:r w:rsidR="009274E6" w:rsidRPr="0062582D">
              <w:rPr>
                <w:i w:val="0"/>
                <w:color w:val="000000"/>
                <w:szCs w:val="22"/>
                <w:lang w:val="en-GB" w:eastAsia="en-GB"/>
              </w:rPr>
              <w:t>.</w:t>
            </w:r>
            <w:r w:rsidRPr="0062582D">
              <w:rPr>
                <w:i w:val="0"/>
                <w:color w:val="000000"/>
                <w:szCs w:val="22"/>
                <w:lang w:val="en-GB" w:eastAsia="en-GB"/>
              </w:rPr>
              <w:t xml:space="preserve">  20 -600mA, with 10 mA increment steps)</w:t>
            </w:r>
            <w:r w:rsidR="00C54FBF" w:rsidRPr="0062582D">
              <w:rPr>
                <w:i w:val="0"/>
                <w:color w:val="000000"/>
                <w:szCs w:val="22"/>
                <w:lang w:val="en-GB" w:eastAsia="en-GB"/>
              </w:rPr>
              <w:t xml:space="preserve">. </w:t>
            </w:r>
          </w:p>
        </w:tc>
        <w:tc>
          <w:tcPr>
            <w:tcW w:w="728" w:type="pct"/>
            <w:shd w:val="clear" w:color="auto" w:fill="auto"/>
            <w:hideMark/>
          </w:tcPr>
          <w:p w14:paraId="7C3D3BF9"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428" w:type="pct"/>
            <w:shd w:val="clear" w:color="auto" w:fill="auto"/>
            <w:hideMark/>
          </w:tcPr>
          <w:p w14:paraId="5432B5FE"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387CB8E6" w14:textId="77777777" w:rsidR="006D0818" w:rsidRPr="0062582D" w:rsidRDefault="006D0818" w:rsidP="00DF505B">
            <w:pPr>
              <w:rPr>
                <w:i w:val="0"/>
                <w:color w:val="000000"/>
                <w:szCs w:val="22"/>
                <w:lang w:val="en-GB" w:eastAsia="en-GB"/>
              </w:rPr>
            </w:pPr>
          </w:p>
        </w:tc>
      </w:tr>
      <w:tr w:rsidR="00433469" w14:paraId="1BBC73A3" w14:textId="77777777" w:rsidTr="0062582D">
        <w:trPr>
          <w:trHeight w:val="874"/>
        </w:trPr>
        <w:tc>
          <w:tcPr>
            <w:tcW w:w="326" w:type="pct"/>
            <w:shd w:val="clear" w:color="auto" w:fill="auto"/>
            <w:hideMark/>
          </w:tcPr>
          <w:p w14:paraId="384A6B87" w14:textId="77777777" w:rsidR="006D0818" w:rsidRPr="0062582D" w:rsidRDefault="007D3ECE" w:rsidP="00DF505B">
            <w:pPr>
              <w:rPr>
                <w:i w:val="0"/>
                <w:color w:val="000000"/>
                <w:szCs w:val="22"/>
                <w:lang w:val="en-GB" w:eastAsia="en-GB"/>
              </w:rPr>
            </w:pPr>
            <w:r w:rsidRPr="0062582D">
              <w:rPr>
                <w:i w:val="0"/>
                <w:color w:val="000000"/>
                <w:szCs w:val="22"/>
                <w:lang w:val="en-GB" w:eastAsia="en-GB"/>
              </w:rPr>
              <w:lastRenderedPageBreak/>
              <w:t>4.3</w:t>
            </w:r>
          </w:p>
        </w:tc>
        <w:tc>
          <w:tcPr>
            <w:tcW w:w="1766" w:type="pct"/>
            <w:shd w:val="clear" w:color="auto" w:fill="auto"/>
            <w:hideMark/>
          </w:tcPr>
          <w:p w14:paraId="1A0BE07A" w14:textId="77777777" w:rsidR="006D0818" w:rsidRPr="0062582D" w:rsidRDefault="007D3ECE" w:rsidP="00DF505B">
            <w:pPr>
              <w:rPr>
                <w:i w:val="0"/>
                <w:color w:val="000000"/>
                <w:szCs w:val="22"/>
                <w:lang w:val="en-GB" w:eastAsia="en-GB"/>
              </w:rPr>
            </w:pPr>
            <w:r w:rsidRPr="0062582D">
              <w:rPr>
                <w:i w:val="0"/>
                <w:color w:val="000000"/>
                <w:szCs w:val="22"/>
                <w:lang w:val="en-GB" w:eastAsia="en-GB"/>
              </w:rPr>
              <w:t>State which mA modulation technique is used to reduce dose to the patient</w:t>
            </w:r>
            <w:r w:rsidR="00F762AB" w:rsidRPr="0062582D">
              <w:rPr>
                <w:i w:val="0"/>
                <w:color w:val="000000"/>
                <w:szCs w:val="22"/>
                <w:lang w:val="en-GB" w:eastAsia="en-GB"/>
              </w:rPr>
              <w:t>.</w:t>
            </w:r>
            <w:r w:rsidRPr="0062582D">
              <w:rPr>
                <w:i w:val="0"/>
                <w:color w:val="000000"/>
                <w:szCs w:val="22"/>
                <w:lang w:val="en-GB" w:eastAsia="en-GB"/>
              </w:rPr>
              <w:t xml:space="preserve"> </w:t>
            </w:r>
          </w:p>
        </w:tc>
        <w:tc>
          <w:tcPr>
            <w:tcW w:w="728" w:type="pct"/>
            <w:shd w:val="clear" w:color="auto" w:fill="auto"/>
            <w:hideMark/>
          </w:tcPr>
          <w:p w14:paraId="54AF7845"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428" w:type="pct"/>
            <w:shd w:val="clear" w:color="auto" w:fill="auto"/>
            <w:hideMark/>
          </w:tcPr>
          <w:p w14:paraId="6AA5C1A3"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74026A7F" w14:textId="77777777" w:rsidR="006D0818" w:rsidRPr="0062582D" w:rsidRDefault="006D0818" w:rsidP="00DF505B">
            <w:pPr>
              <w:rPr>
                <w:i w:val="0"/>
                <w:color w:val="000000"/>
                <w:szCs w:val="22"/>
                <w:lang w:val="en-GB" w:eastAsia="en-GB"/>
              </w:rPr>
            </w:pPr>
          </w:p>
        </w:tc>
      </w:tr>
      <w:tr w:rsidR="00433469" w14:paraId="1746CBF2" w14:textId="77777777" w:rsidTr="0062582D">
        <w:trPr>
          <w:trHeight w:val="1050"/>
        </w:trPr>
        <w:tc>
          <w:tcPr>
            <w:tcW w:w="326" w:type="pct"/>
            <w:shd w:val="clear" w:color="auto" w:fill="auto"/>
            <w:hideMark/>
          </w:tcPr>
          <w:p w14:paraId="27AD0477" w14:textId="77777777" w:rsidR="006D0818" w:rsidRPr="0062582D" w:rsidRDefault="007D3ECE" w:rsidP="00DF505B">
            <w:pPr>
              <w:rPr>
                <w:i w:val="0"/>
                <w:color w:val="000000"/>
                <w:szCs w:val="22"/>
                <w:lang w:val="en-GB" w:eastAsia="en-GB"/>
              </w:rPr>
            </w:pPr>
            <w:r w:rsidRPr="0062582D">
              <w:rPr>
                <w:i w:val="0"/>
                <w:color w:val="000000"/>
                <w:szCs w:val="22"/>
                <w:lang w:val="en-GB" w:eastAsia="en-GB"/>
              </w:rPr>
              <w:t>4.4</w:t>
            </w:r>
          </w:p>
        </w:tc>
        <w:tc>
          <w:tcPr>
            <w:tcW w:w="1766" w:type="pct"/>
            <w:shd w:val="clear" w:color="auto" w:fill="auto"/>
            <w:hideMark/>
          </w:tcPr>
          <w:p w14:paraId="33911150" w14:textId="77777777" w:rsidR="006D0818" w:rsidRPr="0062582D" w:rsidRDefault="007D3ECE" w:rsidP="00DF505B">
            <w:pPr>
              <w:rPr>
                <w:i w:val="0"/>
                <w:color w:val="000000"/>
                <w:szCs w:val="22"/>
                <w:lang w:val="en-GB" w:eastAsia="en-GB"/>
              </w:rPr>
            </w:pPr>
            <w:r w:rsidRPr="0062582D">
              <w:rPr>
                <w:i w:val="0"/>
                <w:color w:val="000000"/>
                <w:szCs w:val="22"/>
                <w:lang w:val="en-GB" w:eastAsia="en-GB"/>
              </w:rPr>
              <w:t>State the kVp selection range  (preferred range  from  80kV or lower,  to 135kV or higher  )</w:t>
            </w:r>
          </w:p>
        </w:tc>
        <w:tc>
          <w:tcPr>
            <w:tcW w:w="728" w:type="pct"/>
            <w:shd w:val="clear" w:color="auto" w:fill="auto"/>
            <w:hideMark/>
          </w:tcPr>
          <w:p w14:paraId="5F51F9DC"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428" w:type="pct"/>
            <w:shd w:val="clear" w:color="auto" w:fill="auto"/>
            <w:hideMark/>
          </w:tcPr>
          <w:p w14:paraId="66EB57EB"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6D98BAE5" w14:textId="77777777" w:rsidR="006D0818" w:rsidRPr="0062582D" w:rsidRDefault="006D0818" w:rsidP="00DF505B">
            <w:pPr>
              <w:rPr>
                <w:i w:val="0"/>
                <w:color w:val="000000"/>
                <w:szCs w:val="22"/>
                <w:lang w:val="en-GB" w:eastAsia="en-GB"/>
              </w:rPr>
            </w:pPr>
          </w:p>
        </w:tc>
      </w:tr>
      <w:tr w:rsidR="00433469" w14:paraId="3E67E294" w14:textId="77777777" w:rsidTr="0062582D">
        <w:trPr>
          <w:trHeight w:val="1427"/>
        </w:trPr>
        <w:tc>
          <w:tcPr>
            <w:tcW w:w="326" w:type="pct"/>
            <w:shd w:val="clear" w:color="auto" w:fill="auto"/>
            <w:hideMark/>
          </w:tcPr>
          <w:p w14:paraId="120AB3FF" w14:textId="77777777" w:rsidR="006D0818" w:rsidRPr="0062582D" w:rsidRDefault="007D3ECE" w:rsidP="00DF505B">
            <w:pPr>
              <w:rPr>
                <w:i w:val="0"/>
                <w:color w:val="000000"/>
                <w:szCs w:val="22"/>
                <w:lang w:val="en-GB" w:eastAsia="en-GB"/>
              </w:rPr>
            </w:pPr>
            <w:r w:rsidRPr="0062582D">
              <w:rPr>
                <w:i w:val="0"/>
                <w:color w:val="000000"/>
                <w:szCs w:val="22"/>
                <w:lang w:val="en-GB" w:eastAsia="en-GB"/>
              </w:rPr>
              <w:t>4.5</w:t>
            </w:r>
          </w:p>
        </w:tc>
        <w:tc>
          <w:tcPr>
            <w:tcW w:w="1766" w:type="pct"/>
            <w:shd w:val="clear" w:color="auto" w:fill="auto"/>
            <w:hideMark/>
          </w:tcPr>
          <w:p w14:paraId="3FA7F024" w14:textId="77777777" w:rsidR="006D0818" w:rsidRPr="0062582D" w:rsidRDefault="007D3ECE" w:rsidP="00DF505B">
            <w:pPr>
              <w:rPr>
                <w:i w:val="0"/>
                <w:color w:val="000000"/>
                <w:szCs w:val="22"/>
                <w:lang w:val="en-GB" w:eastAsia="en-GB"/>
              </w:rPr>
            </w:pPr>
            <w:r w:rsidRPr="0062582D">
              <w:rPr>
                <w:i w:val="0"/>
                <w:color w:val="000000"/>
                <w:szCs w:val="22"/>
                <w:lang w:val="en-GB" w:eastAsia="en-GB"/>
              </w:rPr>
              <w:t>It is required that the system protects its generator and other critical components from power failures, voltage instabilities, etc.  State explicitly how this is done.</w:t>
            </w:r>
          </w:p>
        </w:tc>
        <w:tc>
          <w:tcPr>
            <w:tcW w:w="728" w:type="pct"/>
            <w:shd w:val="clear" w:color="auto" w:fill="auto"/>
            <w:hideMark/>
          </w:tcPr>
          <w:p w14:paraId="28B458E4" w14:textId="77777777" w:rsidR="006D0818" w:rsidRPr="0062582D" w:rsidRDefault="007D3ECE" w:rsidP="00DF505B">
            <w:pPr>
              <w:rPr>
                <w:i w:val="0"/>
                <w:szCs w:val="22"/>
                <w:lang w:val="en-GB" w:eastAsia="en-US"/>
              </w:rPr>
            </w:pPr>
            <w:r w:rsidRPr="0062582D">
              <w:rPr>
                <w:bCs/>
                <w:i w:val="0"/>
                <w:szCs w:val="22"/>
                <w:lang w:val="en-GB" w:eastAsia="en-GB"/>
              </w:rPr>
              <w:t>YES</w:t>
            </w:r>
          </w:p>
        </w:tc>
        <w:tc>
          <w:tcPr>
            <w:tcW w:w="1428" w:type="pct"/>
            <w:shd w:val="clear" w:color="auto" w:fill="auto"/>
            <w:hideMark/>
          </w:tcPr>
          <w:p w14:paraId="29C2E511"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34DA8688" w14:textId="77777777" w:rsidR="006D0818" w:rsidRPr="0062582D" w:rsidRDefault="006D0818" w:rsidP="00DF505B">
            <w:pPr>
              <w:rPr>
                <w:i w:val="0"/>
                <w:color w:val="000000"/>
                <w:szCs w:val="22"/>
                <w:lang w:val="en-GB" w:eastAsia="en-GB"/>
              </w:rPr>
            </w:pPr>
          </w:p>
        </w:tc>
      </w:tr>
      <w:tr w:rsidR="00433469" w14:paraId="37469B8B" w14:textId="77777777" w:rsidTr="0062582D">
        <w:trPr>
          <w:trHeight w:val="915"/>
        </w:trPr>
        <w:tc>
          <w:tcPr>
            <w:tcW w:w="326" w:type="pct"/>
            <w:shd w:val="clear" w:color="auto" w:fill="auto"/>
            <w:hideMark/>
          </w:tcPr>
          <w:p w14:paraId="326C1312" w14:textId="77777777" w:rsidR="006D0818" w:rsidRPr="0062582D" w:rsidRDefault="007D3ECE" w:rsidP="00DF505B">
            <w:pPr>
              <w:rPr>
                <w:i w:val="0"/>
                <w:color w:val="000000"/>
                <w:szCs w:val="22"/>
                <w:lang w:val="en-GB" w:eastAsia="en-GB"/>
              </w:rPr>
            </w:pPr>
            <w:r w:rsidRPr="0062582D">
              <w:rPr>
                <w:i w:val="0"/>
                <w:color w:val="000000"/>
                <w:szCs w:val="22"/>
                <w:lang w:val="en-GB" w:eastAsia="en-GB"/>
              </w:rPr>
              <w:t>4.6</w:t>
            </w:r>
          </w:p>
        </w:tc>
        <w:tc>
          <w:tcPr>
            <w:tcW w:w="1766" w:type="pct"/>
            <w:shd w:val="clear" w:color="auto" w:fill="auto"/>
            <w:hideMark/>
          </w:tcPr>
          <w:p w14:paraId="77246211" w14:textId="77777777" w:rsidR="006D0818" w:rsidRPr="0062582D" w:rsidRDefault="007D3ECE" w:rsidP="00DF505B">
            <w:pPr>
              <w:rPr>
                <w:i w:val="0"/>
                <w:szCs w:val="22"/>
                <w:lang w:val="en-GB" w:eastAsia="en-GB"/>
              </w:rPr>
            </w:pPr>
            <w:r w:rsidRPr="0062582D">
              <w:rPr>
                <w:i w:val="0"/>
                <w:color w:val="000000"/>
                <w:szCs w:val="22"/>
                <w:lang w:val="en-GB" w:eastAsia="en-GB"/>
              </w:rPr>
              <w:t xml:space="preserve">The system </w:t>
            </w:r>
            <w:r w:rsidR="00AC1286" w:rsidRPr="0062582D">
              <w:rPr>
                <w:i w:val="0"/>
                <w:color w:val="000000"/>
                <w:szCs w:val="22"/>
                <w:lang w:val="en-GB" w:eastAsia="en-GB"/>
              </w:rPr>
              <w:t xml:space="preserve">should </w:t>
            </w:r>
            <w:r w:rsidRPr="0062582D">
              <w:rPr>
                <w:i w:val="0"/>
                <w:color w:val="000000"/>
                <w:szCs w:val="22"/>
                <w:lang w:val="en-GB" w:eastAsia="en-GB"/>
              </w:rPr>
              <w:t xml:space="preserve">be able to perform </w:t>
            </w:r>
            <w:r w:rsidR="002A1845" w:rsidRPr="0062582D">
              <w:rPr>
                <w:i w:val="0"/>
                <w:color w:val="000000"/>
                <w:szCs w:val="22"/>
                <w:lang w:val="en-GB" w:eastAsia="en-GB"/>
              </w:rPr>
              <w:t xml:space="preserve">fluoroscopy and </w:t>
            </w:r>
            <w:r w:rsidRPr="0062582D">
              <w:rPr>
                <w:i w:val="0"/>
                <w:color w:val="000000"/>
                <w:szCs w:val="22"/>
                <w:lang w:val="en-GB" w:eastAsia="en-GB"/>
              </w:rPr>
              <w:t>biopsy and CT guided interventional procedures and must offer possibility for low dose scans for these procedures.</w:t>
            </w:r>
            <w:r w:rsidR="00C54FBF" w:rsidRPr="0062582D">
              <w:rPr>
                <w:i w:val="0"/>
                <w:color w:val="000000"/>
                <w:szCs w:val="22"/>
                <w:lang w:val="en-GB" w:eastAsia="en-GB"/>
              </w:rPr>
              <w:t xml:space="preserve"> (optional)</w:t>
            </w:r>
          </w:p>
        </w:tc>
        <w:tc>
          <w:tcPr>
            <w:tcW w:w="728" w:type="pct"/>
            <w:shd w:val="clear" w:color="auto" w:fill="auto"/>
            <w:hideMark/>
          </w:tcPr>
          <w:p w14:paraId="49D31FC9" w14:textId="77777777" w:rsidR="006D0818" w:rsidRPr="0062582D" w:rsidRDefault="007D3ECE" w:rsidP="00DF505B">
            <w:pPr>
              <w:rPr>
                <w:bCs/>
                <w:i w:val="0"/>
                <w:szCs w:val="22"/>
                <w:lang w:val="en-GB" w:eastAsia="en-GB"/>
              </w:rPr>
            </w:pPr>
            <w:r w:rsidRPr="0062582D">
              <w:rPr>
                <w:bCs/>
                <w:i w:val="0"/>
                <w:szCs w:val="22"/>
                <w:lang w:val="en-GB" w:eastAsia="en-GB"/>
              </w:rPr>
              <w:t>NO</w:t>
            </w:r>
          </w:p>
        </w:tc>
        <w:tc>
          <w:tcPr>
            <w:tcW w:w="1428" w:type="pct"/>
            <w:shd w:val="clear" w:color="auto" w:fill="auto"/>
            <w:hideMark/>
          </w:tcPr>
          <w:p w14:paraId="4377345E" w14:textId="77777777" w:rsidR="006D0818"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4F20C587" w14:textId="77777777" w:rsidR="006D0818" w:rsidRPr="0062582D" w:rsidRDefault="006D0818" w:rsidP="00DF505B">
            <w:pPr>
              <w:rPr>
                <w:i w:val="0"/>
                <w:color w:val="000000"/>
                <w:szCs w:val="22"/>
                <w:lang w:val="en-GB" w:eastAsia="en-GB"/>
              </w:rPr>
            </w:pPr>
          </w:p>
        </w:tc>
      </w:tr>
      <w:tr w:rsidR="00433469" w14:paraId="65BB4600" w14:textId="77777777" w:rsidTr="0062582D">
        <w:trPr>
          <w:trHeight w:val="915"/>
        </w:trPr>
        <w:tc>
          <w:tcPr>
            <w:tcW w:w="326" w:type="pct"/>
            <w:shd w:val="clear" w:color="auto" w:fill="auto"/>
          </w:tcPr>
          <w:p w14:paraId="2AC9F29F" w14:textId="77777777" w:rsidR="00AA26CD" w:rsidRPr="0062582D" w:rsidRDefault="007D3ECE" w:rsidP="00DF505B">
            <w:pPr>
              <w:rPr>
                <w:i w:val="0"/>
                <w:color w:val="000000"/>
                <w:szCs w:val="22"/>
                <w:lang w:val="en-GB" w:eastAsia="en-GB"/>
              </w:rPr>
            </w:pPr>
            <w:r w:rsidRPr="0062582D">
              <w:rPr>
                <w:i w:val="0"/>
                <w:color w:val="000000"/>
                <w:szCs w:val="22"/>
                <w:lang w:val="en-GB" w:eastAsia="en-GB"/>
              </w:rPr>
              <w:t>4.7</w:t>
            </w:r>
          </w:p>
        </w:tc>
        <w:tc>
          <w:tcPr>
            <w:tcW w:w="1766" w:type="pct"/>
            <w:shd w:val="clear" w:color="auto" w:fill="auto"/>
          </w:tcPr>
          <w:p w14:paraId="206D9069" w14:textId="77777777" w:rsidR="00AA26CD" w:rsidRPr="0062582D" w:rsidRDefault="007D3ECE" w:rsidP="00DF505B">
            <w:pPr>
              <w:rPr>
                <w:i w:val="0"/>
                <w:color w:val="000000"/>
                <w:szCs w:val="22"/>
                <w:lang w:val="en-GB" w:eastAsia="en-GB"/>
              </w:rPr>
            </w:pPr>
            <w:r w:rsidRPr="0062582D">
              <w:rPr>
                <w:i w:val="0"/>
                <w:color w:val="000000"/>
                <w:szCs w:val="22"/>
                <w:lang w:val="en-GB" w:eastAsia="en-GB"/>
              </w:rPr>
              <w:t>Please provide daily energy consumption of system in use and idle</w:t>
            </w:r>
            <w:r w:rsidR="00BC32E5" w:rsidRPr="0062582D">
              <w:rPr>
                <w:i w:val="0"/>
                <w:color w:val="000000"/>
                <w:szCs w:val="22"/>
                <w:lang w:val="en-GB" w:eastAsia="en-GB"/>
              </w:rPr>
              <w:t xml:space="preserve"> according to COCIR and GPP</w:t>
            </w:r>
          </w:p>
        </w:tc>
        <w:tc>
          <w:tcPr>
            <w:tcW w:w="728" w:type="pct"/>
            <w:shd w:val="clear" w:color="auto" w:fill="auto"/>
          </w:tcPr>
          <w:p w14:paraId="2649CD09" w14:textId="77777777" w:rsidR="00AA26CD" w:rsidRPr="0062582D" w:rsidRDefault="007D3ECE" w:rsidP="00DF505B">
            <w:pPr>
              <w:rPr>
                <w:bCs/>
                <w:i w:val="0"/>
                <w:szCs w:val="22"/>
                <w:lang w:val="en-GB" w:eastAsia="en-GB"/>
              </w:rPr>
            </w:pPr>
            <w:r w:rsidRPr="0062582D">
              <w:rPr>
                <w:bCs/>
                <w:i w:val="0"/>
                <w:szCs w:val="22"/>
                <w:lang w:val="en-GB" w:eastAsia="en-GB"/>
              </w:rPr>
              <w:t>YES</w:t>
            </w:r>
          </w:p>
        </w:tc>
        <w:tc>
          <w:tcPr>
            <w:tcW w:w="1428" w:type="pct"/>
            <w:shd w:val="clear" w:color="auto" w:fill="auto"/>
          </w:tcPr>
          <w:p w14:paraId="784B9148" w14:textId="77777777" w:rsidR="00AA26CD" w:rsidRPr="0062582D" w:rsidRDefault="00AA26CD" w:rsidP="00DF505B">
            <w:pPr>
              <w:rPr>
                <w:i w:val="0"/>
                <w:color w:val="000000"/>
                <w:szCs w:val="22"/>
                <w:lang w:val="en-GB" w:eastAsia="en-GB"/>
              </w:rPr>
            </w:pPr>
          </w:p>
        </w:tc>
        <w:tc>
          <w:tcPr>
            <w:tcW w:w="752" w:type="pct"/>
            <w:shd w:val="clear" w:color="auto" w:fill="auto"/>
          </w:tcPr>
          <w:p w14:paraId="06116E25" w14:textId="77777777" w:rsidR="00AA26CD" w:rsidRPr="0062582D" w:rsidRDefault="00AA26CD" w:rsidP="00DF505B">
            <w:pPr>
              <w:rPr>
                <w:i w:val="0"/>
                <w:color w:val="000000"/>
                <w:szCs w:val="22"/>
                <w:lang w:val="en-GB" w:eastAsia="en-GB"/>
              </w:rPr>
            </w:pPr>
          </w:p>
        </w:tc>
      </w:tr>
    </w:tbl>
    <w:p w14:paraId="5C794F8E" w14:textId="77777777" w:rsidR="00577B8B" w:rsidRPr="0062582D" w:rsidRDefault="00577B8B" w:rsidP="00DF505B">
      <w:pPr>
        <w:rPr>
          <w:i w:val="0"/>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055"/>
        <w:gridCol w:w="1535"/>
        <w:gridCol w:w="3534"/>
        <w:gridCol w:w="1478"/>
      </w:tblGrid>
      <w:tr w:rsidR="00433469" w14:paraId="0294DFB0" w14:textId="77777777" w:rsidTr="00767F22">
        <w:trPr>
          <w:trHeight w:val="557"/>
        </w:trPr>
        <w:tc>
          <w:tcPr>
            <w:tcW w:w="4293" w:type="pct"/>
            <w:gridSpan w:val="4"/>
            <w:shd w:val="clear" w:color="auto" w:fill="auto"/>
            <w:noWrap/>
            <w:hideMark/>
          </w:tcPr>
          <w:p w14:paraId="34EDE775"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t>Detection system requirements</w:t>
            </w:r>
          </w:p>
        </w:tc>
        <w:tc>
          <w:tcPr>
            <w:tcW w:w="707" w:type="pct"/>
            <w:shd w:val="clear" w:color="auto" w:fill="auto"/>
          </w:tcPr>
          <w:p w14:paraId="25D54A6C" w14:textId="77777777" w:rsidR="003C743C" w:rsidRPr="0062582D" w:rsidRDefault="003C743C" w:rsidP="00DF505B">
            <w:pPr>
              <w:rPr>
                <w:b/>
                <w:bCs/>
                <w:i w:val="0"/>
                <w:color w:val="000000"/>
                <w:szCs w:val="22"/>
                <w:u w:val="single"/>
                <w:lang w:val="en-GB" w:eastAsia="en-GB"/>
              </w:rPr>
            </w:pPr>
          </w:p>
        </w:tc>
      </w:tr>
      <w:tr w:rsidR="00433469" w14:paraId="106E83F3" w14:textId="77777777" w:rsidTr="0062582D">
        <w:trPr>
          <w:trHeight w:val="1306"/>
        </w:trPr>
        <w:tc>
          <w:tcPr>
            <w:tcW w:w="408" w:type="pct"/>
            <w:shd w:val="clear" w:color="auto" w:fill="auto"/>
            <w:hideMark/>
          </w:tcPr>
          <w:p w14:paraId="24561D3C"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461" w:type="pct"/>
            <w:shd w:val="clear" w:color="auto" w:fill="auto"/>
            <w:hideMark/>
          </w:tcPr>
          <w:p w14:paraId="16AC466B"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734" w:type="pct"/>
            <w:shd w:val="clear" w:color="auto" w:fill="auto"/>
            <w:hideMark/>
          </w:tcPr>
          <w:p w14:paraId="6A162327"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690" w:type="pct"/>
            <w:shd w:val="clear" w:color="auto" w:fill="auto"/>
            <w:hideMark/>
          </w:tcPr>
          <w:p w14:paraId="6E4F766B"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07" w:type="pct"/>
            <w:shd w:val="clear" w:color="auto" w:fill="auto"/>
            <w:hideMark/>
          </w:tcPr>
          <w:p w14:paraId="797ECC3F"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5AB72F8E" w14:textId="77777777" w:rsidTr="0062582D">
        <w:trPr>
          <w:trHeight w:val="1335"/>
        </w:trPr>
        <w:tc>
          <w:tcPr>
            <w:tcW w:w="408" w:type="pct"/>
            <w:shd w:val="clear" w:color="auto" w:fill="auto"/>
            <w:hideMark/>
          </w:tcPr>
          <w:p w14:paraId="7AC8CCE0" w14:textId="77777777" w:rsidR="00E07050" w:rsidRPr="0062582D" w:rsidRDefault="007D3ECE" w:rsidP="00DF505B">
            <w:pPr>
              <w:rPr>
                <w:i w:val="0"/>
                <w:color w:val="000000"/>
                <w:szCs w:val="22"/>
                <w:lang w:val="en-GB" w:eastAsia="en-GB"/>
              </w:rPr>
            </w:pPr>
            <w:r w:rsidRPr="0062582D">
              <w:rPr>
                <w:i w:val="0"/>
                <w:color w:val="000000"/>
                <w:szCs w:val="22"/>
                <w:lang w:val="en-GB" w:eastAsia="en-GB"/>
              </w:rPr>
              <w:t>5.1</w:t>
            </w:r>
          </w:p>
        </w:tc>
        <w:tc>
          <w:tcPr>
            <w:tcW w:w="1461" w:type="pct"/>
            <w:shd w:val="clear" w:color="auto" w:fill="auto"/>
            <w:hideMark/>
          </w:tcPr>
          <w:p w14:paraId="0468B825"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Ultrafast high efficiency </w:t>
            </w:r>
            <w:r w:rsidRPr="0062582D">
              <w:rPr>
                <w:i w:val="0"/>
                <w:szCs w:val="22"/>
                <w:lang w:val="en-GB" w:eastAsia="en-GB"/>
              </w:rPr>
              <w:t>solid state detectors to provide h</w:t>
            </w:r>
            <w:r w:rsidRPr="0062582D">
              <w:rPr>
                <w:i w:val="0"/>
                <w:color w:val="000000"/>
                <w:szCs w:val="22"/>
                <w:lang w:val="en-GB" w:eastAsia="en-GB"/>
              </w:rPr>
              <w:t>igh quality images at low dose. State the detector material and structure</w:t>
            </w:r>
          </w:p>
        </w:tc>
        <w:tc>
          <w:tcPr>
            <w:tcW w:w="734" w:type="pct"/>
            <w:shd w:val="clear" w:color="auto" w:fill="auto"/>
            <w:hideMark/>
          </w:tcPr>
          <w:p w14:paraId="406D2634"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690" w:type="pct"/>
            <w:shd w:val="clear" w:color="auto" w:fill="auto"/>
            <w:hideMark/>
          </w:tcPr>
          <w:p w14:paraId="365F6CA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05D86C16"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7B7DFE67" w14:textId="77777777" w:rsidTr="0062582D">
        <w:trPr>
          <w:trHeight w:val="762"/>
        </w:trPr>
        <w:tc>
          <w:tcPr>
            <w:tcW w:w="408" w:type="pct"/>
            <w:shd w:val="clear" w:color="auto" w:fill="auto"/>
            <w:hideMark/>
          </w:tcPr>
          <w:p w14:paraId="40A830D4" w14:textId="77777777" w:rsidR="00E07050" w:rsidRPr="0062582D" w:rsidRDefault="007D3ECE" w:rsidP="00DF505B">
            <w:pPr>
              <w:rPr>
                <w:i w:val="0"/>
                <w:color w:val="000000"/>
                <w:szCs w:val="22"/>
                <w:lang w:val="en-GB" w:eastAsia="en-GB"/>
              </w:rPr>
            </w:pPr>
            <w:r w:rsidRPr="0062582D">
              <w:rPr>
                <w:i w:val="0"/>
                <w:color w:val="000000"/>
                <w:szCs w:val="22"/>
                <w:lang w:val="en-GB" w:eastAsia="en-GB"/>
              </w:rPr>
              <w:t>5.2</w:t>
            </w:r>
          </w:p>
        </w:tc>
        <w:tc>
          <w:tcPr>
            <w:tcW w:w="1461" w:type="pct"/>
            <w:shd w:val="clear" w:color="auto" w:fill="auto"/>
            <w:hideMark/>
          </w:tcPr>
          <w:p w14:paraId="0F66117B"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the detector geometric efficiency and absorption efficiency.  </w:t>
            </w:r>
          </w:p>
        </w:tc>
        <w:tc>
          <w:tcPr>
            <w:tcW w:w="734" w:type="pct"/>
            <w:shd w:val="clear" w:color="auto" w:fill="auto"/>
            <w:hideMark/>
          </w:tcPr>
          <w:p w14:paraId="59B954B4"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90" w:type="pct"/>
            <w:shd w:val="clear" w:color="auto" w:fill="auto"/>
            <w:hideMark/>
          </w:tcPr>
          <w:p w14:paraId="35F35FF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54B694F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4F47463E" w14:textId="77777777" w:rsidTr="0062582D">
        <w:trPr>
          <w:trHeight w:val="846"/>
        </w:trPr>
        <w:tc>
          <w:tcPr>
            <w:tcW w:w="408" w:type="pct"/>
            <w:shd w:val="clear" w:color="auto" w:fill="auto"/>
            <w:hideMark/>
          </w:tcPr>
          <w:p w14:paraId="2B95AF7A" w14:textId="77777777" w:rsidR="00E07050" w:rsidRPr="0062582D" w:rsidRDefault="007D3ECE" w:rsidP="00DF505B">
            <w:pPr>
              <w:rPr>
                <w:i w:val="0"/>
                <w:color w:val="000000"/>
                <w:szCs w:val="22"/>
                <w:lang w:val="en-GB" w:eastAsia="en-GB"/>
              </w:rPr>
            </w:pPr>
            <w:r w:rsidRPr="0062582D">
              <w:rPr>
                <w:i w:val="0"/>
                <w:color w:val="000000"/>
                <w:szCs w:val="22"/>
                <w:lang w:val="en-GB" w:eastAsia="en-GB"/>
              </w:rPr>
              <w:t>5.3</w:t>
            </w:r>
          </w:p>
        </w:tc>
        <w:tc>
          <w:tcPr>
            <w:tcW w:w="1461" w:type="pct"/>
            <w:shd w:val="clear" w:color="auto" w:fill="auto"/>
            <w:hideMark/>
          </w:tcPr>
          <w:p w14:paraId="2879B11D"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the size of a single detector element (&lt;0.</w:t>
            </w:r>
            <w:r w:rsidR="00934947" w:rsidRPr="0062582D">
              <w:rPr>
                <w:i w:val="0"/>
                <w:color w:val="000000"/>
                <w:szCs w:val="22"/>
                <w:lang w:val="en-GB" w:eastAsia="en-GB"/>
              </w:rPr>
              <w:t>7</w:t>
            </w:r>
            <w:r w:rsidRPr="0062582D">
              <w:rPr>
                <w:i w:val="0"/>
                <w:color w:val="000000"/>
                <w:szCs w:val="22"/>
                <w:lang w:val="en-GB" w:eastAsia="en-GB"/>
              </w:rPr>
              <w:t xml:space="preserve">mm) </w:t>
            </w:r>
          </w:p>
        </w:tc>
        <w:tc>
          <w:tcPr>
            <w:tcW w:w="734" w:type="pct"/>
            <w:shd w:val="clear" w:color="auto" w:fill="auto"/>
            <w:hideMark/>
          </w:tcPr>
          <w:p w14:paraId="5F8C7E8C"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90" w:type="pct"/>
            <w:shd w:val="clear" w:color="auto" w:fill="auto"/>
            <w:hideMark/>
          </w:tcPr>
          <w:p w14:paraId="2BDFB8F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40C7E274"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1B540D87" w14:textId="77777777" w:rsidTr="0062582D">
        <w:trPr>
          <w:trHeight w:val="1635"/>
        </w:trPr>
        <w:tc>
          <w:tcPr>
            <w:tcW w:w="408" w:type="pct"/>
            <w:shd w:val="clear" w:color="auto" w:fill="auto"/>
            <w:hideMark/>
          </w:tcPr>
          <w:p w14:paraId="7C5EAB03" w14:textId="77777777" w:rsidR="00E07050" w:rsidRPr="0062582D" w:rsidRDefault="007D3ECE" w:rsidP="00DF505B">
            <w:pPr>
              <w:rPr>
                <w:i w:val="0"/>
                <w:color w:val="000000"/>
                <w:szCs w:val="22"/>
                <w:lang w:val="en-GB" w:eastAsia="en-GB"/>
              </w:rPr>
            </w:pPr>
            <w:r w:rsidRPr="0062582D">
              <w:rPr>
                <w:i w:val="0"/>
                <w:color w:val="000000"/>
                <w:szCs w:val="22"/>
                <w:lang w:val="en-GB" w:eastAsia="en-GB"/>
              </w:rPr>
              <w:lastRenderedPageBreak/>
              <w:t>5.4</w:t>
            </w:r>
          </w:p>
        </w:tc>
        <w:tc>
          <w:tcPr>
            <w:tcW w:w="1461" w:type="pct"/>
            <w:shd w:val="clear" w:color="auto" w:fill="auto"/>
            <w:hideMark/>
          </w:tcPr>
          <w:p w14:paraId="56D380E8"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number of individual detector elements, number of detector rows</w:t>
            </w:r>
            <w:r w:rsidR="00C54FBF" w:rsidRPr="0062582D">
              <w:rPr>
                <w:i w:val="0"/>
                <w:color w:val="000000"/>
                <w:szCs w:val="22"/>
                <w:lang w:val="en-GB" w:eastAsia="en-GB"/>
              </w:rPr>
              <w:t xml:space="preserve"> (min 64)</w:t>
            </w:r>
            <w:r w:rsidRPr="0062582D">
              <w:rPr>
                <w:i w:val="0"/>
                <w:color w:val="000000"/>
                <w:szCs w:val="22"/>
                <w:lang w:val="en-GB" w:eastAsia="en-GB"/>
              </w:rPr>
              <w:t xml:space="preserve">, , total numbers </w:t>
            </w:r>
            <w:r w:rsidR="002172D6" w:rsidRPr="0062582D">
              <w:rPr>
                <w:i w:val="0"/>
                <w:color w:val="000000"/>
                <w:szCs w:val="22"/>
                <w:lang w:val="en-GB" w:eastAsia="en-GB"/>
              </w:rPr>
              <w:t xml:space="preserve">of </w:t>
            </w:r>
            <w:r w:rsidRPr="0062582D">
              <w:rPr>
                <w:i w:val="0"/>
                <w:color w:val="000000"/>
                <w:szCs w:val="22"/>
                <w:lang w:val="en-GB" w:eastAsia="en-GB"/>
              </w:rPr>
              <w:t>slice</w:t>
            </w:r>
            <w:r w:rsidR="002172D6" w:rsidRPr="0062582D">
              <w:rPr>
                <w:i w:val="0"/>
                <w:color w:val="000000"/>
                <w:szCs w:val="22"/>
                <w:lang w:val="en-GB" w:eastAsia="en-GB"/>
              </w:rPr>
              <w:t>s</w:t>
            </w:r>
            <w:r w:rsidR="00EF5BA8" w:rsidRPr="0062582D">
              <w:rPr>
                <w:i w:val="0"/>
                <w:color w:val="000000"/>
                <w:szCs w:val="22"/>
                <w:lang w:val="en-GB" w:eastAsia="en-GB"/>
              </w:rPr>
              <w:t xml:space="preserve"> (</w:t>
            </w:r>
            <w:r w:rsidR="00F762AB" w:rsidRPr="0062582D">
              <w:rPr>
                <w:i w:val="0"/>
                <w:color w:val="000000"/>
                <w:szCs w:val="22"/>
                <w:lang w:val="en-GB" w:eastAsia="en-GB"/>
              </w:rPr>
              <w:t>≥64</w:t>
            </w:r>
            <w:r w:rsidR="00EF5BA8" w:rsidRPr="0062582D">
              <w:rPr>
                <w:i w:val="0"/>
                <w:color w:val="000000"/>
                <w:szCs w:val="22"/>
                <w:lang w:val="en-GB" w:eastAsia="en-GB"/>
              </w:rPr>
              <w:t>)</w:t>
            </w:r>
            <w:r w:rsidRPr="0062582D">
              <w:rPr>
                <w:i w:val="0"/>
                <w:color w:val="000000"/>
                <w:szCs w:val="22"/>
                <w:lang w:val="en-GB" w:eastAsia="en-GB"/>
              </w:rPr>
              <w:t xml:space="preserve"> and number of projections per 360 deg</w:t>
            </w:r>
            <w:r w:rsidRPr="0062582D">
              <w:rPr>
                <w:i w:val="0"/>
                <w:color w:val="000000"/>
                <w:szCs w:val="22"/>
                <w:lang w:eastAsia="en-GB"/>
              </w:rPr>
              <w:t>.</w:t>
            </w:r>
            <w:r w:rsidRPr="0062582D">
              <w:rPr>
                <w:i w:val="0"/>
                <w:color w:val="000000"/>
                <w:szCs w:val="22"/>
                <w:lang w:val="en-GB" w:eastAsia="en-GB"/>
              </w:rPr>
              <w:t xml:space="preserve"> rotation</w:t>
            </w:r>
          </w:p>
        </w:tc>
        <w:tc>
          <w:tcPr>
            <w:tcW w:w="734" w:type="pct"/>
            <w:shd w:val="clear" w:color="auto" w:fill="auto"/>
            <w:hideMark/>
          </w:tcPr>
          <w:p w14:paraId="0B053700"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90" w:type="pct"/>
            <w:shd w:val="clear" w:color="auto" w:fill="auto"/>
            <w:hideMark/>
          </w:tcPr>
          <w:p w14:paraId="621BB1F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5B8869EA"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22939C16" w14:textId="77777777" w:rsidTr="0062582D">
        <w:trPr>
          <w:trHeight w:val="1070"/>
        </w:trPr>
        <w:tc>
          <w:tcPr>
            <w:tcW w:w="408" w:type="pct"/>
            <w:shd w:val="clear" w:color="auto" w:fill="auto"/>
            <w:hideMark/>
          </w:tcPr>
          <w:p w14:paraId="0297AD84" w14:textId="77777777" w:rsidR="00E07050" w:rsidRPr="0062582D" w:rsidRDefault="007D3ECE" w:rsidP="00DF505B">
            <w:pPr>
              <w:rPr>
                <w:i w:val="0"/>
                <w:color w:val="000000"/>
                <w:szCs w:val="22"/>
                <w:lang w:val="en-GB" w:eastAsia="en-GB"/>
              </w:rPr>
            </w:pPr>
            <w:r w:rsidRPr="0062582D">
              <w:rPr>
                <w:i w:val="0"/>
                <w:color w:val="000000"/>
                <w:szCs w:val="22"/>
                <w:lang w:val="en-GB" w:eastAsia="en-GB"/>
              </w:rPr>
              <w:t>5.5</w:t>
            </w:r>
          </w:p>
        </w:tc>
        <w:tc>
          <w:tcPr>
            <w:tcW w:w="1461" w:type="pct"/>
            <w:shd w:val="clear" w:color="auto" w:fill="auto"/>
            <w:hideMark/>
          </w:tcPr>
          <w:p w14:paraId="0FE860A5"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Maximum and typical detector configurations (Minimum </w:t>
            </w:r>
            <w:r w:rsidR="00C54FBF" w:rsidRPr="0062582D">
              <w:rPr>
                <w:i w:val="0"/>
                <w:color w:val="000000"/>
                <w:szCs w:val="22"/>
                <w:lang w:val="en-GB" w:eastAsia="en-GB"/>
              </w:rPr>
              <w:t>64</w:t>
            </w:r>
            <w:r w:rsidRPr="0062582D">
              <w:rPr>
                <w:i w:val="0"/>
                <w:color w:val="000000"/>
                <w:szCs w:val="22"/>
                <w:lang w:val="en-GB" w:eastAsia="en-GB"/>
              </w:rPr>
              <w:t xml:space="preserve"> </w:t>
            </w:r>
            <w:r w:rsidR="00F762AB" w:rsidRPr="0062582D">
              <w:rPr>
                <w:i w:val="0"/>
                <w:color w:val="000000"/>
                <w:szCs w:val="22"/>
                <w:lang w:val="en-GB" w:eastAsia="en-GB"/>
              </w:rPr>
              <w:t>detector rows)</w:t>
            </w:r>
            <w:r w:rsidR="00A31E25" w:rsidRPr="0062582D">
              <w:rPr>
                <w:i w:val="0"/>
                <w:color w:val="000000"/>
                <w:szCs w:val="22"/>
                <w:lang w:val="en-GB" w:eastAsia="en-GB"/>
              </w:rPr>
              <w:t>)</w:t>
            </w:r>
          </w:p>
        </w:tc>
        <w:tc>
          <w:tcPr>
            <w:tcW w:w="734" w:type="pct"/>
            <w:shd w:val="clear" w:color="auto" w:fill="auto"/>
            <w:hideMark/>
          </w:tcPr>
          <w:p w14:paraId="60D05C8E"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90" w:type="pct"/>
            <w:shd w:val="clear" w:color="auto" w:fill="auto"/>
            <w:hideMark/>
          </w:tcPr>
          <w:p w14:paraId="347B906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03605B1A"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5B7B95E3" w14:textId="77777777" w:rsidTr="0062582D">
        <w:trPr>
          <w:trHeight w:val="1935"/>
        </w:trPr>
        <w:tc>
          <w:tcPr>
            <w:tcW w:w="408" w:type="pct"/>
            <w:shd w:val="clear" w:color="auto" w:fill="auto"/>
            <w:hideMark/>
          </w:tcPr>
          <w:p w14:paraId="13D7AED8" w14:textId="77777777" w:rsidR="00E07050" w:rsidRPr="0062582D" w:rsidRDefault="007D3ECE" w:rsidP="00DF505B">
            <w:pPr>
              <w:rPr>
                <w:i w:val="0"/>
                <w:color w:val="000000"/>
                <w:szCs w:val="22"/>
                <w:lang w:val="en-GB" w:eastAsia="en-GB"/>
              </w:rPr>
            </w:pPr>
            <w:r w:rsidRPr="0062582D">
              <w:rPr>
                <w:i w:val="0"/>
                <w:color w:val="000000"/>
                <w:szCs w:val="22"/>
                <w:lang w:val="en-GB" w:eastAsia="en-GB"/>
              </w:rPr>
              <w:t>5.6</w:t>
            </w:r>
          </w:p>
        </w:tc>
        <w:tc>
          <w:tcPr>
            <w:tcW w:w="1461" w:type="pct"/>
            <w:shd w:val="clear" w:color="auto" w:fill="auto"/>
            <w:hideMark/>
          </w:tcPr>
          <w:p w14:paraId="545B4672"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the collimation modes and the maximum number of simultaneous</w:t>
            </w:r>
            <w:r w:rsidR="00B45A37" w:rsidRPr="0062582D">
              <w:rPr>
                <w:i w:val="0"/>
                <w:color w:val="000000"/>
                <w:szCs w:val="22"/>
                <w:lang w:val="en-GB" w:eastAsia="en-GB"/>
              </w:rPr>
              <w:t xml:space="preserve"> reconstructed</w:t>
            </w:r>
            <w:r w:rsidRPr="0062582D">
              <w:rPr>
                <w:i w:val="0"/>
                <w:color w:val="000000"/>
                <w:szCs w:val="22"/>
                <w:lang w:val="en-GB" w:eastAsia="en-GB"/>
              </w:rPr>
              <w:t xml:space="preserve"> slices </w:t>
            </w:r>
            <w:r w:rsidR="00F762AB" w:rsidRPr="0062582D">
              <w:rPr>
                <w:i w:val="0"/>
                <w:color w:val="000000"/>
                <w:szCs w:val="22"/>
                <w:lang w:val="en-GB" w:eastAsia="en-GB"/>
              </w:rPr>
              <w:t>(min 64 slices per rotation)</w:t>
            </w:r>
            <w:r w:rsidR="002C768C" w:rsidRPr="0062582D">
              <w:rPr>
                <w:i w:val="0"/>
                <w:color w:val="000000"/>
                <w:szCs w:val="22"/>
                <w:lang w:val="en-GB" w:eastAsia="en-GB"/>
              </w:rPr>
              <w:t xml:space="preserve"> </w:t>
            </w:r>
            <w:r w:rsidRPr="0062582D">
              <w:rPr>
                <w:i w:val="0"/>
                <w:color w:val="000000"/>
                <w:szCs w:val="22"/>
                <w:lang w:val="en-GB" w:eastAsia="en-GB"/>
              </w:rPr>
              <w:t>acquired during each rotation for each collimation mode,</w:t>
            </w:r>
            <w:r w:rsidRPr="0062582D">
              <w:rPr>
                <w:i w:val="0"/>
                <w:color w:val="000000"/>
                <w:szCs w:val="22"/>
                <w:lang w:val="en-GB" w:eastAsia="en-GB"/>
              </w:rPr>
              <w:br/>
              <w:t>a) for axial scanning</w:t>
            </w:r>
            <w:r w:rsidRPr="0062582D">
              <w:rPr>
                <w:i w:val="0"/>
                <w:color w:val="000000"/>
                <w:szCs w:val="22"/>
                <w:lang w:val="en-GB" w:eastAsia="en-GB"/>
              </w:rPr>
              <w:br/>
              <w:t>b) for spiral/helical scanning</w:t>
            </w:r>
          </w:p>
        </w:tc>
        <w:tc>
          <w:tcPr>
            <w:tcW w:w="734" w:type="pct"/>
            <w:shd w:val="clear" w:color="auto" w:fill="auto"/>
            <w:hideMark/>
          </w:tcPr>
          <w:p w14:paraId="4CAA632C"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690" w:type="pct"/>
            <w:shd w:val="clear" w:color="auto" w:fill="auto"/>
            <w:hideMark/>
          </w:tcPr>
          <w:p w14:paraId="3FAB6E12"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2EAA6F46"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410B8EF9" w14:textId="77777777" w:rsidTr="0062582D">
        <w:trPr>
          <w:trHeight w:val="828"/>
        </w:trPr>
        <w:tc>
          <w:tcPr>
            <w:tcW w:w="408" w:type="pct"/>
            <w:shd w:val="clear" w:color="auto" w:fill="auto"/>
            <w:hideMark/>
          </w:tcPr>
          <w:p w14:paraId="2F320DEB" w14:textId="77777777" w:rsidR="00E07050" w:rsidRPr="0062582D" w:rsidRDefault="007D3ECE" w:rsidP="00DF505B">
            <w:pPr>
              <w:rPr>
                <w:i w:val="0"/>
                <w:color w:val="000000"/>
                <w:szCs w:val="22"/>
                <w:lang w:val="en-GB" w:eastAsia="en-GB"/>
              </w:rPr>
            </w:pPr>
            <w:r w:rsidRPr="0062582D">
              <w:rPr>
                <w:i w:val="0"/>
                <w:color w:val="000000"/>
                <w:szCs w:val="22"/>
                <w:lang w:val="en-GB" w:eastAsia="en-GB"/>
              </w:rPr>
              <w:t>5.7</w:t>
            </w:r>
          </w:p>
        </w:tc>
        <w:tc>
          <w:tcPr>
            <w:tcW w:w="1461" w:type="pct"/>
            <w:shd w:val="clear" w:color="auto" w:fill="auto"/>
            <w:hideMark/>
          </w:tcPr>
          <w:p w14:paraId="2E4CABCA"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max beam width at the isocentre</w:t>
            </w:r>
            <w:r w:rsidR="002172D6" w:rsidRPr="0062582D">
              <w:rPr>
                <w:i w:val="0"/>
                <w:color w:val="000000"/>
                <w:szCs w:val="22"/>
                <w:lang w:val="en-GB" w:eastAsia="en-GB"/>
              </w:rPr>
              <w:t xml:space="preserve"> or </w:t>
            </w:r>
            <w:r w:rsidR="002C768C" w:rsidRPr="0062582D">
              <w:rPr>
                <w:i w:val="0"/>
                <w:color w:val="000000"/>
                <w:szCs w:val="22"/>
                <w:lang w:val="en-GB" w:eastAsia="en-GB"/>
              </w:rPr>
              <w:t>coverage (</w:t>
            </w:r>
            <w:r w:rsidR="00080410" w:rsidRPr="0062582D">
              <w:rPr>
                <w:i w:val="0"/>
                <w:color w:val="000000"/>
                <w:szCs w:val="22"/>
                <w:lang w:val="en-GB" w:eastAsia="en-GB"/>
              </w:rPr>
              <w:t>min 38mm</w:t>
            </w:r>
            <w:r w:rsidRPr="0062582D">
              <w:rPr>
                <w:i w:val="0"/>
                <w:color w:val="000000"/>
                <w:szCs w:val="22"/>
                <w:lang w:val="en-GB" w:eastAsia="en-GB"/>
              </w:rPr>
              <w:t xml:space="preserve">) </w:t>
            </w:r>
          </w:p>
        </w:tc>
        <w:tc>
          <w:tcPr>
            <w:tcW w:w="734" w:type="pct"/>
            <w:shd w:val="clear" w:color="auto" w:fill="auto"/>
            <w:hideMark/>
          </w:tcPr>
          <w:p w14:paraId="4E673FCB"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90" w:type="pct"/>
            <w:shd w:val="clear" w:color="auto" w:fill="auto"/>
            <w:hideMark/>
          </w:tcPr>
          <w:p w14:paraId="6A073FA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33222C55"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2E470E96" w14:textId="77777777" w:rsidTr="0062582D">
        <w:trPr>
          <w:trHeight w:val="273"/>
        </w:trPr>
        <w:tc>
          <w:tcPr>
            <w:tcW w:w="408" w:type="pct"/>
            <w:shd w:val="clear" w:color="auto" w:fill="auto"/>
            <w:hideMark/>
          </w:tcPr>
          <w:p w14:paraId="7378B4FB" w14:textId="77777777" w:rsidR="00E07050" w:rsidRPr="0062582D" w:rsidRDefault="007D3ECE" w:rsidP="00DF505B">
            <w:pPr>
              <w:rPr>
                <w:i w:val="0"/>
                <w:color w:val="000000"/>
                <w:szCs w:val="22"/>
                <w:lang w:val="en-GB" w:eastAsia="en-GB"/>
              </w:rPr>
            </w:pPr>
            <w:r w:rsidRPr="0062582D">
              <w:rPr>
                <w:i w:val="0"/>
                <w:color w:val="000000"/>
                <w:szCs w:val="22"/>
                <w:lang w:val="en-GB" w:eastAsia="en-GB"/>
              </w:rPr>
              <w:t>5.8</w:t>
            </w:r>
          </w:p>
        </w:tc>
        <w:tc>
          <w:tcPr>
            <w:tcW w:w="1461" w:type="pct"/>
            <w:shd w:val="clear" w:color="auto" w:fill="auto"/>
            <w:hideMark/>
          </w:tcPr>
          <w:p w14:paraId="78C3E8CE"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Axial acquisition modes</w:t>
            </w:r>
          </w:p>
        </w:tc>
        <w:tc>
          <w:tcPr>
            <w:tcW w:w="734" w:type="pct"/>
            <w:shd w:val="clear" w:color="auto" w:fill="auto"/>
            <w:hideMark/>
          </w:tcPr>
          <w:p w14:paraId="0EC72F22"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90" w:type="pct"/>
            <w:shd w:val="clear" w:color="auto" w:fill="auto"/>
            <w:hideMark/>
          </w:tcPr>
          <w:p w14:paraId="0A67EE6A"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503221C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7E2237CA" w14:textId="77777777" w:rsidTr="0062582D">
        <w:trPr>
          <w:trHeight w:val="547"/>
        </w:trPr>
        <w:tc>
          <w:tcPr>
            <w:tcW w:w="408" w:type="pct"/>
            <w:shd w:val="clear" w:color="auto" w:fill="auto"/>
            <w:hideMark/>
          </w:tcPr>
          <w:p w14:paraId="77075FEA" w14:textId="77777777" w:rsidR="00E07050" w:rsidRPr="0062582D" w:rsidRDefault="007D3ECE" w:rsidP="00DF505B">
            <w:pPr>
              <w:rPr>
                <w:i w:val="0"/>
                <w:color w:val="000000"/>
                <w:szCs w:val="22"/>
                <w:lang w:val="en-GB" w:eastAsia="en-GB"/>
              </w:rPr>
            </w:pPr>
            <w:r w:rsidRPr="0062582D">
              <w:rPr>
                <w:i w:val="0"/>
                <w:color w:val="000000"/>
                <w:szCs w:val="22"/>
                <w:lang w:val="en-GB" w:eastAsia="en-GB"/>
              </w:rPr>
              <w:t>5.9</w:t>
            </w:r>
          </w:p>
        </w:tc>
        <w:tc>
          <w:tcPr>
            <w:tcW w:w="1461" w:type="pct"/>
            <w:shd w:val="clear" w:color="auto" w:fill="auto"/>
            <w:hideMark/>
          </w:tcPr>
          <w:p w14:paraId="70F78286"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helical acquisition modes</w:t>
            </w:r>
          </w:p>
        </w:tc>
        <w:tc>
          <w:tcPr>
            <w:tcW w:w="734" w:type="pct"/>
            <w:shd w:val="clear" w:color="auto" w:fill="auto"/>
            <w:hideMark/>
          </w:tcPr>
          <w:p w14:paraId="62574BE2"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690" w:type="pct"/>
            <w:shd w:val="clear" w:color="auto" w:fill="auto"/>
            <w:hideMark/>
          </w:tcPr>
          <w:p w14:paraId="4A070B05"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0B3EAA91"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2541F83F" w14:textId="77777777" w:rsidTr="0062582D">
        <w:trPr>
          <w:trHeight w:val="1815"/>
        </w:trPr>
        <w:tc>
          <w:tcPr>
            <w:tcW w:w="408" w:type="pct"/>
            <w:shd w:val="clear" w:color="auto" w:fill="auto"/>
            <w:hideMark/>
          </w:tcPr>
          <w:p w14:paraId="01C34CA7" w14:textId="77777777" w:rsidR="00E07050" w:rsidRPr="0062582D" w:rsidRDefault="007D3ECE" w:rsidP="00DF505B">
            <w:pPr>
              <w:rPr>
                <w:i w:val="0"/>
                <w:color w:val="000000"/>
                <w:szCs w:val="22"/>
                <w:lang w:val="en-GB" w:eastAsia="en-GB"/>
              </w:rPr>
            </w:pPr>
            <w:r w:rsidRPr="0062582D">
              <w:rPr>
                <w:i w:val="0"/>
                <w:color w:val="000000"/>
                <w:szCs w:val="22"/>
                <w:lang w:val="en-GB" w:eastAsia="en-GB"/>
              </w:rPr>
              <w:t>5.10</w:t>
            </w:r>
          </w:p>
        </w:tc>
        <w:tc>
          <w:tcPr>
            <w:tcW w:w="1461" w:type="pct"/>
            <w:shd w:val="clear" w:color="auto" w:fill="auto"/>
            <w:hideMark/>
          </w:tcPr>
          <w:p w14:paraId="3C605758" w14:textId="77777777" w:rsidR="00E07050" w:rsidRPr="0062582D" w:rsidRDefault="007D3ECE" w:rsidP="00DF505B">
            <w:pPr>
              <w:rPr>
                <w:i w:val="0"/>
                <w:color w:val="000000"/>
                <w:szCs w:val="22"/>
                <w:lang w:val="en-GB" w:eastAsia="en-GB"/>
              </w:rPr>
            </w:pPr>
            <w:r w:rsidRPr="0062582D">
              <w:rPr>
                <w:i w:val="0"/>
                <w:color w:val="000000"/>
                <w:szCs w:val="22"/>
                <w:lang w:val="en-GB" w:eastAsia="en-GB"/>
              </w:rPr>
              <w:t>Briefly describe how the DAS is used to maintain image quality without any significant increase in patient dose as per the recommendations of the European Guidelines (EUR16262)</w:t>
            </w:r>
            <w:r w:rsidR="002172D6" w:rsidRPr="0062582D">
              <w:rPr>
                <w:i w:val="0"/>
                <w:color w:val="000000"/>
                <w:szCs w:val="22"/>
                <w:lang w:val="en-GB" w:eastAsia="en-GB"/>
              </w:rPr>
              <w:t xml:space="preserve"> or appropriate NEMA standard.</w:t>
            </w:r>
          </w:p>
        </w:tc>
        <w:tc>
          <w:tcPr>
            <w:tcW w:w="734" w:type="pct"/>
            <w:shd w:val="clear" w:color="auto" w:fill="auto"/>
            <w:hideMark/>
          </w:tcPr>
          <w:p w14:paraId="5703990C"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90" w:type="pct"/>
            <w:shd w:val="clear" w:color="auto" w:fill="auto"/>
            <w:hideMark/>
          </w:tcPr>
          <w:p w14:paraId="4013362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07" w:type="pct"/>
            <w:shd w:val="clear" w:color="auto" w:fill="auto"/>
            <w:hideMark/>
          </w:tcPr>
          <w:p w14:paraId="3C124DDD"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bl>
    <w:p w14:paraId="6EDD3E02" w14:textId="77777777" w:rsidR="003C743C" w:rsidRPr="0062582D" w:rsidRDefault="003C743C" w:rsidP="00DF505B">
      <w:pPr>
        <w:rPr>
          <w:i w:val="0"/>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013"/>
        <w:gridCol w:w="1271"/>
        <w:gridCol w:w="3789"/>
        <w:gridCol w:w="1529"/>
      </w:tblGrid>
      <w:tr w:rsidR="00433469" w14:paraId="3CDDF5E1" w14:textId="77777777" w:rsidTr="00767F22">
        <w:trPr>
          <w:trHeight w:val="420"/>
        </w:trPr>
        <w:tc>
          <w:tcPr>
            <w:tcW w:w="4269" w:type="pct"/>
            <w:gridSpan w:val="4"/>
            <w:shd w:val="clear" w:color="auto" w:fill="auto"/>
            <w:noWrap/>
            <w:hideMark/>
          </w:tcPr>
          <w:p w14:paraId="38A0CA9D"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t>Helical Scanning requirements</w:t>
            </w:r>
          </w:p>
        </w:tc>
        <w:tc>
          <w:tcPr>
            <w:tcW w:w="731" w:type="pct"/>
            <w:shd w:val="clear" w:color="auto" w:fill="auto"/>
          </w:tcPr>
          <w:p w14:paraId="0B89B47E" w14:textId="77777777" w:rsidR="003C743C" w:rsidRPr="0062582D" w:rsidRDefault="003C743C" w:rsidP="00DF505B">
            <w:pPr>
              <w:rPr>
                <w:b/>
                <w:bCs/>
                <w:i w:val="0"/>
                <w:color w:val="000000"/>
                <w:szCs w:val="22"/>
                <w:u w:val="single"/>
                <w:lang w:val="en-GB" w:eastAsia="en-GB"/>
              </w:rPr>
            </w:pPr>
          </w:p>
        </w:tc>
      </w:tr>
      <w:tr w:rsidR="00433469" w14:paraId="539E988B" w14:textId="77777777" w:rsidTr="00A84537">
        <w:trPr>
          <w:trHeight w:val="1374"/>
        </w:trPr>
        <w:tc>
          <w:tcPr>
            <w:tcW w:w="408" w:type="pct"/>
            <w:shd w:val="clear" w:color="auto" w:fill="auto"/>
            <w:hideMark/>
          </w:tcPr>
          <w:p w14:paraId="2A2E83BE"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441" w:type="pct"/>
            <w:shd w:val="clear" w:color="auto" w:fill="auto"/>
            <w:hideMark/>
          </w:tcPr>
          <w:p w14:paraId="5580E30B"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08" w:type="pct"/>
            <w:shd w:val="clear" w:color="auto" w:fill="auto"/>
            <w:hideMark/>
          </w:tcPr>
          <w:p w14:paraId="4C9300BA"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812" w:type="pct"/>
            <w:shd w:val="clear" w:color="auto" w:fill="auto"/>
            <w:hideMark/>
          </w:tcPr>
          <w:p w14:paraId="3E8FB058"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31" w:type="pct"/>
            <w:shd w:val="clear" w:color="auto" w:fill="auto"/>
            <w:hideMark/>
          </w:tcPr>
          <w:p w14:paraId="296CF277"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337759EC" w14:textId="77777777" w:rsidTr="00A84537">
        <w:trPr>
          <w:trHeight w:val="1110"/>
        </w:trPr>
        <w:tc>
          <w:tcPr>
            <w:tcW w:w="408" w:type="pct"/>
            <w:shd w:val="clear" w:color="auto" w:fill="auto"/>
            <w:hideMark/>
          </w:tcPr>
          <w:p w14:paraId="064EFA1F" w14:textId="77777777" w:rsidR="00E07050" w:rsidRPr="0062582D" w:rsidRDefault="007D3ECE" w:rsidP="00DF505B">
            <w:pPr>
              <w:rPr>
                <w:i w:val="0"/>
                <w:color w:val="000000"/>
                <w:szCs w:val="22"/>
                <w:lang w:val="en-GB" w:eastAsia="en-GB"/>
              </w:rPr>
            </w:pPr>
            <w:r w:rsidRPr="0062582D">
              <w:rPr>
                <w:i w:val="0"/>
                <w:color w:val="000000"/>
                <w:szCs w:val="22"/>
                <w:lang w:val="en-GB" w:eastAsia="en-GB"/>
              </w:rPr>
              <w:lastRenderedPageBreak/>
              <w:t>6.1</w:t>
            </w:r>
          </w:p>
        </w:tc>
        <w:tc>
          <w:tcPr>
            <w:tcW w:w="1441" w:type="pct"/>
            <w:shd w:val="clear" w:color="auto" w:fill="auto"/>
            <w:hideMark/>
          </w:tcPr>
          <w:p w14:paraId="1EDE20C6"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helical acquisition modes and reconstructed slice widths (Slice thickness of at least 1mm is required, lower is considered better)</w:t>
            </w:r>
          </w:p>
        </w:tc>
        <w:tc>
          <w:tcPr>
            <w:tcW w:w="608" w:type="pct"/>
            <w:shd w:val="clear" w:color="auto" w:fill="auto"/>
            <w:hideMark/>
          </w:tcPr>
          <w:p w14:paraId="4A9C1788"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812" w:type="pct"/>
            <w:shd w:val="clear" w:color="auto" w:fill="auto"/>
            <w:hideMark/>
          </w:tcPr>
          <w:p w14:paraId="613FA0C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1" w:type="pct"/>
            <w:shd w:val="clear" w:color="auto" w:fill="auto"/>
            <w:hideMark/>
          </w:tcPr>
          <w:p w14:paraId="61090E52"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05DEFB8B" w14:textId="77777777" w:rsidTr="00A84537">
        <w:trPr>
          <w:trHeight w:val="866"/>
        </w:trPr>
        <w:tc>
          <w:tcPr>
            <w:tcW w:w="408" w:type="pct"/>
            <w:shd w:val="clear" w:color="auto" w:fill="auto"/>
            <w:hideMark/>
          </w:tcPr>
          <w:p w14:paraId="04C18F6D" w14:textId="77777777" w:rsidR="00E07050" w:rsidRPr="0062582D" w:rsidRDefault="007D3ECE" w:rsidP="00DF505B">
            <w:pPr>
              <w:rPr>
                <w:i w:val="0"/>
                <w:color w:val="000000"/>
                <w:szCs w:val="22"/>
                <w:lang w:val="en-GB" w:eastAsia="en-GB"/>
              </w:rPr>
            </w:pPr>
            <w:r w:rsidRPr="0062582D">
              <w:rPr>
                <w:i w:val="0"/>
                <w:color w:val="000000"/>
                <w:szCs w:val="22"/>
                <w:lang w:val="en-GB" w:eastAsia="en-GB"/>
              </w:rPr>
              <w:t>6.2</w:t>
            </w:r>
          </w:p>
        </w:tc>
        <w:tc>
          <w:tcPr>
            <w:tcW w:w="1441" w:type="pct"/>
            <w:shd w:val="clear" w:color="auto" w:fill="auto"/>
            <w:hideMark/>
          </w:tcPr>
          <w:p w14:paraId="10A7F02A"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maximum scan length </w:t>
            </w:r>
            <w:r w:rsidR="00477532" w:rsidRPr="0062582D">
              <w:rPr>
                <w:i w:val="0"/>
                <w:color w:val="000000"/>
                <w:szCs w:val="22"/>
                <w:lang w:val="en-GB" w:eastAsia="en-GB"/>
              </w:rPr>
              <w:t>in helical mode</w:t>
            </w:r>
            <w:r w:rsidRPr="0062582D">
              <w:rPr>
                <w:i w:val="0"/>
                <w:color w:val="000000"/>
                <w:szCs w:val="22"/>
                <w:lang w:val="en-GB" w:eastAsia="en-GB"/>
              </w:rPr>
              <w:t xml:space="preserve">(cm)-Min </w:t>
            </w:r>
            <w:r w:rsidR="00934947" w:rsidRPr="0062582D">
              <w:rPr>
                <w:i w:val="0"/>
                <w:color w:val="000000"/>
                <w:szCs w:val="22"/>
                <w:lang w:val="en-GB" w:eastAsia="en-GB"/>
              </w:rPr>
              <w:t>160cm</w:t>
            </w:r>
            <w:r w:rsidRPr="0062582D">
              <w:rPr>
                <w:i w:val="0"/>
                <w:color w:val="000000"/>
                <w:szCs w:val="22"/>
                <w:lang w:val="en-GB" w:eastAsia="en-GB"/>
              </w:rPr>
              <w:t xml:space="preserve"> </w:t>
            </w:r>
          </w:p>
        </w:tc>
        <w:tc>
          <w:tcPr>
            <w:tcW w:w="608" w:type="pct"/>
            <w:shd w:val="clear" w:color="auto" w:fill="auto"/>
            <w:hideMark/>
          </w:tcPr>
          <w:p w14:paraId="15B52B24"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812" w:type="pct"/>
            <w:shd w:val="clear" w:color="auto" w:fill="auto"/>
            <w:hideMark/>
          </w:tcPr>
          <w:p w14:paraId="6244BA2D"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1" w:type="pct"/>
            <w:shd w:val="clear" w:color="auto" w:fill="auto"/>
            <w:hideMark/>
          </w:tcPr>
          <w:p w14:paraId="01A72FB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4D88C849" w14:textId="77777777" w:rsidTr="00A84537">
        <w:trPr>
          <w:trHeight w:val="950"/>
        </w:trPr>
        <w:tc>
          <w:tcPr>
            <w:tcW w:w="408" w:type="pct"/>
            <w:shd w:val="clear" w:color="auto" w:fill="auto"/>
            <w:hideMark/>
          </w:tcPr>
          <w:p w14:paraId="5664B878" w14:textId="77777777" w:rsidR="00E07050" w:rsidRPr="0062582D" w:rsidRDefault="007D3ECE" w:rsidP="00DF505B">
            <w:pPr>
              <w:rPr>
                <w:i w:val="0"/>
                <w:color w:val="000000"/>
                <w:szCs w:val="22"/>
                <w:lang w:val="en-GB" w:eastAsia="en-GB"/>
              </w:rPr>
            </w:pPr>
            <w:r w:rsidRPr="0062582D">
              <w:rPr>
                <w:i w:val="0"/>
                <w:color w:val="000000"/>
                <w:szCs w:val="22"/>
                <w:lang w:val="en-GB" w:eastAsia="en-GB"/>
              </w:rPr>
              <w:t>6.3</w:t>
            </w:r>
          </w:p>
        </w:tc>
        <w:tc>
          <w:tcPr>
            <w:tcW w:w="1441" w:type="pct"/>
            <w:shd w:val="clear" w:color="auto" w:fill="auto"/>
            <w:hideMark/>
          </w:tcPr>
          <w:p w14:paraId="7105C909"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Reconstruction time per image (s). (</w:t>
            </w:r>
            <w:r w:rsidR="00770852" w:rsidRPr="0062582D">
              <w:rPr>
                <w:i w:val="0"/>
                <w:color w:val="000000"/>
                <w:szCs w:val="22"/>
                <w:lang w:val="en-GB" w:eastAsia="en-GB"/>
              </w:rPr>
              <w:t>. Min 10 images per second for real time helical scanning</w:t>
            </w:r>
            <w:r w:rsidRPr="0062582D">
              <w:rPr>
                <w:i w:val="0"/>
                <w:color w:val="000000"/>
                <w:szCs w:val="22"/>
                <w:lang w:val="en-GB" w:eastAsia="en-GB"/>
              </w:rPr>
              <w:t>)</w:t>
            </w:r>
          </w:p>
        </w:tc>
        <w:tc>
          <w:tcPr>
            <w:tcW w:w="608" w:type="pct"/>
            <w:shd w:val="clear" w:color="auto" w:fill="auto"/>
            <w:hideMark/>
          </w:tcPr>
          <w:p w14:paraId="05FE5F60"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812" w:type="pct"/>
            <w:shd w:val="clear" w:color="auto" w:fill="auto"/>
            <w:hideMark/>
          </w:tcPr>
          <w:p w14:paraId="0A9D9828"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1" w:type="pct"/>
            <w:shd w:val="clear" w:color="auto" w:fill="auto"/>
            <w:hideMark/>
          </w:tcPr>
          <w:p w14:paraId="5AE2E56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450AA935" w14:textId="77777777" w:rsidTr="00A84537">
        <w:trPr>
          <w:trHeight w:val="1395"/>
        </w:trPr>
        <w:tc>
          <w:tcPr>
            <w:tcW w:w="408" w:type="pct"/>
            <w:shd w:val="clear" w:color="auto" w:fill="auto"/>
            <w:hideMark/>
          </w:tcPr>
          <w:p w14:paraId="1378871E" w14:textId="77777777" w:rsidR="00E07050" w:rsidRPr="0062582D" w:rsidRDefault="007D3ECE" w:rsidP="00DF505B">
            <w:pPr>
              <w:rPr>
                <w:i w:val="0"/>
                <w:color w:val="000000"/>
                <w:szCs w:val="22"/>
                <w:lang w:val="en-GB" w:eastAsia="en-GB"/>
              </w:rPr>
            </w:pPr>
            <w:r w:rsidRPr="0062582D">
              <w:rPr>
                <w:i w:val="0"/>
                <w:color w:val="000000"/>
                <w:szCs w:val="22"/>
                <w:lang w:val="en-GB" w:eastAsia="en-GB"/>
              </w:rPr>
              <w:t>6.4</w:t>
            </w:r>
          </w:p>
        </w:tc>
        <w:tc>
          <w:tcPr>
            <w:tcW w:w="1441" w:type="pct"/>
            <w:shd w:val="clear" w:color="auto" w:fill="auto"/>
            <w:hideMark/>
          </w:tcPr>
          <w:p w14:paraId="11E44146" w14:textId="77777777" w:rsidR="00E07050" w:rsidRPr="0062582D" w:rsidRDefault="007D3ECE" w:rsidP="00DF505B">
            <w:pPr>
              <w:rPr>
                <w:i w:val="0"/>
                <w:color w:val="000000"/>
                <w:szCs w:val="22"/>
                <w:lang w:val="en-GB" w:eastAsia="en-GB"/>
              </w:rPr>
            </w:pPr>
            <w:r w:rsidRPr="0062582D">
              <w:rPr>
                <w:i w:val="0"/>
                <w:color w:val="000000"/>
                <w:szCs w:val="22"/>
                <w:lang w:val="en-GB" w:eastAsia="en-GB"/>
              </w:rPr>
              <w:t>Give your definition of Pitch Factor. This should be user selectable. State all possible pitch selections (</w:t>
            </w:r>
            <w:r w:rsidR="00477532" w:rsidRPr="0062582D">
              <w:rPr>
                <w:i w:val="0"/>
                <w:color w:val="000000"/>
                <w:szCs w:val="22"/>
                <w:lang w:val="en-GB" w:eastAsia="en-GB"/>
              </w:rPr>
              <w:t xml:space="preserve">e.g. </w:t>
            </w:r>
            <w:r w:rsidRPr="0062582D">
              <w:rPr>
                <w:i w:val="0"/>
                <w:color w:val="000000"/>
                <w:szCs w:val="22"/>
                <w:lang w:val="en-GB" w:eastAsia="en-GB"/>
              </w:rPr>
              <w:t>0.5 to 1.7)</w:t>
            </w:r>
          </w:p>
        </w:tc>
        <w:tc>
          <w:tcPr>
            <w:tcW w:w="608" w:type="pct"/>
            <w:shd w:val="clear" w:color="auto" w:fill="auto"/>
            <w:hideMark/>
          </w:tcPr>
          <w:p w14:paraId="7CA8D6D2"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812" w:type="pct"/>
            <w:shd w:val="clear" w:color="auto" w:fill="auto"/>
            <w:hideMark/>
          </w:tcPr>
          <w:p w14:paraId="74461F8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1" w:type="pct"/>
            <w:shd w:val="clear" w:color="auto" w:fill="auto"/>
            <w:hideMark/>
          </w:tcPr>
          <w:p w14:paraId="4135B918"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2715189C" w14:textId="77777777" w:rsidTr="00A84537">
        <w:trPr>
          <w:trHeight w:val="1590"/>
        </w:trPr>
        <w:tc>
          <w:tcPr>
            <w:tcW w:w="408" w:type="pct"/>
            <w:shd w:val="clear" w:color="auto" w:fill="auto"/>
            <w:hideMark/>
          </w:tcPr>
          <w:p w14:paraId="450A27C7" w14:textId="77777777" w:rsidR="00E07050" w:rsidRPr="0062582D" w:rsidRDefault="007D3ECE" w:rsidP="00DF505B">
            <w:pPr>
              <w:rPr>
                <w:i w:val="0"/>
                <w:color w:val="000000"/>
                <w:szCs w:val="22"/>
                <w:lang w:val="en-GB" w:eastAsia="en-GB"/>
              </w:rPr>
            </w:pPr>
            <w:r w:rsidRPr="0062582D">
              <w:rPr>
                <w:i w:val="0"/>
                <w:color w:val="000000"/>
                <w:szCs w:val="22"/>
                <w:lang w:val="en-GB" w:eastAsia="en-GB"/>
              </w:rPr>
              <w:t>6.5</w:t>
            </w:r>
          </w:p>
        </w:tc>
        <w:tc>
          <w:tcPr>
            <w:tcW w:w="1441" w:type="pct"/>
            <w:shd w:val="clear" w:color="auto" w:fill="auto"/>
            <w:hideMark/>
          </w:tcPr>
          <w:p w14:paraId="31A4C8B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Provide a list of protocols </w:t>
            </w:r>
            <w:r w:rsidRPr="0062582D">
              <w:rPr>
                <w:i w:val="0"/>
                <w:color w:val="000000"/>
                <w:szCs w:val="22"/>
                <w:lang w:val="en-GB" w:eastAsia="en-GB"/>
              </w:rPr>
              <w:br/>
              <w:t xml:space="preserve">(Combinations of kV, mAs, pitch, CTDIvol, DLP etc) for image acquisition of different anatomical studies. </w:t>
            </w:r>
          </w:p>
        </w:tc>
        <w:tc>
          <w:tcPr>
            <w:tcW w:w="608" w:type="pct"/>
            <w:shd w:val="clear" w:color="auto" w:fill="auto"/>
            <w:hideMark/>
          </w:tcPr>
          <w:p w14:paraId="19B61DDB"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812" w:type="pct"/>
            <w:shd w:val="clear" w:color="auto" w:fill="auto"/>
            <w:hideMark/>
          </w:tcPr>
          <w:p w14:paraId="7AA4258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1" w:type="pct"/>
            <w:shd w:val="clear" w:color="auto" w:fill="auto"/>
            <w:hideMark/>
          </w:tcPr>
          <w:p w14:paraId="0641D856"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bl>
    <w:p w14:paraId="0217A00A" w14:textId="77777777" w:rsidR="009C784E" w:rsidRPr="0062582D" w:rsidRDefault="009C784E" w:rsidP="00DF505B">
      <w:pPr>
        <w:rPr>
          <w:i w:val="0"/>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2965"/>
        <w:gridCol w:w="1472"/>
        <w:gridCol w:w="3593"/>
        <w:gridCol w:w="1573"/>
      </w:tblGrid>
      <w:tr w:rsidR="00433469" w14:paraId="5A2781FD" w14:textId="77777777" w:rsidTr="00767F22">
        <w:trPr>
          <w:trHeight w:val="420"/>
        </w:trPr>
        <w:tc>
          <w:tcPr>
            <w:tcW w:w="4248" w:type="pct"/>
            <w:gridSpan w:val="4"/>
            <w:shd w:val="clear" w:color="auto" w:fill="auto"/>
            <w:noWrap/>
            <w:hideMark/>
          </w:tcPr>
          <w:p w14:paraId="5F63477F"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t>Patient table requirements</w:t>
            </w:r>
          </w:p>
        </w:tc>
        <w:tc>
          <w:tcPr>
            <w:tcW w:w="752" w:type="pct"/>
            <w:shd w:val="clear" w:color="auto" w:fill="auto"/>
          </w:tcPr>
          <w:p w14:paraId="7EBAAA63" w14:textId="77777777" w:rsidR="003C743C" w:rsidRPr="0062582D" w:rsidRDefault="003C743C" w:rsidP="00DF505B">
            <w:pPr>
              <w:rPr>
                <w:b/>
                <w:bCs/>
                <w:i w:val="0"/>
                <w:color w:val="000000"/>
                <w:szCs w:val="22"/>
                <w:u w:val="single"/>
                <w:lang w:val="en-GB" w:eastAsia="en-GB"/>
              </w:rPr>
            </w:pPr>
          </w:p>
        </w:tc>
      </w:tr>
      <w:tr w:rsidR="00433469" w14:paraId="7012E9A1" w14:textId="77777777" w:rsidTr="00A84537">
        <w:trPr>
          <w:trHeight w:val="1374"/>
        </w:trPr>
        <w:tc>
          <w:tcPr>
            <w:tcW w:w="408" w:type="pct"/>
            <w:shd w:val="clear" w:color="auto" w:fill="auto"/>
            <w:hideMark/>
          </w:tcPr>
          <w:p w14:paraId="38B2A1A6"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418" w:type="pct"/>
            <w:shd w:val="clear" w:color="auto" w:fill="auto"/>
            <w:hideMark/>
          </w:tcPr>
          <w:p w14:paraId="37F035DF"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704" w:type="pct"/>
            <w:shd w:val="clear" w:color="auto" w:fill="auto"/>
            <w:hideMark/>
          </w:tcPr>
          <w:p w14:paraId="154F7A51"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718" w:type="pct"/>
            <w:shd w:val="clear" w:color="auto" w:fill="auto"/>
            <w:hideMark/>
          </w:tcPr>
          <w:p w14:paraId="251421C9"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52" w:type="pct"/>
            <w:shd w:val="clear" w:color="auto" w:fill="auto"/>
            <w:hideMark/>
          </w:tcPr>
          <w:p w14:paraId="1060E3E1"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6FB1F646" w14:textId="77777777" w:rsidTr="00A84537">
        <w:trPr>
          <w:trHeight w:val="1110"/>
        </w:trPr>
        <w:tc>
          <w:tcPr>
            <w:tcW w:w="408" w:type="pct"/>
            <w:shd w:val="clear" w:color="auto" w:fill="auto"/>
            <w:hideMark/>
          </w:tcPr>
          <w:p w14:paraId="2099BCDA" w14:textId="77777777" w:rsidR="00E07050" w:rsidRPr="0062582D" w:rsidRDefault="007D3ECE" w:rsidP="00DF505B">
            <w:pPr>
              <w:rPr>
                <w:i w:val="0"/>
                <w:color w:val="000000"/>
                <w:szCs w:val="22"/>
                <w:lang w:val="en-GB" w:eastAsia="en-GB"/>
              </w:rPr>
            </w:pPr>
            <w:r w:rsidRPr="0062582D">
              <w:rPr>
                <w:i w:val="0"/>
                <w:color w:val="000000"/>
                <w:szCs w:val="22"/>
                <w:lang w:val="en-GB" w:eastAsia="en-GB"/>
              </w:rPr>
              <w:t>7.1</w:t>
            </w:r>
          </w:p>
        </w:tc>
        <w:tc>
          <w:tcPr>
            <w:tcW w:w="1418" w:type="pct"/>
            <w:shd w:val="clear" w:color="auto" w:fill="auto"/>
            <w:hideMark/>
          </w:tcPr>
          <w:p w14:paraId="44EEB84F"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if the table has a height adjustment range from</w:t>
            </w:r>
            <w:r w:rsidR="00477532" w:rsidRPr="0062582D">
              <w:rPr>
                <w:i w:val="0"/>
                <w:color w:val="000000"/>
                <w:szCs w:val="22"/>
                <w:lang w:val="en-GB" w:eastAsia="en-GB"/>
              </w:rPr>
              <w:t xml:space="preserve"> 5</w:t>
            </w:r>
            <w:r w:rsidR="00D41654" w:rsidRPr="0062582D">
              <w:rPr>
                <w:i w:val="0"/>
                <w:color w:val="000000"/>
                <w:szCs w:val="22"/>
                <w:lang w:val="en-GB" w:eastAsia="en-GB"/>
              </w:rPr>
              <w:t>3</w:t>
            </w:r>
            <w:r w:rsidR="00477532" w:rsidRPr="0062582D">
              <w:rPr>
                <w:i w:val="0"/>
                <w:color w:val="000000"/>
                <w:szCs w:val="22"/>
                <w:lang w:val="en-GB" w:eastAsia="en-GB"/>
              </w:rPr>
              <w:t>0</w:t>
            </w:r>
            <w:r w:rsidRPr="0062582D">
              <w:rPr>
                <w:i w:val="0"/>
                <w:color w:val="000000"/>
                <w:szCs w:val="22"/>
                <w:lang w:val="en-GB" w:eastAsia="en-GB"/>
              </w:rPr>
              <w:t xml:space="preserve"> mm to isocenter height </w:t>
            </w:r>
          </w:p>
        </w:tc>
        <w:tc>
          <w:tcPr>
            <w:tcW w:w="704" w:type="pct"/>
            <w:shd w:val="clear" w:color="auto" w:fill="auto"/>
            <w:hideMark/>
          </w:tcPr>
          <w:p w14:paraId="1521829F"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718" w:type="pct"/>
            <w:shd w:val="clear" w:color="auto" w:fill="auto"/>
            <w:hideMark/>
          </w:tcPr>
          <w:p w14:paraId="419CD206"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3831F5DD"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5729D680" w14:textId="77777777" w:rsidTr="00A84537">
        <w:trPr>
          <w:trHeight w:val="1471"/>
        </w:trPr>
        <w:tc>
          <w:tcPr>
            <w:tcW w:w="408" w:type="pct"/>
            <w:shd w:val="clear" w:color="auto" w:fill="auto"/>
            <w:hideMark/>
          </w:tcPr>
          <w:p w14:paraId="1941D737" w14:textId="77777777" w:rsidR="00E07050" w:rsidRPr="0062582D" w:rsidRDefault="007D3ECE" w:rsidP="00DF505B">
            <w:pPr>
              <w:rPr>
                <w:i w:val="0"/>
                <w:color w:val="000000"/>
                <w:szCs w:val="22"/>
                <w:lang w:val="en-GB" w:eastAsia="en-GB"/>
              </w:rPr>
            </w:pPr>
            <w:r w:rsidRPr="0062582D">
              <w:rPr>
                <w:i w:val="0"/>
                <w:color w:val="000000"/>
                <w:szCs w:val="22"/>
                <w:lang w:val="en-GB" w:eastAsia="en-GB"/>
              </w:rPr>
              <w:t>7.2</w:t>
            </w:r>
          </w:p>
        </w:tc>
        <w:tc>
          <w:tcPr>
            <w:tcW w:w="1418" w:type="pct"/>
            <w:shd w:val="clear" w:color="auto" w:fill="auto"/>
            <w:hideMark/>
          </w:tcPr>
          <w:p w14:paraId="0DEA0F28"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Indicate if positioning aids / lights are available for isocentric patient positioning:  </w:t>
            </w:r>
            <w:r w:rsidRPr="0062582D">
              <w:rPr>
                <w:i w:val="0"/>
                <w:color w:val="000000"/>
                <w:szCs w:val="22"/>
                <w:lang w:val="en-GB" w:eastAsia="en-GB"/>
              </w:rPr>
              <w:br/>
              <w:t xml:space="preserve">a) in horizontal and </w:t>
            </w:r>
            <w:r w:rsidRPr="0062582D">
              <w:rPr>
                <w:i w:val="0"/>
                <w:color w:val="000000"/>
                <w:szCs w:val="22"/>
                <w:lang w:val="en-GB" w:eastAsia="en-GB"/>
              </w:rPr>
              <w:br/>
              <w:t xml:space="preserve">b) in vertical position. </w:t>
            </w:r>
          </w:p>
        </w:tc>
        <w:tc>
          <w:tcPr>
            <w:tcW w:w="704" w:type="pct"/>
            <w:shd w:val="clear" w:color="auto" w:fill="auto"/>
            <w:hideMark/>
          </w:tcPr>
          <w:p w14:paraId="67543185"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18" w:type="pct"/>
            <w:shd w:val="clear" w:color="auto" w:fill="auto"/>
            <w:hideMark/>
          </w:tcPr>
          <w:p w14:paraId="23FC99C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2CA52930"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4A724A40" w14:textId="77777777" w:rsidTr="00A84537">
        <w:trPr>
          <w:trHeight w:val="1266"/>
        </w:trPr>
        <w:tc>
          <w:tcPr>
            <w:tcW w:w="408" w:type="pct"/>
            <w:shd w:val="clear" w:color="auto" w:fill="auto"/>
            <w:hideMark/>
          </w:tcPr>
          <w:p w14:paraId="7B16D1F3" w14:textId="77777777" w:rsidR="00E07050" w:rsidRPr="0062582D" w:rsidRDefault="007D3ECE" w:rsidP="00DF505B">
            <w:pPr>
              <w:rPr>
                <w:i w:val="0"/>
                <w:color w:val="000000"/>
                <w:szCs w:val="22"/>
                <w:lang w:val="en-GB" w:eastAsia="en-GB"/>
              </w:rPr>
            </w:pPr>
            <w:r w:rsidRPr="0062582D">
              <w:rPr>
                <w:i w:val="0"/>
                <w:color w:val="000000"/>
                <w:szCs w:val="22"/>
                <w:lang w:val="en-GB" w:eastAsia="en-GB"/>
              </w:rPr>
              <w:lastRenderedPageBreak/>
              <w:t>7.3</w:t>
            </w:r>
          </w:p>
        </w:tc>
        <w:tc>
          <w:tcPr>
            <w:tcW w:w="1418" w:type="pct"/>
            <w:shd w:val="clear" w:color="auto" w:fill="auto"/>
            <w:hideMark/>
          </w:tcPr>
          <w:p w14:paraId="3581553C" w14:textId="77777777" w:rsidR="00E07050" w:rsidRPr="0062582D" w:rsidRDefault="007D3ECE" w:rsidP="00DF505B">
            <w:pPr>
              <w:rPr>
                <w:i w:val="0"/>
                <w:szCs w:val="22"/>
                <w:lang w:val="en-GB" w:eastAsia="en-GB"/>
              </w:rPr>
            </w:pPr>
            <w:r w:rsidRPr="0062582D">
              <w:rPr>
                <w:i w:val="0"/>
                <w:szCs w:val="22"/>
                <w:lang w:val="en-GB" w:eastAsia="en-GB"/>
              </w:rPr>
              <w:t>Carbon Fibre Table top</w:t>
            </w:r>
            <w:r w:rsidR="00DE701E" w:rsidRPr="0062582D">
              <w:rPr>
                <w:i w:val="0"/>
                <w:szCs w:val="22"/>
                <w:lang w:val="en-GB" w:eastAsia="en-GB"/>
              </w:rPr>
              <w:t xml:space="preserve"> suitable for </w:t>
            </w:r>
            <w:r w:rsidR="002C768C" w:rsidRPr="0062582D">
              <w:rPr>
                <w:i w:val="0"/>
                <w:szCs w:val="22"/>
                <w:lang w:val="en-GB" w:eastAsia="en-GB"/>
              </w:rPr>
              <w:t>all diagnostic</w:t>
            </w:r>
            <w:r w:rsidR="00DE701E" w:rsidRPr="0062582D">
              <w:rPr>
                <w:i w:val="0"/>
                <w:szCs w:val="22"/>
                <w:lang w:val="en-GB" w:eastAsia="en-GB"/>
              </w:rPr>
              <w:t xml:space="preserve"> exams with </w:t>
            </w:r>
            <w:r w:rsidR="009274E6" w:rsidRPr="0062582D">
              <w:rPr>
                <w:i w:val="0"/>
                <w:szCs w:val="22"/>
                <w:lang w:val="en-GB" w:eastAsia="en-GB"/>
              </w:rPr>
              <w:t xml:space="preserve"> </w:t>
            </w:r>
            <w:r w:rsidR="00D41654" w:rsidRPr="0062582D">
              <w:rPr>
                <w:i w:val="0"/>
                <w:szCs w:val="22"/>
                <w:lang w:val="en-GB" w:eastAsia="en-GB"/>
              </w:rPr>
              <w:t>45</w:t>
            </w:r>
            <w:r w:rsidRPr="0062582D">
              <w:rPr>
                <w:i w:val="0"/>
                <w:szCs w:val="22"/>
                <w:lang w:val="en-GB" w:eastAsia="en-GB"/>
              </w:rPr>
              <w:t>cm minimum</w:t>
            </w:r>
            <w:r w:rsidR="00DE701E" w:rsidRPr="0062582D">
              <w:rPr>
                <w:i w:val="0"/>
                <w:szCs w:val="22"/>
                <w:lang w:val="en-GB" w:eastAsia="en-GB"/>
              </w:rPr>
              <w:t xml:space="preserve"> width</w:t>
            </w:r>
            <w:r w:rsidRPr="0062582D">
              <w:rPr>
                <w:i w:val="0"/>
                <w:szCs w:val="22"/>
                <w:lang w:val="en-GB" w:eastAsia="en-GB"/>
              </w:rPr>
              <w:t xml:space="preserve">. </w:t>
            </w:r>
          </w:p>
        </w:tc>
        <w:tc>
          <w:tcPr>
            <w:tcW w:w="704" w:type="pct"/>
            <w:shd w:val="clear" w:color="auto" w:fill="auto"/>
            <w:hideMark/>
          </w:tcPr>
          <w:p w14:paraId="3DAF9F50"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18" w:type="pct"/>
            <w:shd w:val="clear" w:color="auto" w:fill="auto"/>
            <w:hideMark/>
          </w:tcPr>
          <w:p w14:paraId="157F829A"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57C20CC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7E994BA6" w14:textId="77777777" w:rsidTr="00A84537">
        <w:trPr>
          <w:trHeight w:val="1305"/>
        </w:trPr>
        <w:tc>
          <w:tcPr>
            <w:tcW w:w="408" w:type="pct"/>
            <w:shd w:val="clear" w:color="auto" w:fill="auto"/>
            <w:hideMark/>
          </w:tcPr>
          <w:p w14:paraId="1D97460E" w14:textId="77777777" w:rsidR="00E07050" w:rsidRPr="0062582D" w:rsidRDefault="007D3ECE" w:rsidP="00DF505B">
            <w:pPr>
              <w:rPr>
                <w:i w:val="0"/>
                <w:color w:val="000000"/>
                <w:szCs w:val="22"/>
                <w:lang w:val="en-GB" w:eastAsia="en-GB"/>
              </w:rPr>
            </w:pPr>
            <w:r w:rsidRPr="0062582D">
              <w:rPr>
                <w:i w:val="0"/>
                <w:color w:val="000000"/>
                <w:szCs w:val="22"/>
                <w:lang w:val="en-GB" w:eastAsia="en-GB"/>
              </w:rPr>
              <w:t>7.4</w:t>
            </w:r>
          </w:p>
        </w:tc>
        <w:tc>
          <w:tcPr>
            <w:tcW w:w="1418" w:type="pct"/>
            <w:shd w:val="clear" w:color="auto" w:fill="auto"/>
            <w:hideMark/>
          </w:tcPr>
          <w:p w14:paraId="4F674188"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the max. horizontal </w:t>
            </w:r>
            <w:r w:rsidR="002C768C" w:rsidRPr="0062582D">
              <w:rPr>
                <w:i w:val="0"/>
                <w:color w:val="000000"/>
                <w:szCs w:val="22"/>
                <w:lang w:val="en-GB" w:eastAsia="en-GB"/>
              </w:rPr>
              <w:t>tabletop</w:t>
            </w:r>
            <w:r w:rsidRPr="0062582D">
              <w:rPr>
                <w:i w:val="0"/>
                <w:color w:val="000000"/>
                <w:szCs w:val="22"/>
                <w:lang w:val="en-GB" w:eastAsia="en-GB"/>
              </w:rPr>
              <w:t xml:space="preserve"> speed (should be up to 100 mm/sec or more) </w:t>
            </w:r>
          </w:p>
        </w:tc>
        <w:tc>
          <w:tcPr>
            <w:tcW w:w="704" w:type="pct"/>
            <w:shd w:val="clear" w:color="auto" w:fill="auto"/>
            <w:hideMark/>
          </w:tcPr>
          <w:p w14:paraId="4749CBF5"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18" w:type="pct"/>
            <w:shd w:val="clear" w:color="auto" w:fill="auto"/>
            <w:hideMark/>
          </w:tcPr>
          <w:p w14:paraId="75224FC4"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405B0345"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58CD15A0" w14:textId="77777777" w:rsidTr="00A84537">
        <w:trPr>
          <w:trHeight w:val="948"/>
        </w:trPr>
        <w:tc>
          <w:tcPr>
            <w:tcW w:w="408" w:type="pct"/>
            <w:shd w:val="clear" w:color="auto" w:fill="auto"/>
            <w:hideMark/>
          </w:tcPr>
          <w:p w14:paraId="59F81A7C" w14:textId="77777777" w:rsidR="00E07050" w:rsidRPr="0062582D" w:rsidRDefault="007D3ECE" w:rsidP="00DF505B">
            <w:pPr>
              <w:rPr>
                <w:i w:val="0"/>
                <w:color w:val="000000"/>
                <w:szCs w:val="22"/>
                <w:lang w:val="en-GB" w:eastAsia="en-GB"/>
              </w:rPr>
            </w:pPr>
            <w:r w:rsidRPr="0062582D">
              <w:rPr>
                <w:i w:val="0"/>
                <w:color w:val="000000"/>
                <w:szCs w:val="22"/>
                <w:lang w:val="en-GB" w:eastAsia="en-GB"/>
              </w:rPr>
              <w:t>7.5</w:t>
            </w:r>
          </w:p>
        </w:tc>
        <w:tc>
          <w:tcPr>
            <w:tcW w:w="1418" w:type="pct"/>
            <w:shd w:val="clear" w:color="auto" w:fill="auto"/>
            <w:hideMark/>
          </w:tcPr>
          <w:p w14:paraId="1E1CF891"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the table load capacity at f</w:t>
            </w:r>
            <w:r w:rsidR="00A31E25" w:rsidRPr="0062582D">
              <w:rPr>
                <w:i w:val="0"/>
                <w:color w:val="000000"/>
                <w:szCs w:val="22"/>
                <w:lang w:val="en-GB" w:eastAsia="en-GB"/>
              </w:rPr>
              <w:t>ull extent of the table (</w:t>
            </w:r>
            <w:r w:rsidR="00D41654" w:rsidRPr="0062582D">
              <w:rPr>
                <w:i w:val="0"/>
                <w:color w:val="000000"/>
                <w:szCs w:val="22"/>
                <w:lang w:val="en-GB" w:eastAsia="en-GB"/>
              </w:rPr>
              <w:t xml:space="preserve">205 </w:t>
            </w:r>
            <w:r w:rsidR="00A31E25" w:rsidRPr="0062582D">
              <w:rPr>
                <w:i w:val="0"/>
                <w:color w:val="000000"/>
                <w:szCs w:val="22"/>
                <w:lang w:val="en-GB" w:eastAsia="en-GB"/>
              </w:rPr>
              <w:t>kg</w:t>
            </w:r>
            <w:r w:rsidRPr="0062582D">
              <w:rPr>
                <w:i w:val="0"/>
                <w:color w:val="000000"/>
                <w:szCs w:val="22"/>
                <w:lang w:val="en-GB" w:eastAsia="en-GB"/>
              </w:rPr>
              <w:t>)</w:t>
            </w:r>
          </w:p>
        </w:tc>
        <w:tc>
          <w:tcPr>
            <w:tcW w:w="704" w:type="pct"/>
            <w:shd w:val="clear" w:color="auto" w:fill="auto"/>
            <w:hideMark/>
          </w:tcPr>
          <w:p w14:paraId="58788D45"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18" w:type="pct"/>
            <w:shd w:val="clear" w:color="auto" w:fill="auto"/>
            <w:hideMark/>
          </w:tcPr>
          <w:p w14:paraId="23D06B8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0DBAF81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4F1CDF08" w14:textId="77777777" w:rsidTr="00A84537">
        <w:trPr>
          <w:trHeight w:val="977"/>
        </w:trPr>
        <w:tc>
          <w:tcPr>
            <w:tcW w:w="408" w:type="pct"/>
            <w:shd w:val="clear" w:color="auto" w:fill="auto"/>
            <w:hideMark/>
          </w:tcPr>
          <w:p w14:paraId="4EC37197" w14:textId="77777777" w:rsidR="00E07050" w:rsidRPr="0062582D" w:rsidRDefault="007D3ECE" w:rsidP="00DF505B">
            <w:pPr>
              <w:rPr>
                <w:i w:val="0"/>
                <w:color w:val="000000"/>
                <w:szCs w:val="22"/>
                <w:lang w:val="en-GB" w:eastAsia="en-GB"/>
              </w:rPr>
            </w:pPr>
            <w:r w:rsidRPr="0062582D">
              <w:rPr>
                <w:i w:val="0"/>
                <w:color w:val="000000"/>
                <w:szCs w:val="22"/>
                <w:lang w:val="en-GB" w:eastAsia="en-GB"/>
              </w:rPr>
              <w:t>7.</w:t>
            </w:r>
            <w:r w:rsidR="00DE701E" w:rsidRPr="0062582D">
              <w:rPr>
                <w:i w:val="0"/>
                <w:color w:val="000000"/>
                <w:szCs w:val="22"/>
                <w:lang w:val="en-GB" w:eastAsia="en-GB"/>
              </w:rPr>
              <w:t>6</w:t>
            </w:r>
          </w:p>
        </w:tc>
        <w:tc>
          <w:tcPr>
            <w:tcW w:w="1418" w:type="pct"/>
            <w:shd w:val="clear" w:color="auto" w:fill="auto"/>
            <w:hideMark/>
          </w:tcPr>
          <w:p w14:paraId="3AE99F3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if the metal free table top horizontal scannable range is at least </w:t>
            </w:r>
            <w:r w:rsidR="00934947" w:rsidRPr="0062582D">
              <w:rPr>
                <w:i w:val="0"/>
                <w:color w:val="000000"/>
                <w:szCs w:val="22"/>
                <w:lang w:val="en-GB" w:eastAsia="en-GB"/>
              </w:rPr>
              <w:t xml:space="preserve">160 </w:t>
            </w:r>
            <w:r w:rsidRPr="0062582D">
              <w:rPr>
                <w:i w:val="0"/>
                <w:color w:val="000000"/>
                <w:szCs w:val="22"/>
                <w:lang w:val="en-GB" w:eastAsia="en-GB"/>
              </w:rPr>
              <w:t xml:space="preserve">cm </w:t>
            </w:r>
          </w:p>
        </w:tc>
        <w:tc>
          <w:tcPr>
            <w:tcW w:w="704" w:type="pct"/>
            <w:shd w:val="clear" w:color="auto" w:fill="auto"/>
            <w:hideMark/>
          </w:tcPr>
          <w:p w14:paraId="2F8E20BB"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18" w:type="pct"/>
            <w:shd w:val="clear" w:color="auto" w:fill="auto"/>
            <w:hideMark/>
          </w:tcPr>
          <w:p w14:paraId="7A8A634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2A1051B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0D0E9516" w14:textId="77777777" w:rsidTr="00A84537">
        <w:trPr>
          <w:trHeight w:val="3135"/>
        </w:trPr>
        <w:tc>
          <w:tcPr>
            <w:tcW w:w="408" w:type="pct"/>
            <w:shd w:val="clear" w:color="auto" w:fill="auto"/>
            <w:hideMark/>
          </w:tcPr>
          <w:p w14:paraId="21A51D29" w14:textId="77777777" w:rsidR="00E07050" w:rsidRPr="0062582D" w:rsidRDefault="007D3ECE" w:rsidP="00DF505B">
            <w:pPr>
              <w:rPr>
                <w:i w:val="0"/>
                <w:color w:val="000000"/>
                <w:szCs w:val="22"/>
                <w:lang w:val="en-GB" w:eastAsia="en-GB"/>
              </w:rPr>
            </w:pPr>
            <w:r w:rsidRPr="0062582D">
              <w:rPr>
                <w:i w:val="0"/>
                <w:color w:val="000000"/>
                <w:szCs w:val="22"/>
                <w:lang w:val="en-GB" w:eastAsia="en-GB"/>
              </w:rPr>
              <w:t>7.8</w:t>
            </w:r>
          </w:p>
        </w:tc>
        <w:tc>
          <w:tcPr>
            <w:tcW w:w="1418" w:type="pct"/>
            <w:shd w:val="clear" w:color="auto" w:fill="auto"/>
            <w:hideMark/>
          </w:tcPr>
          <w:p w14:paraId="565C6CE8"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if the system includes the</w:t>
            </w:r>
            <w:r w:rsidRPr="0062582D">
              <w:rPr>
                <w:i w:val="0"/>
                <w:color w:val="000000"/>
                <w:szCs w:val="22"/>
                <w:lang w:val="en-GB" w:eastAsia="en-GB"/>
              </w:rPr>
              <w:br/>
              <w:t xml:space="preserve">following table accessories:   </w:t>
            </w:r>
            <w:r w:rsidRPr="0062582D">
              <w:rPr>
                <w:i w:val="0"/>
                <w:color w:val="000000"/>
                <w:szCs w:val="22"/>
                <w:lang w:val="en-GB" w:eastAsia="en-GB"/>
              </w:rPr>
              <w:br/>
              <w:t>a) Head holders/straps</w:t>
            </w:r>
            <w:r w:rsidRPr="0062582D">
              <w:rPr>
                <w:i w:val="0"/>
                <w:color w:val="000000"/>
                <w:szCs w:val="22"/>
                <w:lang w:val="en-GB" w:eastAsia="en-GB"/>
              </w:rPr>
              <w:br/>
              <w:t>b) Body straps</w:t>
            </w:r>
            <w:r w:rsidRPr="0062582D">
              <w:rPr>
                <w:i w:val="0"/>
                <w:color w:val="000000"/>
                <w:szCs w:val="22"/>
                <w:lang w:val="en-GB" w:eastAsia="en-GB"/>
              </w:rPr>
              <w:br/>
              <w:t>c) Cradle cushions</w:t>
            </w:r>
            <w:r w:rsidRPr="0062582D">
              <w:rPr>
                <w:i w:val="0"/>
                <w:color w:val="000000"/>
                <w:szCs w:val="22"/>
                <w:lang w:val="en-GB" w:eastAsia="en-GB"/>
              </w:rPr>
              <w:br/>
              <w:t>d) Cradle extender</w:t>
            </w:r>
            <w:r w:rsidRPr="0062582D">
              <w:rPr>
                <w:i w:val="0"/>
                <w:color w:val="000000"/>
                <w:szCs w:val="22"/>
                <w:lang w:val="en-GB" w:eastAsia="en-GB"/>
              </w:rPr>
              <w:br/>
              <w:t>e) Phantom positioner</w:t>
            </w:r>
            <w:r w:rsidRPr="0062582D">
              <w:rPr>
                <w:i w:val="0"/>
                <w:color w:val="000000"/>
                <w:szCs w:val="22"/>
                <w:lang w:val="en-GB" w:eastAsia="en-GB"/>
              </w:rPr>
              <w:br/>
              <w:t>f) Chin strap</w:t>
            </w:r>
            <w:r w:rsidRPr="0062582D">
              <w:rPr>
                <w:i w:val="0"/>
                <w:color w:val="000000"/>
                <w:szCs w:val="22"/>
                <w:lang w:val="en-GB" w:eastAsia="en-GB"/>
              </w:rPr>
              <w:br/>
              <w:t>g) Arm holder</w:t>
            </w:r>
            <w:r w:rsidRPr="0062582D">
              <w:rPr>
                <w:i w:val="0"/>
                <w:color w:val="000000"/>
                <w:szCs w:val="22"/>
                <w:lang w:val="en-GB" w:eastAsia="en-GB"/>
              </w:rPr>
              <w:br/>
              <w:t>h) Head coronal holder</w:t>
            </w:r>
          </w:p>
        </w:tc>
        <w:tc>
          <w:tcPr>
            <w:tcW w:w="704" w:type="pct"/>
            <w:shd w:val="clear" w:color="auto" w:fill="auto"/>
            <w:hideMark/>
          </w:tcPr>
          <w:p w14:paraId="32CAF745"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18" w:type="pct"/>
            <w:shd w:val="clear" w:color="auto" w:fill="auto"/>
            <w:hideMark/>
          </w:tcPr>
          <w:p w14:paraId="2F7CD6A1"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634299A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23CFA667" w14:textId="77777777" w:rsidTr="00A84537">
        <w:trPr>
          <w:trHeight w:val="1245"/>
        </w:trPr>
        <w:tc>
          <w:tcPr>
            <w:tcW w:w="408" w:type="pct"/>
            <w:shd w:val="clear" w:color="auto" w:fill="auto"/>
            <w:hideMark/>
          </w:tcPr>
          <w:p w14:paraId="037A1D8D" w14:textId="77777777" w:rsidR="00E07050" w:rsidRPr="0062582D" w:rsidRDefault="007D3ECE" w:rsidP="00DF505B">
            <w:pPr>
              <w:rPr>
                <w:i w:val="0"/>
                <w:color w:val="000000"/>
                <w:szCs w:val="22"/>
                <w:lang w:val="en-GB" w:eastAsia="en-GB"/>
              </w:rPr>
            </w:pPr>
            <w:r w:rsidRPr="0062582D">
              <w:rPr>
                <w:i w:val="0"/>
                <w:color w:val="000000"/>
                <w:szCs w:val="22"/>
                <w:lang w:val="en-GB" w:eastAsia="en-GB"/>
              </w:rPr>
              <w:t>7.9</w:t>
            </w:r>
          </w:p>
        </w:tc>
        <w:tc>
          <w:tcPr>
            <w:tcW w:w="1418" w:type="pct"/>
            <w:shd w:val="clear" w:color="auto" w:fill="auto"/>
            <w:hideMark/>
          </w:tcPr>
          <w:p w14:paraId="7ECC524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how the table can be safely retracted in emergency situations. A more </w:t>
            </w:r>
            <w:r w:rsidR="002C768C" w:rsidRPr="0062582D">
              <w:rPr>
                <w:i w:val="0"/>
                <w:color w:val="000000"/>
                <w:szCs w:val="22"/>
                <w:lang w:val="en-GB" w:eastAsia="en-GB"/>
              </w:rPr>
              <w:t>user-friendly</w:t>
            </w:r>
            <w:r w:rsidRPr="0062582D">
              <w:rPr>
                <w:i w:val="0"/>
                <w:color w:val="000000"/>
                <w:szCs w:val="22"/>
                <w:lang w:val="en-GB" w:eastAsia="en-GB"/>
              </w:rPr>
              <w:t xml:space="preserve"> way is preferred. </w:t>
            </w:r>
          </w:p>
        </w:tc>
        <w:tc>
          <w:tcPr>
            <w:tcW w:w="704" w:type="pct"/>
            <w:shd w:val="clear" w:color="auto" w:fill="auto"/>
            <w:hideMark/>
          </w:tcPr>
          <w:p w14:paraId="7F7E815A"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18" w:type="pct"/>
            <w:shd w:val="clear" w:color="auto" w:fill="auto"/>
            <w:hideMark/>
          </w:tcPr>
          <w:p w14:paraId="33356630"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52" w:type="pct"/>
            <w:shd w:val="clear" w:color="auto" w:fill="auto"/>
            <w:hideMark/>
          </w:tcPr>
          <w:p w14:paraId="229E0918"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bl>
    <w:p w14:paraId="702F783C" w14:textId="77777777" w:rsidR="003C743C" w:rsidRPr="0062582D" w:rsidRDefault="003C743C" w:rsidP="00DF505B">
      <w:pPr>
        <w:rPr>
          <w:i w:val="0"/>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3085"/>
        <w:gridCol w:w="1353"/>
        <w:gridCol w:w="3626"/>
        <w:gridCol w:w="1539"/>
      </w:tblGrid>
      <w:tr w:rsidR="00433469" w14:paraId="23430BF2" w14:textId="77777777" w:rsidTr="00767F22">
        <w:trPr>
          <w:trHeight w:val="420"/>
        </w:trPr>
        <w:tc>
          <w:tcPr>
            <w:tcW w:w="4264" w:type="pct"/>
            <w:gridSpan w:val="4"/>
            <w:shd w:val="clear" w:color="auto" w:fill="auto"/>
            <w:noWrap/>
            <w:hideMark/>
          </w:tcPr>
          <w:p w14:paraId="68248630"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t>Image reconstruction requirements</w:t>
            </w:r>
          </w:p>
        </w:tc>
        <w:tc>
          <w:tcPr>
            <w:tcW w:w="736" w:type="pct"/>
            <w:shd w:val="clear" w:color="auto" w:fill="auto"/>
          </w:tcPr>
          <w:p w14:paraId="5C3CCAF5" w14:textId="77777777" w:rsidR="003C743C" w:rsidRPr="0062582D" w:rsidRDefault="003C743C" w:rsidP="00DF505B">
            <w:pPr>
              <w:rPr>
                <w:b/>
                <w:bCs/>
                <w:i w:val="0"/>
                <w:color w:val="000000"/>
                <w:szCs w:val="22"/>
                <w:u w:val="single"/>
                <w:lang w:val="en-GB" w:eastAsia="en-GB"/>
              </w:rPr>
            </w:pPr>
          </w:p>
        </w:tc>
      </w:tr>
      <w:tr w:rsidR="00433469" w14:paraId="5D1172D3" w14:textId="77777777" w:rsidTr="00A84537">
        <w:trPr>
          <w:trHeight w:val="1430"/>
        </w:trPr>
        <w:tc>
          <w:tcPr>
            <w:tcW w:w="408" w:type="pct"/>
            <w:shd w:val="clear" w:color="auto" w:fill="auto"/>
            <w:hideMark/>
          </w:tcPr>
          <w:p w14:paraId="5E2E0ED1"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475" w:type="pct"/>
            <w:shd w:val="clear" w:color="auto" w:fill="auto"/>
            <w:hideMark/>
          </w:tcPr>
          <w:p w14:paraId="27FB41D7"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47" w:type="pct"/>
            <w:shd w:val="clear" w:color="auto" w:fill="auto"/>
            <w:hideMark/>
          </w:tcPr>
          <w:p w14:paraId="6D19ADBE"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734" w:type="pct"/>
            <w:shd w:val="clear" w:color="auto" w:fill="auto"/>
            <w:hideMark/>
          </w:tcPr>
          <w:p w14:paraId="0D2B4DA9"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36" w:type="pct"/>
            <w:shd w:val="clear" w:color="auto" w:fill="auto"/>
            <w:hideMark/>
          </w:tcPr>
          <w:p w14:paraId="514EF4C8"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4708115C" w14:textId="77777777" w:rsidTr="00A84537">
        <w:trPr>
          <w:trHeight w:val="1080"/>
        </w:trPr>
        <w:tc>
          <w:tcPr>
            <w:tcW w:w="408" w:type="pct"/>
            <w:shd w:val="clear" w:color="auto" w:fill="auto"/>
            <w:hideMark/>
          </w:tcPr>
          <w:p w14:paraId="016EDE26" w14:textId="77777777" w:rsidR="00E07050" w:rsidRPr="0062582D" w:rsidRDefault="007D3ECE" w:rsidP="00DF505B">
            <w:pPr>
              <w:rPr>
                <w:i w:val="0"/>
                <w:color w:val="000000"/>
                <w:szCs w:val="22"/>
                <w:lang w:val="en-GB" w:eastAsia="en-GB"/>
              </w:rPr>
            </w:pPr>
            <w:r w:rsidRPr="0062582D">
              <w:rPr>
                <w:i w:val="0"/>
                <w:color w:val="000000"/>
                <w:szCs w:val="22"/>
                <w:lang w:val="en-GB" w:eastAsia="en-GB"/>
              </w:rPr>
              <w:t>8.1</w:t>
            </w:r>
          </w:p>
        </w:tc>
        <w:tc>
          <w:tcPr>
            <w:tcW w:w="1475" w:type="pct"/>
            <w:shd w:val="clear" w:color="auto" w:fill="auto"/>
            <w:hideMark/>
          </w:tcPr>
          <w:p w14:paraId="154D14F3"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if the system has real time image display during helical acquisition mode. </w:t>
            </w:r>
          </w:p>
        </w:tc>
        <w:tc>
          <w:tcPr>
            <w:tcW w:w="647" w:type="pct"/>
            <w:shd w:val="clear" w:color="auto" w:fill="auto"/>
            <w:hideMark/>
          </w:tcPr>
          <w:p w14:paraId="49296A25"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734" w:type="pct"/>
            <w:shd w:val="clear" w:color="auto" w:fill="auto"/>
            <w:hideMark/>
          </w:tcPr>
          <w:p w14:paraId="54D9F7CD"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6" w:type="pct"/>
            <w:shd w:val="clear" w:color="auto" w:fill="auto"/>
            <w:hideMark/>
          </w:tcPr>
          <w:p w14:paraId="49045A46" w14:textId="77777777" w:rsidR="00E07050" w:rsidRPr="0062582D" w:rsidRDefault="00E07050" w:rsidP="00DF505B">
            <w:pPr>
              <w:rPr>
                <w:i w:val="0"/>
                <w:color w:val="000000"/>
                <w:szCs w:val="22"/>
                <w:lang w:val="en-GB" w:eastAsia="en-GB"/>
              </w:rPr>
            </w:pPr>
          </w:p>
        </w:tc>
      </w:tr>
      <w:tr w:rsidR="00433469" w14:paraId="5CBE10AA" w14:textId="77777777" w:rsidTr="00A84537">
        <w:trPr>
          <w:trHeight w:val="1025"/>
        </w:trPr>
        <w:tc>
          <w:tcPr>
            <w:tcW w:w="408" w:type="pct"/>
            <w:shd w:val="clear" w:color="auto" w:fill="auto"/>
            <w:hideMark/>
          </w:tcPr>
          <w:p w14:paraId="1B8EDFC6" w14:textId="77777777" w:rsidR="00E07050" w:rsidRPr="0062582D" w:rsidRDefault="007D3ECE" w:rsidP="00DF505B">
            <w:pPr>
              <w:rPr>
                <w:i w:val="0"/>
                <w:color w:val="000000"/>
                <w:szCs w:val="22"/>
                <w:lang w:val="en-GB" w:eastAsia="en-GB"/>
              </w:rPr>
            </w:pPr>
            <w:r w:rsidRPr="0062582D">
              <w:rPr>
                <w:i w:val="0"/>
                <w:color w:val="000000"/>
                <w:szCs w:val="22"/>
                <w:lang w:val="en-GB" w:eastAsia="en-GB"/>
              </w:rPr>
              <w:lastRenderedPageBreak/>
              <w:t>8.2</w:t>
            </w:r>
          </w:p>
        </w:tc>
        <w:tc>
          <w:tcPr>
            <w:tcW w:w="1475" w:type="pct"/>
            <w:shd w:val="clear" w:color="auto" w:fill="auto"/>
            <w:hideMark/>
          </w:tcPr>
          <w:p w14:paraId="532B713E"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Scan FOV</w:t>
            </w:r>
            <w:r w:rsidR="00695A0E" w:rsidRPr="0062582D">
              <w:rPr>
                <w:i w:val="0"/>
                <w:color w:val="000000"/>
                <w:szCs w:val="22"/>
                <w:lang w:val="en-GB" w:eastAsia="en-GB"/>
              </w:rPr>
              <w:t xml:space="preserve"> (min 50cm)</w:t>
            </w:r>
            <w:r w:rsidRPr="0062582D">
              <w:rPr>
                <w:i w:val="0"/>
                <w:color w:val="000000"/>
                <w:szCs w:val="22"/>
                <w:lang w:val="en-GB" w:eastAsia="en-GB"/>
              </w:rPr>
              <w:t>, Reconstruction FOV and reconstruction matrix</w:t>
            </w:r>
            <w:r w:rsidR="00695A0E" w:rsidRPr="0062582D">
              <w:rPr>
                <w:i w:val="0"/>
                <w:color w:val="000000"/>
                <w:szCs w:val="22"/>
                <w:lang w:val="en-GB" w:eastAsia="en-GB"/>
              </w:rPr>
              <w:t xml:space="preserve"> (512x512, 1024x1024)</w:t>
            </w:r>
          </w:p>
        </w:tc>
        <w:tc>
          <w:tcPr>
            <w:tcW w:w="647" w:type="pct"/>
            <w:shd w:val="clear" w:color="auto" w:fill="auto"/>
            <w:hideMark/>
          </w:tcPr>
          <w:p w14:paraId="44A427D9"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34" w:type="pct"/>
            <w:shd w:val="clear" w:color="auto" w:fill="auto"/>
            <w:hideMark/>
          </w:tcPr>
          <w:p w14:paraId="68997EE1"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6" w:type="pct"/>
            <w:shd w:val="clear" w:color="auto" w:fill="auto"/>
            <w:hideMark/>
          </w:tcPr>
          <w:p w14:paraId="63A56FC7" w14:textId="77777777" w:rsidR="00E07050" w:rsidRPr="0062582D" w:rsidRDefault="00E07050" w:rsidP="00DF505B">
            <w:pPr>
              <w:rPr>
                <w:i w:val="0"/>
                <w:color w:val="000000"/>
                <w:szCs w:val="22"/>
                <w:lang w:val="en-GB" w:eastAsia="en-GB"/>
              </w:rPr>
            </w:pPr>
          </w:p>
        </w:tc>
      </w:tr>
      <w:tr w:rsidR="00433469" w14:paraId="7DBF3337" w14:textId="77777777" w:rsidTr="00A84537">
        <w:trPr>
          <w:trHeight w:val="1061"/>
        </w:trPr>
        <w:tc>
          <w:tcPr>
            <w:tcW w:w="408" w:type="pct"/>
            <w:shd w:val="clear" w:color="auto" w:fill="auto"/>
            <w:hideMark/>
          </w:tcPr>
          <w:p w14:paraId="02922EC4" w14:textId="77777777" w:rsidR="00E07050" w:rsidRPr="0062582D" w:rsidRDefault="007D3ECE" w:rsidP="00DF505B">
            <w:pPr>
              <w:rPr>
                <w:i w:val="0"/>
                <w:color w:val="000000"/>
                <w:szCs w:val="22"/>
                <w:lang w:val="en-GB" w:eastAsia="en-GB"/>
              </w:rPr>
            </w:pPr>
            <w:r w:rsidRPr="0062582D">
              <w:rPr>
                <w:i w:val="0"/>
                <w:color w:val="000000"/>
                <w:szCs w:val="22"/>
                <w:lang w:val="en-GB" w:eastAsia="en-GB"/>
              </w:rPr>
              <w:t>8.3</w:t>
            </w:r>
          </w:p>
        </w:tc>
        <w:tc>
          <w:tcPr>
            <w:tcW w:w="1475" w:type="pct"/>
            <w:shd w:val="clear" w:color="auto" w:fill="auto"/>
            <w:hideMark/>
          </w:tcPr>
          <w:p w14:paraId="3D18C2F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reconstruction time for FBP and iterative reconstruction for helical scanning </w:t>
            </w:r>
          </w:p>
        </w:tc>
        <w:tc>
          <w:tcPr>
            <w:tcW w:w="647" w:type="pct"/>
            <w:shd w:val="clear" w:color="auto" w:fill="auto"/>
            <w:hideMark/>
          </w:tcPr>
          <w:p w14:paraId="79FD16B6"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34" w:type="pct"/>
            <w:shd w:val="clear" w:color="auto" w:fill="auto"/>
            <w:hideMark/>
          </w:tcPr>
          <w:p w14:paraId="7D5D3ACD"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6" w:type="pct"/>
            <w:shd w:val="clear" w:color="auto" w:fill="auto"/>
            <w:hideMark/>
          </w:tcPr>
          <w:p w14:paraId="7CA5BFE2" w14:textId="77777777" w:rsidR="00E07050" w:rsidRPr="0062582D" w:rsidRDefault="00E07050" w:rsidP="00DF505B">
            <w:pPr>
              <w:rPr>
                <w:i w:val="0"/>
                <w:color w:val="000000"/>
                <w:szCs w:val="22"/>
                <w:lang w:val="en-GB" w:eastAsia="en-GB"/>
              </w:rPr>
            </w:pPr>
          </w:p>
        </w:tc>
      </w:tr>
      <w:tr w:rsidR="00433469" w14:paraId="59DFC619" w14:textId="77777777" w:rsidTr="00A84537">
        <w:trPr>
          <w:trHeight w:val="915"/>
        </w:trPr>
        <w:tc>
          <w:tcPr>
            <w:tcW w:w="408" w:type="pct"/>
            <w:shd w:val="clear" w:color="auto" w:fill="auto"/>
            <w:hideMark/>
          </w:tcPr>
          <w:p w14:paraId="2B1CB766" w14:textId="77777777" w:rsidR="00E07050" w:rsidRPr="0062582D" w:rsidRDefault="007D3ECE" w:rsidP="00DF505B">
            <w:pPr>
              <w:rPr>
                <w:i w:val="0"/>
                <w:color w:val="000000"/>
                <w:szCs w:val="22"/>
                <w:lang w:val="en-GB" w:eastAsia="en-GB"/>
              </w:rPr>
            </w:pPr>
            <w:r w:rsidRPr="0062582D">
              <w:rPr>
                <w:i w:val="0"/>
                <w:color w:val="000000"/>
                <w:szCs w:val="22"/>
                <w:lang w:val="en-GB" w:eastAsia="en-GB"/>
              </w:rPr>
              <w:t>8.4</w:t>
            </w:r>
          </w:p>
        </w:tc>
        <w:tc>
          <w:tcPr>
            <w:tcW w:w="1475" w:type="pct"/>
            <w:shd w:val="clear" w:color="auto" w:fill="auto"/>
            <w:hideMark/>
          </w:tcPr>
          <w:p w14:paraId="07B4859F"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w:t>
            </w:r>
            <w:r w:rsidR="00770852" w:rsidRPr="0062582D">
              <w:rPr>
                <w:i w:val="0"/>
                <w:color w:val="000000"/>
                <w:szCs w:val="22"/>
                <w:lang w:val="en-GB" w:eastAsia="en-GB"/>
              </w:rPr>
              <w:t xml:space="preserve"> CT Number </w:t>
            </w:r>
            <w:r w:rsidR="002C768C" w:rsidRPr="0062582D">
              <w:rPr>
                <w:i w:val="0"/>
                <w:color w:val="000000"/>
                <w:szCs w:val="22"/>
                <w:lang w:val="en-GB" w:eastAsia="en-GB"/>
              </w:rPr>
              <w:t>Scale</w:t>
            </w:r>
            <w:r w:rsidRPr="0062582D">
              <w:rPr>
                <w:i w:val="0"/>
                <w:color w:val="000000"/>
                <w:szCs w:val="22"/>
                <w:lang w:val="en-GB" w:eastAsia="en-GB"/>
              </w:rPr>
              <w:t xml:space="preserve"> </w:t>
            </w:r>
            <w:r w:rsidR="00770852" w:rsidRPr="0062582D">
              <w:rPr>
                <w:i w:val="0"/>
                <w:color w:val="000000"/>
                <w:szCs w:val="22"/>
                <w:lang w:val="en-GB" w:eastAsia="en-GB"/>
              </w:rPr>
              <w:t>(e.g. -</w:t>
            </w:r>
            <w:r w:rsidR="004B05E5" w:rsidRPr="0062582D">
              <w:rPr>
                <w:i w:val="0"/>
                <w:color w:val="000000"/>
                <w:szCs w:val="22"/>
                <w:lang w:val="en-GB" w:eastAsia="en-GB"/>
              </w:rPr>
              <w:t>±31,743 HU)</w:t>
            </w:r>
          </w:p>
        </w:tc>
        <w:tc>
          <w:tcPr>
            <w:tcW w:w="647" w:type="pct"/>
            <w:shd w:val="clear" w:color="auto" w:fill="auto"/>
            <w:hideMark/>
          </w:tcPr>
          <w:p w14:paraId="3376D5C4"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34" w:type="pct"/>
            <w:shd w:val="clear" w:color="auto" w:fill="auto"/>
            <w:hideMark/>
          </w:tcPr>
          <w:p w14:paraId="70F3921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6" w:type="pct"/>
            <w:shd w:val="clear" w:color="auto" w:fill="auto"/>
            <w:hideMark/>
          </w:tcPr>
          <w:p w14:paraId="4B38B760" w14:textId="77777777" w:rsidR="00E07050" w:rsidRPr="0062582D" w:rsidRDefault="00E07050" w:rsidP="00DF505B">
            <w:pPr>
              <w:rPr>
                <w:i w:val="0"/>
                <w:color w:val="000000"/>
                <w:szCs w:val="22"/>
                <w:lang w:val="en-GB" w:eastAsia="en-GB"/>
              </w:rPr>
            </w:pPr>
          </w:p>
        </w:tc>
      </w:tr>
      <w:tr w:rsidR="00433469" w14:paraId="50E0170D" w14:textId="77777777" w:rsidTr="00A84537">
        <w:trPr>
          <w:trHeight w:val="1080"/>
        </w:trPr>
        <w:tc>
          <w:tcPr>
            <w:tcW w:w="408" w:type="pct"/>
            <w:shd w:val="clear" w:color="auto" w:fill="auto"/>
            <w:hideMark/>
          </w:tcPr>
          <w:p w14:paraId="78BFA052" w14:textId="77777777" w:rsidR="00E07050" w:rsidRPr="0062582D" w:rsidRDefault="007D3ECE" w:rsidP="00DF505B">
            <w:pPr>
              <w:rPr>
                <w:i w:val="0"/>
                <w:color w:val="000000"/>
                <w:szCs w:val="22"/>
                <w:lang w:val="en-GB" w:eastAsia="en-GB"/>
              </w:rPr>
            </w:pPr>
            <w:r w:rsidRPr="0062582D">
              <w:rPr>
                <w:i w:val="0"/>
                <w:color w:val="000000"/>
                <w:szCs w:val="22"/>
                <w:lang w:val="en-GB" w:eastAsia="en-GB"/>
              </w:rPr>
              <w:t>8.5</w:t>
            </w:r>
          </w:p>
        </w:tc>
        <w:tc>
          <w:tcPr>
            <w:tcW w:w="1475" w:type="pct"/>
            <w:shd w:val="clear" w:color="auto" w:fill="auto"/>
            <w:hideMark/>
          </w:tcPr>
          <w:p w14:paraId="6A765190"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the range of reconstructed slice thickness </w:t>
            </w:r>
          </w:p>
        </w:tc>
        <w:tc>
          <w:tcPr>
            <w:tcW w:w="647" w:type="pct"/>
            <w:shd w:val="clear" w:color="auto" w:fill="auto"/>
            <w:hideMark/>
          </w:tcPr>
          <w:p w14:paraId="5823F12E"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34" w:type="pct"/>
            <w:shd w:val="clear" w:color="auto" w:fill="auto"/>
            <w:hideMark/>
          </w:tcPr>
          <w:p w14:paraId="75E852D1"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6" w:type="pct"/>
            <w:shd w:val="clear" w:color="auto" w:fill="auto"/>
            <w:hideMark/>
          </w:tcPr>
          <w:p w14:paraId="6CBE0559" w14:textId="77777777" w:rsidR="00E07050" w:rsidRPr="0062582D" w:rsidRDefault="00E07050" w:rsidP="00DF505B">
            <w:pPr>
              <w:rPr>
                <w:i w:val="0"/>
                <w:color w:val="000000"/>
                <w:szCs w:val="22"/>
                <w:lang w:val="en-GB" w:eastAsia="en-GB"/>
              </w:rPr>
            </w:pPr>
          </w:p>
        </w:tc>
      </w:tr>
      <w:tr w:rsidR="00433469" w14:paraId="6A94558C" w14:textId="77777777" w:rsidTr="00A84537">
        <w:trPr>
          <w:trHeight w:val="990"/>
        </w:trPr>
        <w:tc>
          <w:tcPr>
            <w:tcW w:w="408" w:type="pct"/>
            <w:shd w:val="clear" w:color="auto" w:fill="auto"/>
            <w:hideMark/>
          </w:tcPr>
          <w:p w14:paraId="3FE120F8" w14:textId="77777777" w:rsidR="00E07050" w:rsidRPr="0062582D" w:rsidRDefault="007D3ECE" w:rsidP="00DF505B">
            <w:pPr>
              <w:rPr>
                <w:i w:val="0"/>
                <w:color w:val="000000"/>
                <w:szCs w:val="22"/>
                <w:lang w:val="en-GB" w:eastAsia="en-GB"/>
              </w:rPr>
            </w:pPr>
            <w:r w:rsidRPr="0062582D">
              <w:rPr>
                <w:i w:val="0"/>
                <w:color w:val="000000"/>
                <w:szCs w:val="22"/>
                <w:lang w:val="en-GB" w:eastAsia="en-GB"/>
              </w:rPr>
              <w:t>8.6</w:t>
            </w:r>
          </w:p>
        </w:tc>
        <w:tc>
          <w:tcPr>
            <w:tcW w:w="1475" w:type="pct"/>
            <w:shd w:val="clear" w:color="auto" w:fill="auto"/>
            <w:hideMark/>
          </w:tcPr>
          <w:p w14:paraId="3ABA9C5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the Iterative reconstruction technique and minimum reconstruction time </w:t>
            </w:r>
          </w:p>
        </w:tc>
        <w:tc>
          <w:tcPr>
            <w:tcW w:w="647" w:type="pct"/>
            <w:shd w:val="clear" w:color="auto" w:fill="auto"/>
            <w:hideMark/>
          </w:tcPr>
          <w:p w14:paraId="240D868F"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734" w:type="pct"/>
            <w:shd w:val="clear" w:color="auto" w:fill="auto"/>
            <w:hideMark/>
          </w:tcPr>
          <w:p w14:paraId="35EFEF92"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6" w:type="pct"/>
            <w:shd w:val="clear" w:color="auto" w:fill="auto"/>
            <w:hideMark/>
          </w:tcPr>
          <w:p w14:paraId="50C682CA" w14:textId="77777777" w:rsidR="00E07050" w:rsidRPr="0062582D" w:rsidRDefault="00E07050" w:rsidP="00DF505B">
            <w:pPr>
              <w:rPr>
                <w:i w:val="0"/>
                <w:color w:val="000000"/>
                <w:szCs w:val="22"/>
                <w:lang w:val="en-GB" w:eastAsia="en-GB"/>
              </w:rPr>
            </w:pPr>
          </w:p>
        </w:tc>
      </w:tr>
      <w:tr w:rsidR="00433469" w14:paraId="5472473E" w14:textId="77777777" w:rsidTr="00A84537">
        <w:trPr>
          <w:trHeight w:val="601"/>
        </w:trPr>
        <w:tc>
          <w:tcPr>
            <w:tcW w:w="408" w:type="pct"/>
            <w:shd w:val="clear" w:color="auto" w:fill="auto"/>
            <w:hideMark/>
          </w:tcPr>
          <w:p w14:paraId="57A2D7B7" w14:textId="77777777" w:rsidR="00E07050" w:rsidRPr="0062582D" w:rsidRDefault="007D3ECE" w:rsidP="00DF505B">
            <w:pPr>
              <w:rPr>
                <w:i w:val="0"/>
                <w:color w:val="000000"/>
                <w:szCs w:val="22"/>
                <w:lang w:val="en-GB" w:eastAsia="en-GB"/>
              </w:rPr>
            </w:pPr>
            <w:r w:rsidRPr="0062582D">
              <w:rPr>
                <w:i w:val="0"/>
                <w:color w:val="000000"/>
                <w:szCs w:val="22"/>
                <w:lang w:val="en-GB" w:eastAsia="en-GB"/>
              </w:rPr>
              <w:t>8.7</w:t>
            </w:r>
          </w:p>
        </w:tc>
        <w:tc>
          <w:tcPr>
            <w:tcW w:w="1475" w:type="pct"/>
            <w:shd w:val="clear" w:color="auto" w:fill="auto"/>
            <w:hideMark/>
          </w:tcPr>
          <w:p w14:paraId="1D3A6AFD"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the metal artefact reduction technique used</w:t>
            </w:r>
          </w:p>
        </w:tc>
        <w:tc>
          <w:tcPr>
            <w:tcW w:w="647" w:type="pct"/>
            <w:shd w:val="clear" w:color="auto" w:fill="auto"/>
            <w:hideMark/>
          </w:tcPr>
          <w:p w14:paraId="652727C7"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34" w:type="pct"/>
            <w:shd w:val="clear" w:color="auto" w:fill="auto"/>
            <w:hideMark/>
          </w:tcPr>
          <w:p w14:paraId="2A2DDC27"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36" w:type="pct"/>
            <w:shd w:val="clear" w:color="auto" w:fill="auto"/>
            <w:hideMark/>
          </w:tcPr>
          <w:p w14:paraId="3C639C5C" w14:textId="77777777" w:rsidR="00E07050" w:rsidRPr="0062582D" w:rsidRDefault="00E07050" w:rsidP="00DF505B">
            <w:pPr>
              <w:rPr>
                <w:i w:val="0"/>
                <w:color w:val="000000"/>
                <w:szCs w:val="22"/>
                <w:lang w:val="en-GB" w:eastAsia="en-GB"/>
              </w:rPr>
            </w:pPr>
          </w:p>
        </w:tc>
      </w:tr>
    </w:tbl>
    <w:p w14:paraId="3F23FCDA" w14:textId="77777777" w:rsidR="009C784E" w:rsidRPr="0062582D" w:rsidRDefault="009C784E" w:rsidP="00DF505B">
      <w:pPr>
        <w:rPr>
          <w:i w:val="0"/>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139"/>
        <w:gridCol w:w="1451"/>
        <w:gridCol w:w="3494"/>
        <w:gridCol w:w="1518"/>
      </w:tblGrid>
      <w:tr w:rsidR="00433469" w14:paraId="1C30F4EB" w14:textId="77777777" w:rsidTr="00767F22">
        <w:trPr>
          <w:trHeight w:val="420"/>
        </w:trPr>
        <w:tc>
          <w:tcPr>
            <w:tcW w:w="4274" w:type="pct"/>
            <w:gridSpan w:val="4"/>
            <w:shd w:val="clear" w:color="auto" w:fill="auto"/>
            <w:noWrap/>
            <w:hideMark/>
          </w:tcPr>
          <w:p w14:paraId="62A7FD2D"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t>Operator's Console and Display requirements</w:t>
            </w:r>
          </w:p>
        </w:tc>
        <w:tc>
          <w:tcPr>
            <w:tcW w:w="726" w:type="pct"/>
            <w:shd w:val="clear" w:color="auto" w:fill="auto"/>
          </w:tcPr>
          <w:p w14:paraId="61A89A36" w14:textId="77777777" w:rsidR="003C743C" w:rsidRPr="0062582D" w:rsidRDefault="003C743C" w:rsidP="00DF505B">
            <w:pPr>
              <w:rPr>
                <w:b/>
                <w:bCs/>
                <w:i w:val="0"/>
                <w:color w:val="000000"/>
                <w:szCs w:val="22"/>
                <w:u w:val="single"/>
                <w:lang w:val="en-GB" w:eastAsia="en-GB"/>
              </w:rPr>
            </w:pPr>
          </w:p>
        </w:tc>
      </w:tr>
      <w:tr w:rsidR="00433469" w14:paraId="015A9C8E" w14:textId="77777777" w:rsidTr="00A84537">
        <w:trPr>
          <w:trHeight w:val="1430"/>
        </w:trPr>
        <w:tc>
          <w:tcPr>
            <w:tcW w:w="408" w:type="pct"/>
            <w:shd w:val="clear" w:color="auto" w:fill="auto"/>
            <w:hideMark/>
          </w:tcPr>
          <w:p w14:paraId="1D30930C"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501" w:type="pct"/>
            <w:shd w:val="clear" w:color="auto" w:fill="auto"/>
            <w:hideMark/>
          </w:tcPr>
          <w:p w14:paraId="6B85E542"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94" w:type="pct"/>
            <w:shd w:val="clear" w:color="auto" w:fill="auto"/>
            <w:hideMark/>
          </w:tcPr>
          <w:p w14:paraId="0AB91422"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671" w:type="pct"/>
            <w:shd w:val="clear" w:color="auto" w:fill="auto"/>
            <w:hideMark/>
          </w:tcPr>
          <w:p w14:paraId="79461944"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26" w:type="pct"/>
            <w:shd w:val="clear" w:color="auto" w:fill="auto"/>
            <w:hideMark/>
          </w:tcPr>
          <w:p w14:paraId="11443965"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7E019574" w14:textId="77777777" w:rsidTr="00A84537">
        <w:trPr>
          <w:trHeight w:val="1020"/>
        </w:trPr>
        <w:tc>
          <w:tcPr>
            <w:tcW w:w="408" w:type="pct"/>
            <w:shd w:val="clear" w:color="auto" w:fill="auto"/>
            <w:hideMark/>
          </w:tcPr>
          <w:p w14:paraId="0C34A44B" w14:textId="77777777" w:rsidR="00E07050" w:rsidRPr="0062582D" w:rsidRDefault="007D3ECE" w:rsidP="00DF505B">
            <w:pPr>
              <w:rPr>
                <w:i w:val="0"/>
                <w:color w:val="000000"/>
                <w:szCs w:val="22"/>
                <w:lang w:val="en-GB" w:eastAsia="en-GB"/>
              </w:rPr>
            </w:pPr>
            <w:r w:rsidRPr="0062582D">
              <w:rPr>
                <w:i w:val="0"/>
                <w:color w:val="000000"/>
                <w:szCs w:val="22"/>
                <w:lang w:val="en-GB" w:eastAsia="en-GB"/>
              </w:rPr>
              <w:t>9.1</w:t>
            </w:r>
          </w:p>
        </w:tc>
        <w:tc>
          <w:tcPr>
            <w:tcW w:w="1501" w:type="pct"/>
            <w:shd w:val="clear" w:color="auto" w:fill="auto"/>
            <w:hideMark/>
          </w:tcPr>
          <w:p w14:paraId="5A8F8745"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number, size and resolution of monitor(s)</w:t>
            </w:r>
            <w:r w:rsidR="00905ECF" w:rsidRPr="0062582D">
              <w:rPr>
                <w:i w:val="0"/>
                <w:color w:val="000000"/>
                <w:szCs w:val="22"/>
                <w:lang w:val="en-GB" w:eastAsia="en-GB"/>
              </w:rPr>
              <w:t xml:space="preserve"> </w:t>
            </w:r>
            <w:r w:rsidRPr="0062582D">
              <w:rPr>
                <w:i w:val="0"/>
                <w:color w:val="000000"/>
                <w:szCs w:val="22"/>
                <w:lang w:val="en-GB" w:eastAsia="en-GB"/>
              </w:rPr>
              <w:t>at operator's console</w:t>
            </w:r>
            <w:r w:rsidR="00905ECF" w:rsidRPr="0062582D">
              <w:rPr>
                <w:i w:val="0"/>
                <w:color w:val="000000"/>
                <w:szCs w:val="22"/>
                <w:lang w:val="en-GB" w:eastAsia="en-GB"/>
              </w:rPr>
              <w:t>.</w:t>
            </w:r>
            <w:r w:rsidRPr="0062582D">
              <w:rPr>
                <w:i w:val="0"/>
                <w:color w:val="000000"/>
                <w:szCs w:val="22"/>
                <w:lang w:val="en-GB" w:eastAsia="en-GB"/>
              </w:rPr>
              <w:t xml:space="preserve"> </w:t>
            </w:r>
          </w:p>
        </w:tc>
        <w:tc>
          <w:tcPr>
            <w:tcW w:w="694" w:type="pct"/>
            <w:shd w:val="clear" w:color="auto" w:fill="auto"/>
            <w:hideMark/>
          </w:tcPr>
          <w:p w14:paraId="4F4545FC"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671" w:type="pct"/>
            <w:shd w:val="clear" w:color="auto" w:fill="auto"/>
            <w:hideMark/>
          </w:tcPr>
          <w:p w14:paraId="2F9AA386"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6" w:type="pct"/>
            <w:shd w:val="clear" w:color="auto" w:fill="auto"/>
            <w:hideMark/>
          </w:tcPr>
          <w:p w14:paraId="5A801063"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38E3A75F" w14:textId="77777777" w:rsidTr="00A84537">
        <w:trPr>
          <w:trHeight w:val="1230"/>
        </w:trPr>
        <w:tc>
          <w:tcPr>
            <w:tcW w:w="408" w:type="pct"/>
            <w:shd w:val="clear" w:color="auto" w:fill="auto"/>
            <w:hideMark/>
          </w:tcPr>
          <w:p w14:paraId="1DCF8E23" w14:textId="77777777" w:rsidR="00E07050" w:rsidRPr="0062582D" w:rsidRDefault="007D3ECE" w:rsidP="00DF505B">
            <w:pPr>
              <w:rPr>
                <w:i w:val="0"/>
                <w:color w:val="000000"/>
                <w:szCs w:val="22"/>
                <w:lang w:val="en-GB" w:eastAsia="en-GB"/>
              </w:rPr>
            </w:pPr>
            <w:r w:rsidRPr="0062582D">
              <w:rPr>
                <w:i w:val="0"/>
                <w:color w:val="000000"/>
                <w:szCs w:val="22"/>
                <w:lang w:val="en-GB" w:eastAsia="en-GB"/>
              </w:rPr>
              <w:t>9.2</w:t>
            </w:r>
          </w:p>
        </w:tc>
        <w:tc>
          <w:tcPr>
            <w:tcW w:w="1501" w:type="pct"/>
            <w:shd w:val="clear" w:color="auto" w:fill="auto"/>
            <w:hideMark/>
          </w:tcPr>
          <w:p w14:paraId="3E8C8618"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number of </w:t>
            </w:r>
            <w:r w:rsidR="002C768C" w:rsidRPr="0062582D">
              <w:rPr>
                <w:i w:val="0"/>
                <w:color w:val="000000"/>
                <w:szCs w:val="22"/>
                <w:lang w:val="en-GB" w:eastAsia="en-GB"/>
              </w:rPr>
              <w:t>free-standing</w:t>
            </w:r>
            <w:r w:rsidRPr="0062582D">
              <w:rPr>
                <w:i w:val="0"/>
                <w:color w:val="000000"/>
                <w:szCs w:val="22"/>
                <w:lang w:val="en-GB" w:eastAsia="en-GB"/>
              </w:rPr>
              <w:t xml:space="preserve"> devices provided at the console (e.g. mouse, keyboard)</w:t>
            </w:r>
          </w:p>
        </w:tc>
        <w:tc>
          <w:tcPr>
            <w:tcW w:w="694" w:type="pct"/>
            <w:shd w:val="clear" w:color="auto" w:fill="auto"/>
            <w:hideMark/>
          </w:tcPr>
          <w:p w14:paraId="30011518"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71" w:type="pct"/>
            <w:shd w:val="clear" w:color="auto" w:fill="auto"/>
            <w:hideMark/>
          </w:tcPr>
          <w:p w14:paraId="3493136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6" w:type="pct"/>
            <w:shd w:val="clear" w:color="auto" w:fill="auto"/>
            <w:hideMark/>
          </w:tcPr>
          <w:p w14:paraId="095C66E2"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0407EDEB" w14:textId="77777777" w:rsidTr="00A84537">
        <w:trPr>
          <w:trHeight w:val="1305"/>
        </w:trPr>
        <w:tc>
          <w:tcPr>
            <w:tcW w:w="408" w:type="pct"/>
            <w:shd w:val="clear" w:color="auto" w:fill="auto"/>
            <w:hideMark/>
          </w:tcPr>
          <w:p w14:paraId="1098B4FE" w14:textId="77777777" w:rsidR="00E07050" w:rsidRPr="0062582D" w:rsidRDefault="007D3ECE" w:rsidP="00DF505B">
            <w:pPr>
              <w:rPr>
                <w:i w:val="0"/>
                <w:color w:val="000000"/>
                <w:szCs w:val="22"/>
                <w:lang w:val="en-GB" w:eastAsia="en-GB"/>
              </w:rPr>
            </w:pPr>
            <w:r w:rsidRPr="0062582D">
              <w:rPr>
                <w:i w:val="0"/>
                <w:color w:val="000000"/>
                <w:szCs w:val="22"/>
                <w:lang w:val="en-GB" w:eastAsia="en-GB"/>
              </w:rPr>
              <w:t>9.3</w:t>
            </w:r>
          </w:p>
        </w:tc>
        <w:tc>
          <w:tcPr>
            <w:tcW w:w="1501" w:type="pct"/>
            <w:shd w:val="clear" w:color="auto" w:fill="auto"/>
            <w:hideMark/>
          </w:tcPr>
          <w:p w14:paraId="4D6420B5"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if there is a monitor or other screen in the scan room that can be used for fluoroscopy or interventional examinations (</w:t>
            </w:r>
            <w:r w:rsidR="00934947" w:rsidRPr="0062582D">
              <w:rPr>
                <w:i w:val="0"/>
                <w:color w:val="000000"/>
                <w:szCs w:val="22"/>
                <w:lang w:val="en-GB" w:eastAsia="en-GB"/>
              </w:rPr>
              <w:t>optional</w:t>
            </w:r>
            <w:r w:rsidRPr="0062582D">
              <w:rPr>
                <w:i w:val="0"/>
                <w:color w:val="000000"/>
                <w:szCs w:val="22"/>
                <w:lang w:val="en-GB" w:eastAsia="en-GB"/>
              </w:rPr>
              <w:t xml:space="preserve">). </w:t>
            </w:r>
          </w:p>
        </w:tc>
        <w:tc>
          <w:tcPr>
            <w:tcW w:w="694" w:type="pct"/>
            <w:shd w:val="clear" w:color="auto" w:fill="auto"/>
            <w:hideMark/>
          </w:tcPr>
          <w:p w14:paraId="15478E95" w14:textId="77777777" w:rsidR="00E07050" w:rsidRPr="0062582D" w:rsidRDefault="007D3ECE" w:rsidP="00DF505B">
            <w:pPr>
              <w:rPr>
                <w:i w:val="0"/>
                <w:szCs w:val="22"/>
                <w:lang w:val="en-GB" w:eastAsia="en-US"/>
              </w:rPr>
            </w:pPr>
            <w:r w:rsidRPr="0062582D">
              <w:rPr>
                <w:bCs/>
                <w:i w:val="0"/>
                <w:szCs w:val="22"/>
                <w:lang w:val="en-GB" w:eastAsia="en-GB"/>
              </w:rPr>
              <w:t>NO</w:t>
            </w:r>
          </w:p>
        </w:tc>
        <w:tc>
          <w:tcPr>
            <w:tcW w:w="1671" w:type="pct"/>
            <w:shd w:val="clear" w:color="auto" w:fill="auto"/>
            <w:hideMark/>
          </w:tcPr>
          <w:p w14:paraId="7535A0E6"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6" w:type="pct"/>
            <w:shd w:val="clear" w:color="auto" w:fill="auto"/>
            <w:hideMark/>
          </w:tcPr>
          <w:p w14:paraId="256A8F4B"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7BAFD01F" w14:textId="77777777" w:rsidTr="00A84537">
        <w:trPr>
          <w:trHeight w:val="1395"/>
        </w:trPr>
        <w:tc>
          <w:tcPr>
            <w:tcW w:w="408" w:type="pct"/>
            <w:shd w:val="clear" w:color="auto" w:fill="auto"/>
            <w:hideMark/>
          </w:tcPr>
          <w:p w14:paraId="3F3EF04A" w14:textId="77777777" w:rsidR="00E07050" w:rsidRPr="0062582D" w:rsidRDefault="007D3ECE" w:rsidP="00DF505B">
            <w:pPr>
              <w:rPr>
                <w:i w:val="0"/>
                <w:color w:val="000000"/>
                <w:szCs w:val="22"/>
                <w:lang w:val="en-GB" w:eastAsia="en-GB"/>
              </w:rPr>
            </w:pPr>
            <w:r w:rsidRPr="0062582D">
              <w:rPr>
                <w:i w:val="0"/>
                <w:color w:val="000000"/>
                <w:szCs w:val="22"/>
                <w:lang w:val="en-GB" w:eastAsia="en-GB"/>
              </w:rPr>
              <w:lastRenderedPageBreak/>
              <w:t>9.4</w:t>
            </w:r>
          </w:p>
        </w:tc>
        <w:tc>
          <w:tcPr>
            <w:tcW w:w="1501" w:type="pct"/>
            <w:shd w:val="clear" w:color="auto" w:fill="auto"/>
            <w:hideMark/>
          </w:tcPr>
          <w:p w14:paraId="6C952F41" w14:textId="77777777" w:rsidR="00E07050" w:rsidRPr="0062582D" w:rsidRDefault="007D3ECE" w:rsidP="00DF505B">
            <w:pPr>
              <w:rPr>
                <w:i w:val="0"/>
                <w:color w:val="000000"/>
                <w:szCs w:val="22"/>
                <w:lang w:val="en-GB" w:eastAsia="en-GB"/>
              </w:rPr>
            </w:pPr>
            <w:r w:rsidRPr="0062582D">
              <w:rPr>
                <w:i w:val="0"/>
                <w:color w:val="000000"/>
                <w:szCs w:val="22"/>
                <w:lang w:val="en-GB" w:eastAsia="en-GB"/>
              </w:rPr>
              <w:t>Please state specifications of the PC provided for the AWS</w:t>
            </w:r>
            <w:r w:rsidR="00D41654" w:rsidRPr="0062582D">
              <w:rPr>
                <w:i w:val="0"/>
                <w:color w:val="000000"/>
                <w:szCs w:val="22"/>
                <w:lang w:val="en-GB" w:eastAsia="en-GB"/>
              </w:rPr>
              <w:t xml:space="preserve"> or CT console</w:t>
            </w:r>
            <w:r w:rsidRPr="0062582D">
              <w:rPr>
                <w:i w:val="0"/>
                <w:color w:val="000000"/>
                <w:szCs w:val="22"/>
                <w:lang w:val="en-GB" w:eastAsia="en-GB"/>
              </w:rPr>
              <w:t xml:space="preserve">. E.g. CPU speed, no of processors, graphics accelerator, ram storage, hard drives capacity, DVD/CD drive (integrated or external), USB slots etc. should be available. </w:t>
            </w:r>
          </w:p>
          <w:p w14:paraId="3242D1CA" w14:textId="77777777" w:rsidR="002701EA" w:rsidRPr="0062582D" w:rsidRDefault="007D3ECE" w:rsidP="00DF505B">
            <w:pPr>
              <w:rPr>
                <w:i w:val="0"/>
                <w:color w:val="000000"/>
                <w:szCs w:val="22"/>
                <w:lang w:val="en-GB" w:eastAsia="en-GB"/>
              </w:rPr>
            </w:pPr>
            <w:r w:rsidRPr="0062582D">
              <w:rPr>
                <w:i w:val="0"/>
                <w:color w:val="000000"/>
                <w:szCs w:val="22"/>
                <w:lang w:val="en-GB" w:eastAsia="en-GB"/>
              </w:rPr>
              <w:t>Th</w:t>
            </w:r>
            <w:r w:rsidR="00786262" w:rsidRPr="0062582D">
              <w:rPr>
                <w:i w:val="0"/>
                <w:color w:val="000000"/>
                <w:szCs w:val="22"/>
                <w:lang w:val="en-GB" w:eastAsia="en-GB"/>
              </w:rPr>
              <w:t>is should be state of the art and with technology not older than 5 years.</w:t>
            </w:r>
          </w:p>
        </w:tc>
        <w:tc>
          <w:tcPr>
            <w:tcW w:w="694" w:type="pct"/>
            <w:shd w:val="clear" w:color="auto" w:fill="auto"/>
            <w:hideMark/>
          </w:tcPr>
          <w:p w14:paraId="487711EB"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71" w:type="pct"/>
            <w:shd w:val="clear" w:color="auto" w:fill="auto"/>
            <w:hideMark/>
          </w:tcPr>
          <w:p w14:paraId="1AF72E8D"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6" w:type="pct"/>
            <w:shd w:val="clear" w:color="auto" w:fill="auto"/>
            <w:hideMark/>
          </w:tcPr>
          <w:p w14:paraId="17C1AA52"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028E1898" w14:textId="77777777" w:rsidTr="00A84537">
        <w:trPr>
          <w:cantSplit/>
          <w:trHeight w:val="699"/>
        </w:trPr>
        <w:tc>
          <w:tcPr>
            <w:tcW w:w="408" w:type="pct"/>
            <w:shd w:val="clear" w:color="auto" w:fill="auto"/>
            <w:hideMark/>
          </w:tcPr>
          <w:p w14:paraId="22D02847" w14:textId="77777777" w:rsidR="00E07050" w:rsidRPr="0062582D" w:rsidRDefault="007D3ECE" w:rsidP="00DF505B">
            <w:pPr>
              <w:rPr>
                <w:i w:val="0"/>
                <w:color w:val="000000"/>
                <w:szCs w:val="22"/>
                <w:lang w:val="en-GB" w:eastAsia="en-GB"/>
              </w:rPr>
            </w:pPr>
            <w:r w:rsidRPr="0062582D">
              <w:rPr>
                <w:i w:val="0"/>
                <w:color w:val="000000"/>
                <w:szCs w:val="22"/>
                <w:lang w:val="en-GB" w:eastAsia="en-GB"/>
              </w:rPr>
              <w:t>9.5</w:t>
            </w:r>
          </w:p>
        </w:tc>
        <w:tc>
          <w:tcPr>
            <w:tcW w:w="1501" w:type="pct"/>
            <w:shd w:val="clear" w:color="auto" w:fill="auto"/>
            <w:hideMark/>
          </w:tcPr>
          <w:p w14:paraId="26A5FEB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if the system can perform a scanogram (scoutview, surview, topogram, etc) of at least </w:t>
            </w:r>
            <w:r w:rsidR="00934947" w:rsidRPr="0062582D">
              <w:rPr>
                <w:i w:val="0"/>
                <w:color w:val="000000"/>
                <w:szCs w:val="22"/>
                <w:lang w:val="en-GB" w:eastAsia="en-GB"/>
              </w:rPr>
              <w:t>168</w:t>
            </w:r>
            <w:r w:rsidRPr="0062582D">
              <w:rPr>
                <w:i w:val="0"/>
                <w:color w:val="000000"/>
                <w:szCs w:val="22"/>
                <w:lang w:val="en-GB" w:eastAsia="en-GB"/>
              </w:rPr>
              <w:t xml:space="preserve">cm length, and display immediately after the end of the acquisition.  </w:t>
            </w:r>
          </w:p>
          <w:p w14:paraId="492A756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Specify range of scanogram lengths available and scanogram scan times.  </w:t>
            </w:r>
            <w:r w:rsidRPr="0062582D">
              <w:rPr>
                <w:i w:val="0"/>
                <w:color w:val="000000"/>
                <w:szCs w:val="22"/>
                <w:lang w:val="en-GB" w:eastAsia="en-GB"/>
              </w:rPr>
              <w:br/>
              <w:t>State the views available (e.g. ap, pa lateral)</w:t>
            </w:r>
          </w:p>
        </w:tc>
        <w:tc>
          <w:tcPr>
            <w:tcW w:w="694" w:type="pct"/>
            <w:shd w:val="clear" w:color="auto" w:fill="auto"/>
            <w:hideMark/>
          </w:tcPr>
          <w:p w14:paraId="7CE78520"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71" w:type="pct"/>
            <w:shd w:val="clear" w:color="auto" w:fill="auto"/>
            <w:hideMark/>
          </w:tcPr>
          <w:p w14:paraId="58EB151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6" w:type="pct"/>
            <w:shd w:val="clear" w:color="auto" w:fill="auto"/>
            <w:hideMark/>
          </w:tcPr>
          <w:p w14:paraId="4D95B002"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13127ED4" w14:textId="77777777" w:rsidTr="00A84537">
        <w:trPr>
          <w:trHeight w:val="3165"/>
        </w:trPr>
        <w:tc>
          <w:tcPr>
            <w:tcW w:w="408" w:type="pct"/>
            <w:shd w:val="clear" w:color="auto" w:fill="auto"/>
            <w:hideMark/>
          </w:tcPr>
          <w:p w14:paraId="205226DC" w14:textId="77777777" w:rsidR="00E07050" w:rsidRPr="0062582D" w:rsidRDefault="007D3ECE" w:rsidP="00DF505B">
            <w:pPr>
              <w:rPr>
                <w:i w:val="0"/>
                <w:color w:val="000000"/>
                <w:szCs w:val="22"/>
                <w:lang w:val="en-GB" w:eastAsia="en-GB"/>
              </w:rPr>
            </w:pPr>
            <w:r w:rsidRPr="0062582D">
              <w:rPr>
                <w:i w:val="0"/>
                <w:color w:val="000000"/>
                <w:szCs w:val="22"/>
                <w:lang w:val="en-GB" w:eastAsia="en-GB"/>
              </w:rPr>
              <w:t>9.6</w:t>
            </w:r>
          </w:p>
        </w:tc>
        <w:tc>
          <w:tcPr>
            <w:tcW w:w="1501" w:type="pct"/>
            <w:shd w:val="clear" w:color="auto" w:fill="auto"/>
            <w:hideMark/>
          </w:tcPr>
          <w:p w14:paraId="0AA97CC6"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An integrated intercom and Automated Patient Instruction System (API) with </w:t>
            </w:r>
            <w:r w:rsidR="002C768C" w:rsidRPr="0062582D">
              <w:rPr>
                <w:i w:val="0"/>
                <w:color w:val="000000"/>
                <w:szCs w:val="22"/>
                <w:lang w:val="en-GB" w:eastAsia="en-GB"/>
              </w:rPr>
              <w:t>two-way</w:t>
            </w:r>
            <w:r w:rsidRPr="0062582D">
              <w:rPr>
                <w:i w:val="0"/>
                <w:color w:val="000000"/>
                <w:szCs w:val="22"/>
                <w:lang w:val="en-GB" w:eastAsia="en-GB"/>
              </w:rPr>
              <w:t xml:space="preserve"> intercom must be provided. Please describe the system provided. (English language standard but if Greek language is also available on the </w:t>
            </w:r>
            <w:r w:rsidR="002C768C" w:rsidRPr="0062582D">
              <w:rPr>
                <w:i w:val="0"/>
                <w:color w:val="000000"/>
                <w:szCs w:val="22"/>
                <w:lang w:val="en-GB" w:eastAsia="en-GB"/>
              </w:rPr>
              <w:t>operator’s</w:t>
            </w:r>
            <w:r w:rsidRPr="0062582D">
              <w:rPr>
                <w:i w:val="0"/>
                <w:color w:val="000000"/>
                <w:szCs w:val="22"/>
                <w:lang w:val="en-GB" w:eastAsia="en-GB"/>
              </w:rPr>
              <w:t xml:space="preserve"> console, the Oncology Centre must be given the chance to choose) </w:t>
            </w:r>
          </w:p>
        </w:tc>
        <w:tc>
          <w:tcPr>
            <w:tcW w:w="694" w:type="pct"/>
            <w:shd w:val="clear" w:color="auto" w:fill="auto"/>
            <w:hideMark/>
          </w:tcPr>
          <w:p w14:paraId="232480E9"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671" w:type="pct"/>
            <w:shd w:val="clear" w:color="auto" w:fill="auto"/>
            <w:hideMark/>
          </w:tcPr>
          <w:p w14:paraId="4A724156"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6" w:type="pct"/>
            <w:shd w:val="clear" w:color="auto" w:fill="auto"/>
            <w:hideMark/>
          </w:tcPr>
          <w:p w14:paraId="1C416027"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7D8EC30C" w14:textId="77777777" w:rsidTr="00A84537">
        <w:trPr>
          <w:trHeight w:val="1701"/>
        </w:trPr>
        <w:tc>
          <w:tcPr>
            <w:tcW w:w="408" w:type="pct"/>
            <w:shd w:val="clear" w:color="auto" w:fill="auto"/>
            <w:hideMark/>
          </w:tcPr>
          <w:p w14:paraId="47984981" w14:textId="77777777" w:rsidR="00E07050" w:rsidRPr="0062582D" w:rsidRDefault="007D3ECE" w:rsidP="00DF505B">
            <w:pPr>
              <w:rPr>
                <w:i w:val="0"/>
                <w:color w:val="000000"/>
                <w:szCs w:val="22"/>
                <w:lang w:val="en-GB" w:eastAsia="en-GB"/>
              </w:rPr>
            </w:pPr>
            <w:r w:rsidRPr="0062582D">
              <w:rPr>
                <w:i w:val="0"/>
                <w:color w:val="000000"/>
                <w:szCs w:val="22"/>
                <w:lang w:val="en-GB" w:eastAsia="en-GB"/>
              </w:rPr>
              <w:t>9.7</w:t>
            </w:r>
          </w:p>
        </w:tc>
        <w:tc>
          <w:tcPr>
            <w:tcW w:w="1501" w:type="pct"/>
            <w:shd w:val="clear" w:color="auto" w:fill="auto"/>
            <w:hideMark/>
          </w:tcPr>
          <w:p w14:paraId="3848C66F"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explicitly how the system protects operator console/PC from power failures. Enough time should be provided to shut down the system (UPS is required)</w:t>
            </w:r>
          </w:p>
        </w:tc>
        <w:tc>
          <w:tcPr>
            <w:tcW w:w="694" w:type="pct"/>
            <w:shd w:val="clear" w:color="auto" w:fill="auto"/>
            <w:hideMark/>
          </w:tcPr>
          <w:p w14:paraId="5AF171BB"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671" w:type="pct"/>
            <w:shd w:val="clear" w:color="auto" w:fill="auto"/>
            <w:hideMark/>
          </w:tcPr>
          <w:p w14:paraId="7BA4F1DD"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6" w:type="pct"/>
            <w:shd w:val="clear" w:color="auto" w:fill="auto"/>
            <w:hideMark/>
          </w:tcPr>
          <w:p w14:paraId="01DFB0D0"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0BBD451C" w14:textId="77777777" w:rsidTr="00A84537">
        <w:trPr>
          <w:trHeight w:val="1701"/>
        </w:trPr>
        <w:tc>
          <w:tcPr>
            <w:tcW w:w="408" w:type="pct"/>
            <w:shd w:val="clear" w:color="auto" w:fill="auto"/>
          </w:tcPr>
          <w:p w14:paraId="68DD98FF" w14:textId="77777777" w:rsidR="000154A7" w:rsidRPr="0062582D" w:rsidRDefault="007D3ECE" w:rsidP="00DF505B">
            <w:pPr>
              <w:rPr>
                <w:i w:val="0"/>
                <w:color w:val="000000"/>
                <w:szCs w:val="22"/>
                <w:lang w:val="en-GB" w:eastAsia="en-GB"/>
              </w:rPr>
            </w:pPr>
            <w:r w:rsidRPr="0062582D">
              <w:rPr>
                <w:i w:val="0"/>
                <w:color w:val="000000"/>
                <w:szCs w:val="22"/>
                <w:lang w:val="en-GB" w:eastAsia="en-GB"/>
              </w:rPr>
              <w:lastRenderedPageBreak/>
              <w:t>9.8</w:t>
            </w:r>
          </w:p>
        </w:tc>
        <w:tc>
          <w:tcPr>
            <w:tcW w:w="1501" w:type="pct"/>
            <w:shd w:val="clear" w:color="auto" w:fill="auto"/>
          </w:tcPr>
          <w:p w14:paraId="1843664D" w14:textId="77777777" w:rsidR="000154A7" w:rsidRPr="0062582D" w:rsidRDefault="007D3ECE" w:rsidP="00DF505B">
            <w:pPr>
              <w:rPr>
                <w:i w:val="0"/>
                <w:color w:val="000000"/>
                <w:szCs w:val="22"/>
                <w:lang w:val="en-GB" w:eastAsia="en-GB"/>
              </w:rPr>
            </w:pPr>
            <w:r w:rsidRPr="0062582D">
              <w:rPr>
                <w:i w:val="0"/>
                <w:color w:val="000000"/>
                <w:szCs w:val="22"/>
                <w:lang w:val="en-GB" w:eastAsia="en-GB"/>
              </w:rPr>
              <w:t xml:space="preserve">Enough time should be provided </w:t>
            </w:r>
            <w:r w:rsidR="0013241A" w:rsidRPr="0062582D">
              <w:rPr>
                <w:i w:val="0"/>
                <w:color w:val="000000"/>
                <w:szCs w:val="22"/>
                <w:lang w:val="en-GB" w:eastAsia="en-GB"/>
              </w:rPr>
              <w:t>after electrical</w:t>
            </w:r>
            <w:r w:rsidRPr="0062582D">
              <w:rPr>
                <w:i w:val="0"/>
                <w:color w:val="000000"/>
                <w:szCs w:val="22"/>
                <w:lang w:val="en-GB" w:eastAsia="en-GB"/>
              </w:rPr>
              <w:t xml:space="preserve"> </w:t>
            </w:r>
            <w:r w:rsidR="0013241A" w:rsidRPr="0062582D">
              <w:rPr>
                <w:i w:val="0"/>
                <w:color w:val="000000"/>
                <w:szCs w:val="22"/>
                <w:lang w:val="en-GB" w:eastAsia="en-GB"/>
              </w:rPr>
              <w:t xml:space="preserve">outage </w:t>
            </w:r>
            <w:r w:rsidRPr="0062582D">
              <w:rPr>
                <w:i w:val="0"/>
                <w:color w:val="000000"/>
                <w:szCs w:val="22"/>
                <w:lang w:val="en-GB" w:eastAsia="en-GB"/>
              </w:rPr>
              <w:t>to finish the exam. Please provide price for external UPS. (</w:t>
            </w:r>
            <w:r w:rsidR="0013241A" w:rsidRPr="0062582D">
              <w:rPr>
                <w:i w:val="0"/>
                <w:color w:val="000000"/>
                <w:szCs w:val="22"/>
                <w:lang w:val="en-GB" w:eastAsia="en-GB"/>
              </w:rPr>
              <w:t>This</w:t>
            </w:r>
            <w:r w:rsidRPr="0062582D">
              <w:rPr>
                <w:i w:val="0"/>
                <w:color w:val="000000"/>
                <w:szCs w:val="22"/>
                <w:lang w:val="en-GB" w:eastAsia="en-GB"/>
              </w:rPr>
              <w:t xml:space="preserve"> is optional state extra price)</w:t>
            </w:r>
          </w:p>
        </w:tc>
        <w:tc>
          <w:tcPr>
            <w:tcW w:w="694" w:type="pct"/>
            <w:shd w:val="clear" w:color="auto" w:fill="auto"/>
          </w:tcPr>
          <w:p w14:paraId="6CB84E85" w14:textId="77777777" w:rsidR="000154A7" w:rsidRPr="0062582D" w:rsidRDefault="007D3ECE" w:rsidP="00DF505B">
            <w:pPr>
              <w:rPr>
                <w:bCs/>
                <w:i w:val="0"/>
                <w:szCs w:val="22"/>
                <w:lang w:val="en-GB" w:eastAsia="en-GB"/>
              </w:rPr>
            </w:pPr>
            <w:r w:rsidRPr="0062582D">
              <w:rPr>
                <w:bCs/>
                <w:i w:val="0"/>
                <w:szCs w:val="22"/>
                <w:lang w:val="en-GB" w:eastAsia="en-GB"/>
              </w:rPr>
              <w:t>NO</w:t>
            </w:r>
          </w:p>
        </w:tc>
        <w:tc>
          <w:tcPr>
            <w:tcW w:w="1671" w:type="pct"/>
            <w:shd w:val="clear" w:color="auto" w:fill="auto"/>
          </w:tcPr>
          <w:p w14:paraId="75A92725" w14:textId="77777777" w:rsidR="000154A7" w:rsidRPr="0062582D" w:rsidRDefault="000154A7" w:rsidP="00DF505B">
            <w:pPr>
              <w:rPr>
                <w:i w:val="0"/>
                <w:color w:val="000000"/>
                <w:szCs w:val="22"/>
                <w:lang w:val="en-GB" w:eastAsia="en-GB"/>
              </w:rPr>
            </w:pPr>
          </w:p>
        </w:tc>
        <w:tc>
          <w:tcPr>
            <w:tcW w:w="726" w:type="pct"/>
            <w:shd w:val="clear" w:color="auto" w:fill="auto"/>
          </w:tcPr>
          <w:p w14:paraId="754FA6C2" w14:textId="77777777" w:rsidR="000154A7" w:rsidRPr="0062582D" w:rsidRDefault="000154A7" w:rsidP="00DF505B">
            <w:pPr>
              <w:rPr>
                <w:i w:val="0"/>
                <w:color w:val="000000"/>
                <w:szCs w:val="22"/>
                <w:lang w:val="en-GB" w:eastAsia="en-GB"/>
              </w:rPr>
            </w:pPr>
          </w:p>
        </w:tc>
      </w:tr>
    </w:tbl>
    <w:p w14:paraId="5ADE9CE7" w14:textId="77777777" w:rsidR="00DF505B" w:rsidRPr="0062582D" w:rsidRDefault="00DF505B" w:rsidP="00DF505B">
      <w:pPr>
        <w:rPr>
          <w:i w:val="0"/>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4"/>
        <w:gridCol w:w="3139"/>
        <w:gridCol w:w="234"/>
        <w:gridCol w:w="1064"/>
        <w:gridCol w:w="621"/>
        <w:gridCol w:w="3034"/>
        <w:gridCol w:w="10"/>
        <w:gridCol w:w="1499"/>
      </w:tblGrid>
      <w:tr w:rsidR="00433469" w14:paraId="20B2B6E9" w14:textId="77777777" w:rsidTr="00767F22">
        <w:trPr>
          <w:trHeight w:val="420"/>
        </w:trPr>
        <w:tc>
          <w:tcPr>
            <w:tcW w:w="4278" w:type="pct"/>
            <w:gridSpan w:val="7"/>
            <w:shd w:val="clear" w:color="auto" w:fill="auto"/>
            <w:noWrap/>
            <w:hideMark/>
          </w:tcPr>
          <w:p w14:paraId="60829399" w14:textId="77777777" w:rsidR="003C743C" w:rsidRPr="0062582D" w:rsidRDefault="007D3ECE" w:rsidP="00DF505B">
            <w:pPr>
              <w:rPr>
                <w:b/>
                <w:bCs/>
                <w:i w:val="0"/>
                <w:color w:val="000000"/>
                <w:szCs w:val="22"/>
                <w:u w:val="single"/>
                <w:lang w:val="en-GB" w:eastAsia="en-GB"/>
              </w:rPr>
            </w:pPr>
            <w:r w:rsidRPr="0062582D">
              <w:rPr>
                <w:rFonts w:eastAsia="Calibri"/>
                <w:i w:val="0"/>
                <w:szCs w:val="22"/>
                <w:lang w:val="en-GB" w:eastAsia="en-US"/>
              </w:rPr>
              <w:br w:type="page"/>
            </w:r>
            <w:r w:rsidRPr="0062582D">
              <w:rPr>
                <w:b/>
                <w:bCs/>
                <w:i w:val="0"/>
                <w:color w:val="000000"/>
                <w:szCs w:val="22"/>
                <w:u w:val="single"/>
                <w:lang w:val="en-GB" w:eastAsia="en-GB"/>
              </w:rPr>
              <w:t>DICOM and PACS Interfacing requirements</w:t>
            </w:r>
          </w:p>
        </w:tc>
        <w:tc>
          <w:tcPr>
            <w:tcW w:w="722" w:type="pct"/>
            <w:gridSpan w:val="2"/>
            <w:shd w:val="clear" w:color="auto" w:fill="auto"/>
          </w:tcPr>
          <w:p w14:paraId="0C652E6D" w14:textId="77777777" w:rsidR="003C743C" w:rsidRPr="0062582D" w:rsidRDefault="003C743C" w:rsidP="00DF505B">
            <w:pPr>
              <w:rPr>
                <w:b/>
                <w:bCs/>
                <w:i w:val="0"/>
                <w:color w:val="000000"/>
                <w:szCs w:val="22"/>
                <w:u w:val="single"/>
                <w:lang w:val="en-GB" w:eastAsia="en-GB"/>
              </w:rPr>
            </w:pPr>
          </w:p>
        </w:tc>
      </w:tr>
      <w:tr w:rsidR="00433469" w14:paraId="58014CB3" w14:textId="77777777" w:rsidTr="00767F22">
        <w:trPr>
          <w:trHeight w:val="1258"/>
        </w:trPr>
        <w:tc>
          <w:tcPr>
            <w:tcW w:w="392" w:type="pct"/>
            <w:shd w:val="clear" w:color="auto" w:fill="auto"/>
            <w:hideMark/>
          </w:tcPr>
          <w:p w14:paraId="031FBBAD"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629" w:type="pct"/>
            <w:gridSpan w:val="3"/>
            <w:shd w:val="clear" w:color="auto" w:fill="auto"/>
            <w:hideMark/>
          </w:tcPr>
          <w:p w14:paraId="736F83B5"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806" w:type="pct"/>
            <w:gridSpan w:val="2"/>
            <w:shd w:val="clear" w:color="auto" w:fill="auto"/>
            <w:hideMark/>
          </w:tcPr>
          <w:p w14:paraId="181CA8E0"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451" w:type="pct"/>
            <w:shd w:val="clear" w:color="auto" w:fill="auto"/>
            <w:hideMark/>
          </w:tcPr>
          <w:p w14:paraId="1E8755FF"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22" w:type="pct"/>
            <w:gridSpan w:val="2"/>
            <w:shd w:val="clear" w:color="auto" w:fill="auto"/>
            <w:hideMark/>
          </w:tcPr>
          <w:p w14:paraId="48FAC917"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04098CDD" w14:textId="77777777" w:rsidTr="00767F22">
        <w:trPr>
          <w:trHeight w:val="1080"/>
        </w:trPr>
        <w:tc>
          <w:tcPr>
            <w:tcW w:w="392" w:type="pct"/>
            <w:shd w:val="clear" w:color="auto" w:fill="auto"/>
            <w:hideMark/>
          </w:tcPr>
          <w:p w14:paraId="44E84498" w14:textId="77777777" w:rsidR="00E07050" w:rsidRPr="0062582D" w:rsidRDefault="007D3ECE" w:rsidP="00DF505B">
            <w:pPr>
              <w:rPr>
                <w:i w:val="0"/>
                <w:color w:val="000000"/>
                <w:szCs w:val="22"/>
                <w:lang w:val="en-GB" w:eastAsia="en-US"/>
              </w:rPr>
            </w:pPr>
            <w:r w:rsidRPr="0062582D">
              <w:rPr>
                <w:i w:val="0"/>
                <w:color w:val="000000"/>
                <w:szCs w:val="22"/>
                <w:lang w:val="en-GB" w:eastAsia="en-US"/>
              </w:rPr>
              <w:t>10.1</w:t>
            </w:r>
          </w:p>
        </w:tc>
        <w:tc>
          <w:tcPr>
            <w:tcW w:w="1629" w:type="pct"/>
            <w:gridSpan w:val="3"/>
            <w:shd w:val="clear" w:color="auto" w:fill="auto"/>
            <w:hideMark/>
          </w:tcPr>
          <w:p w14:paraId="1D9C65B2" w14:textId="77777777" w:rsidR="00E07050" w:rsidRPr="0062582D" w:rsidRDefault="007D3ECE" w:rsidP="00DF505B">
            <w:pPr>
              <w:rPr>
                <w:i w:val="0"/>
                <w:color w:val="000000"/>
                <w:szCs w:val="22"/>
                <w:lang w:val="en-GB" w:eastAsia="en-GB"/>
              </w:rPr>
            </w:pPr>
            <w:r w:rsidRPr="0062582D">
              <w:rPr>
                <w:i w:val="0"/>
                <w:color w:val="000000"/>
                <w:szCs w:val="22"/>
                <w:lang w:val="en-GB" w:eastAsia="en-GB"/>
              </w:rPr>
              <w:t>The system must be DICOM 3.0 compliant for both operator and diagnostic workstation.</w:t>
            </w:r>
          </w:p>
        </w:tc>
        <w:tc>
          <w:tcPr>
            <w:tcW w:w="806" w:type="pct"/>
            <w:gridSpan w:val="2"/>
            <w:shd w:val="clear" w:color="auto" w:fill="auto"/>
            <w:hideMark/>
          </w:tcPr>
          <w:p w14:paraId="13F6156A"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451" w:type="pct"/>
            <w:shd w:val="clear" w:color="auto" w:fill="auto"/>
            <w:hideMark/>
          </w:tcPr>
          <w:p w14:paraId="62A03C60"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2" w:type="pct"/>
            <w:gridSpan w:val="2"/>
            <w:shd w:val="clear" w:color="auto" w:fill="auto"/>
            <w:hideMark/>
          </w:tcPr>
          <w:p w14:paraId="383929E8" w14:textId="77777777" w:rsidR="00E07050" w:rsidRPr="0062582D" w:rsidRDefault="00E07050" w:rsidP="00DF505B">
            <w:pPr>
              <w:rPr>
                <w:i w:val="0"/>
                <w:color w:val="000000"/>
                <w:szCs w:val="22"/>
                <w:lang w:val="en-GB" w:eastAsia="en-GB"/>
              </w:rPr>
            </w:pPr>
          </w:p>
        </w:tc>
      </w:tr>
      <w:tr w:rsidR="00433469" w14:paraId="10815499" w14:textId="77777777" w:rsidTr="00767F22">
        <w:trPr>
          <w:trHeight w:val="1545"/>
        </w:trPr>
        <w:tc>
          <w:tcPr>
            <w:tcW w:w="392" w:type="pct"/>
            <w:shd w:val="clear" w:color="auto" w:fill="auto"/>
            <w:hideMark/>
          </w:tcPr>
          <w:p w14:paraId="7D6DBD1E" w14:textId="77777777" w:rsidR="00E07050" w:rsidRPr="0062582D" w:rsidRDefault="007D3ECE" w:rsidP="00DF505B">
            <w:pPr>
              <w:rPr>
                <w:i w:val="0"/>
                <w:color w:val="000000"/>
                <w:szCs w:val="22"/>
                <w:lang w:val="en-GB" w:eastAsia="en-US"/>
              </w:rPr>
            </w:pPr>
            <w:r w:rsidRPr="0062582D">
              <w:rPr>
                <w:i w:val="0"/>
                <w:color w:val="000000"/>
                <w:szCs w:val="22"/>
                <w:lang w:val="en-GB" w:eastAsia="en-US"/>
              </w:rPr>
              <w:t>10.2</w:t>
            </w:r>
          </w:p>
        </w:tc>
        <w:tc>
          <w:tcPr>
            <w:tcW w:w="1629" w:type="pct"/>
            <w:gridSpan w:val="3"/>
            <w:shd w:val="clear" w:color="auto" w:fill="auto"/>
            <w:hideMark/>
          </w:tcPr>
          <w:p w14:paraId="75FD28FF"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capacity of image storage medium. Minimum 250000 uncompressed images must be kept on the AWS</w:t>
            </w:r>
            <w:r w:rsidR="009F08CB" w:rsidRPr="0062582D">
              <w:rPr>
                <w:i w:val="0"/>
                <w:color w:val="000000"/>
                <w:szCs w:val="22"/>
                <w:lang w:val="en-GB" w:eastAsia="en-GB"/>
              </w:rPr>
              <w:t xml:space="preserve"> or CT console</w:t>
            </w:r>
            <w:r w:rsidRPr="0062582D">
              <w:rPr>
                <w:i w:val="0"/>
                <w:color w:val="000000"/>
                <w:szCs w:val="22"/>
                <w:lang w:val="en-GB" w:eastAsia="en-GB"/>
              </w:rPr>
              <w:t xml:space="preserve"> (~1TB hard drive) </w:t>
            </w:r>
          </w:p>
        </w:tc>
        <w:tc>
          <w:tcPr>
            <w:tcW w:w="806" w:type="pct"/>
            <w:gridSpan w:val="2"/>
            <w:shd w:val="clear" w:color="auto" w:fill="auto"/>
            <w:hideMark/>
          </w:tcPr>
          <w:p w14:paraId="0C1ABDA5"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451" w:type="pct"/>
            <w:shd w:val="clear" w:color="auto" w:fill="auto"/>
            <w:hideMark/>
          </w:tcPr>
          <w:p w14:paraId="78EA11EB"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2" w:type="pct"/>
            <w:gridSpan w:val="2"/>
            <w:shd w:val="clear" w:color="auto" w:fill="auto"/>
            <w:hideMark/>
          </w:tcPr>
          <w:p w14:paraId="46BE604D" w14:textId="77777777" w:rsidR="00E07050" w:rsidRPr="0062582D" w:rsidRDefault="00E07050" w:rsidP="00DF505B">
            <w:pPr>
              <w:rPr>
                <w:i w:val="0"/>
                <w:color w:val="000000"/>
                <w:szCs w:val="22"/>
                <w:lang w:val="en-GB" w:eastAsia="en-GB"/>
              </w:rPr>
            </w:pPr>
          </w:p>
        </w:tc>
      </w:tr>
      <w:tr w:rsidR="00433469" w14:paraId="7CC3CA27" w14:textId="77777777" w:rsidTr="00767F22">
        <w:trPr>
          <w:trHeight w:val="1132"/>
        </w:trPr>
        <w:tc>
          <w:tcPr>
            <w:tcW w:w="392" w:type="pct"/>
            <w:shd w:val="clear" w:color="auto" w:fill="auto"/>
            <w:hideMark/>
          </w:tcPr>
          <w:p w14:paraId="4C973744" w14:textId="77777777" w:rsidR="00E07050" w:rsidRPr="0062582D" w:rsidRDefault="007D3ECE" w:rsidP="00DF505B">
            <w:pPr>
              <w:rPr>
                <w:i w:val="0"/>
                <w:color w:val="000000"/>
                <w:szCs w:val="22"/>
                <w:lang w:val="en-GB" w:eastAsia="en-US"/>
              </w:rPr>
            </w:pPr>
            <w:r w:rsidRPr="0062582D">
              <w:rPr>
                <w:i w:val="0"/>
                <w:color w:val="000000"/>
                <w:szCs w:val="22"/>
                <w:lang w:val="en-GB" w:eastAsia="en-US"/>
              </w:rPr>
              <w:t>10.3</w:t>
            </w:r>
          </w:p>
        </w:tc>
        <w:tc>
          <w:tcPr>
            <w:tcW w:w="1629" w:type="pct"/>
            <w:gridSpan w:val="3"/>
            <w:shd w:val="clear" w:color="auto" w:fill="auto"/>
            <w:hideMark/>
          </w:tcPr>
          <w:p w14:paraId="603002B1"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The system must have the ability to </w:t>
            </w:r>
            <w:r w:rsidR="002C768C" w:rsidRPr="0062582D">
              <w:rPr>
                <w:i w:val="0"/>
                <w:color w:val="000000"/>
                <w:szCs w:val="22"/>
                <w:lang w:val="en-GB" w:eastAsia="en-GB"/>
              </w:rPr>
              <w:t>integrate with</w:t>
            </w:r>
            <w:r w:rsidRPr="0062582D">
              <w:rPr>
                <w:i w:val="0"/>
                <w:color w:val="000000"/>
                <w:szCs w:val="22"/>
                <w:lang w:val="en-GB" w:eastAsia="en-GB"/>
              </w:rPr>
              <w:t xml:space="preserve"> PACS and RIS using DICOM work list </w:t>
            </w:r>
          </w:p>
        </w:tc>
        <w:tc>
          <w:tcPr>
            <w:tcW w:w="806" w:type="pct"/>
            <w:gridSpan w:val="2"/>
            <w:shd w:val="clear" w:color="auto" w:fill="auto"/>
            <w:hideMark/>
          </w:tcPr>
          <w:p w14:paraId="2CE43C15"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451" w:type="pct"/>
            <w:shd w:val="clear" w:color="auto" w:fill="auto"/>
            <w:hideMark/>
          </w:tcPr>
          <w:p w14:paraId="4AE1CE2A"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2" w:type="pct"/>
            <w:gridSpan w:val="2"/>
            <w:shd w:val="clear" w:color="auto" w:fill="auto"/>
            <w:hideMark/>
          </w:tcPr>
          <w:p w14:paraId="53AF079C" w14:textId="77777777" w:rsidR="00E07050" w:rsidRPr="0062582D" w:rsidRDefault="00E07050" w:rsidP="00DF505B">
            <w:pPr>
              <w:rPr>
                <w:i w:val="0"/>
                <w:color w:val="000000"/>
                <w:szCs w:val="22"/>
                <w:lang w:val="en-GB" w:eastAsia="en-GB"/>
              </w:rPr>
            </w:pPr>
          </w:p>
        </w:tc>
      </w:tr>
      <w:tr w:rsidR="00433469" w14:paraId="2D16E595" w14:textId="77777777" w:rsidTr="00767F22">
        <w:trPr>
          <w:trHeight w:val="1530"/>
        </w:trPr>
        <w:tc>
          <w:tcPr>
            <w:tcW w:w="392" w:type="pct"/>
            <w:shd w:val="clear" w:color="auto" w:fill="auto"/>
            <w:hideMark/>
          </w:tcPr>
          <w:p w14:paraId="7E2F3C3D" w14:textId="77777777" w:rsidR="00E07050" w:rsidRPr="0062582D" w:rsidRDefault="007D3ECE" w:rsidP="00DF505B">
            <w:pPr>
              <w:rPr>
                <w:i w:val="0"/>
                <w:color w:val="000000"/>
                <w:szCs w:val="22"/>
                <w:lang w:val="en-GB" w:eastAsia="en-US"/>
              </w:rPr>
            </w:pPr>
            <w:r w:rsidRPr="0062582D">
              <w:rPr>
                <w:i w:val="0"/>
                <w:color w:val="000000"/>
                <w:szCs w:val="22"/>
                <w:lang w:val="en-GB" w:eastAsia="en-US"/>
              </w:rPr>
              <w:t>10.</w:t>
            </w:r>
            <w:r w:rsidR="00777880" w:rsidRPr="0062582D">
              <w:rPr>
                <w:i w:val="0"/>
                <w:color w:val="000000"/>
                <w:szCs w:val="22"/>
                <w:lang w:val="en-GB" w:eastAsia="en-US"/>
              </w:rPr>
              <w:t>4</w:t>
            </w:r>
          </w:p>
        </w:tc>
        <w:tc>
          <w:tcPr>
            <w:tcW w:w="1629" w:type="pct"/>
            <w:gridSpan w:val="3"/>
            <w:shd w:val="clear" w:color="auto" w:fill="auto"/>
            <w:hideMark/>
          </w:tcPr>
          <w:p w14:paraId="7526FCF3"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The system must be Compatible with HL7 </w:t>
            </w:r>
            <w:r w:rsidR="002C768C" w:rsidRPr="0062582D">
              <w:rPr>
                <w:i w:val="0"/>
                <w:color w:val="000000"/>
                <w:szCs w:val="22"/>
                <w:lang w:val="en-GB" w:eastAsia="en-GB"/>
              </w:rPr>
              <w:t>worklists</w:t>
            </w:r>
            <w:r w:rsidRPr="0062582D">
              <w:rPr>
                <w:i w:val="0"/>
                <w:color w:val="000000"/>
                <w:szCs w:val="22"/>
                <w:lang w:val="en-GB" w:eastAsia="en-GB"/>
              </w:rPr>
              <w:t xml:space="preserve"> (work lists to update upon completion or verification of exam)</w:t>
            </w:r>
          </w:p>
        </w:tc>
        <w:tc>
          <w:tcPr>
            <w:tcW w:w="806" w:type="pct"/>
            <w:gridSpan w:val="2"/>
            <w:shd w:val="clear" w:color="auto" w:fill="auto"/>
            <w:hideMark/>
          </w:tcPr>
          <w:p w14:paraId="73C2DBCD"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451" w:type="pct"/>
            <w:shd w:val="clear" w:color="auto" w:fill="auto"/>
            <w:hideMark/>
          </w:tcPr>
          <w:p w14:paraId="15774C7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2" w:type="pct"/>
            <w:gridSpan w:val="2"/>
            <w:shd w:val="clear" w:color="auto" w:fill="auto"/>
            <w:hideMark/>
          </w:tcPr>
          <w:p w14:paraId="1CBD8152" w14:textId="77777777" w:rsidR="00E07050" w:rsidRPr="0062582D" w:rsidRDefault="00E07050" w:rsidP="00DF505B">
            <w:pPr>
              <w:rPr>
                <w:i w:val="0"/>
                <w:color w:val="000000"/>
                <w:szCs w:val="22"/>
                <w:lang w:val="en-GB" w:eastAsia="en-GB"/>
              </w:rPr>
            </w:pPr>
          </w:p>
        </w:tc>
      </w:tr>
      <w:tr w:rsidR="00433469" w14:paraId="52F6F035" w14:textId="77777777" w:rsidTr="00767F22">
        <w:trPr>
          <w:trHeight w:val="1470"/>
        </w:trPr>
        <w:tc>
          <w:tcPr>
            <w:tcW w:w="392" w:type="pct"/>
            <w:shd w:val="clear" w:color="auto" w:fill="auto"/>
            <w:hideMark/>
          </w:tcPr>
          <w:p w14:paraId="627240D8" w14:textId="77777777" w:rsidR="00E07050" w:rsidRPr="0062582D" w:rsidRDefault="007D3ECE" w:rsidP="00DF505B">
            <w:pPr>
              <w:rPr>
                <w:i w:val="0"/>
                <w:color w:val="000000"/>
                <w:szCs w:val="22"/>
                <w:lang w:val="en-GB" w:eastAsia="en-US"/>
              </w:rPr>
            </w:pPr>
            <w:r w:rsidRPr="0062582D">
              <w:rPr>
                <w:i w:val="0"/>
                <w:color w:val="000000"/>
                <w:szCs w:val="22"/>
                <w:lang w:val="en-GB" w:eastAsia="en-US"/>
              </w:rPr>
              <w:t>10.</w:t>
            </w:r>
            <w:r w:rsidR="00777880" w:rsidRPr="0062582D">
              <w:rPr>
                <w:i w:val="0"/>
                <w:color w:val="000000"/>
                <w:szCs w:val="22"/>
                <w:lang w:val="en-GB" w:eastAsia="en-US"/>
              </w:rPr>
              <w:t>5</w:t>
            </w:r>
          </w:p>
        </w:tc>
        <w:tc>
          <w:tcPr>
            <w:tcW w:w="1629" w:type="pct"/>
            <w:gridSpan w:val="3"/>
            <w:shd w:val="clear" w:color="auto" w:fill="auto"/>
            <w:hideMark/>
          </w:tcPr>
          <w:p w14:paraId="542E95C1"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The system must have a </w:t>
            </w:r>
            <w:r w:rsidR="002C768C" w:rsidRPr="0062582D">
              <w:rPr>
                <w:i w:val="0"/>
                <w:color w:val="000000"/>
                <w:szCs w:val="22"/>
                <w:lang w:val="en-GB" w:eastAsia="en-GB"/>
              </w:rPr>
              <w:t>dose Transmit</w:t>
            </w:r>
            <w:r w:rsidRPr="0062582D">
              <w:rPr>
                <w:i w:val="0"/>
                <w:color w:val="000000"/>
                <w:szCs w:val="22"/>
                <w:lang w:val="en-GB" w:eastAsia="en-GB"/>
              </w:rPr>
              <w:t xml:space="preserve"> DICOM Radiation Structured Dose reports (RDSR) to PACS/Hospital Dose Registry</w:t>
            </w:r>
          </w:p>
        </w:tc>
        <w:tc>
          <w:tcPr>
            <w:tcW w:w="806" w:type="pct"/>
            <w:gridSpan w:val="2"/>
            <w:shd w:val="clear" w:color="auto" w:fill="auto"/>
            <w:hideMark/>
          </w:tcPr>
          <w:p w14:paraId="1A33ED8C"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451" w:type="pct"/>
            <w:shd w:val="clear" w:color="auto" w:fill="auto"/>
            <w:hideMark/>
          </w:tcPr>
          <w:p w14:paraId="552CE4E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2" w:type="pct"/>
            <w:gridSpan w:val="2"/>
            <w:shd w:val="clear" w:color="auto" w:fill="auto"/>
            <w:hideMark/>
          </w:tcPr>
          <w:p w14:paraId="36576CD5" w14:textId="77777777" w:rsidR="00E07050" w:rsidRPr="0062582D" w:rsidRDefault="00E07050" w:rsidP="00DF505B">
            <w:pPr>
              <w:rPr>
                <w:i w:val="0"/>
                <w:color w:val="000000"/>
                <w:szCs w:val="22"/>
                <w:lang w:val="en-GB" w:eastAsia="en-GB"/>
              </w:rPr>
            </w:pPr>
          </w:p>
        </w:tc>
      </w:tr>
      <w:tr w:rsidR="00433469" w14:paraId="15A143A8" w14:textId="77777777" w:rsidTr="00F82E63">
        <w:trPr>
          <w:trHeight w:val="1080"/>
        </w:trPr>
        <w:tc>
          <w:tcPr>
            <w:tcW w:w="392" w:type="pct"/>
            <w:tcBorders>
              <w:bottom w:val="single" w:sz="4" w:space="0" w:color="auto"/>
            </w:tcBorders>
            <w:shd w:val="clear" w:color="auto" w:fill="auto"/>
            <w:hideMark/>
          </w:tcPr>
          <w:p w14:paraId="666A105F" w14:textId="77777777" w:rsidR="00E07050" w:rsidRPr="0062582D" w:rsidRDefault="007D3ECE" w:rsidP="00DF505B">
            <w:pPr>
              <w:rPr>
                <w:i w:val="0"/>
                <w:color w:val="000000"/>
                <w:szCs w:val="22"/>
                <w:lang w:val="en-GB" w:eastAsia="en-US"/>
              </w:rPr>
            </w:pPr>
            <w:r w:rsidRPr="0062582D">
              <w:rPr>
                <w:i w:val="0"/>
                <w:color w:val="000000"/>
                <w:szCs w:val="22"/>
                <w:lang w:val="en-GB" w:eastAsia="en-US"/>
              </w:rPr>
              <w:t>10.</w:t>
            </w:r>
            <w:r w:rsidR="00777880" w:rsidRPr="0062582D">
              <w:rPr>
                <w:i w:val="0"/>
                <w:color w:val="000000"/>
                <w:szCs w:val="22"/>
                <w:lang w:val="en-GB" w:eastAsia="en-US"/>
              </w:rPr>
              <w:t>6</w:t>
            </w:r>
          </w:p>
        </w:tc>
        <w:tc>
          <w:tcPr>
            <w:tcW w:w="1629" w:type="pct"/>
            <w:gridSpan w:val="3"/>
            <w:tcBorders>
              <w:bottom w:val="single" w:sz="4" w:space="0" w:color="auto"/>
            </w:tcBorders>
            <w:shd w:val="clear" w:color="auto" w:fill="auto"/>
            <w:hideMark/>
          </w:tcPr>
          <w:p w14:paraId="0E02F4AA"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how </w:t>
            </w:r>
            <w:r w:rsidR="002C768C" w:rsidRPr="0062582D">
              <w:rPr>
                <w:i w:val="0"/>
                <w:color w:val="000000"/>
                <w:szCs w:val="22"/>
                <w:lang w:val="en-GB" w:eastAsia="en-GB"/>
              </w:rPr>
              <w:t>the users</w:t>
            </w:r>
            <w:r w:rsidRPr="0062582D">
              <w:rPr>
                <w:i w:val="0"/>
                <w:color w:val="000000"/>
                <w:szCs w:val="22"/>
                <w:lang w:val="en-GB" w:eastAsia="en-GB"/>
              </w:rPr>
              <w:t xml:space="preserve"> can export imaging protocols (required)</w:t>
            </w:r>
          </w:p>
        </w:tc>
        <w:tc>
          <w:tcPr>
            <w:tcW w:w="806" w:type="pct"/>
            <w:gridSpan w:val="2"/>
            <w:tcBorders>
              <w:bottom w:val="single" w:sz="4" w:space="0" w:color="auto"/>
            </w:tcBorders>
            <w:shd w:val="clear" w:color="auto" w:fill="auto"/>
            <w:hideMark/>
          </w:tcPr>
          <w:p w14:paraId="2270E3AB"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451" w:type="pct"/>
            <w:tcBorders>
              <w:bottom w:val="single" w:sz="4" w:space="0" w:color="auto"/>
            </w:tcBorders>
            <w:shd w:val="clear" w:color="auto" w:fill="auto"/>
            <w:hideMark/>
          </w:tcPr>
          <w:p w14:paraId="5FDADCA7"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2" w:type="pct"/>
            <w:gridSpan w:val="2"/>
            <w:tcBorders>
              <w:bottom w:val="single" w:sz="4" w:space="0" w:color="auto"/>
            </w:tcBorders>
            <w:shd w:val="clear" w:color="auto" w:fill="auto"/>
            <w:hideMark/>
          </w:tcPr>
          <w:p w14:paraId="6A4FE216" w14:textId="77777777" w:rsidR="00E07050" w:rsidRPr="0062582D" w:rsidRDefault="00E07050" w:rsidP="00DF505B">
            <w:pPr>
              <w:rPr>
                <w:i w:val="0"/>
                <w:color w:val="000000"/>
                <w:szCs w:val="22"/>
                <w:lang w:val="en-GB" w:eastAsia="en-GB"/>
              </w:rPr>
            </w:pPr>
          </w:p>
        </w:tc>
      </w:tr>
      <w:tr w:rsidR="00433469" w14:paraId="37405BAA" w14:textId="77777777" w:rsidTr="00F82E63">
        <w:trPr>
          <w:trHeight w:val="590"/>
        </w:trPr>
        <w:tc>
          <w:tcPr>
            <w:tcW w:w="392" w:type="pct"/>
            <w:tcBorders>
              <w:bottom w:val="single" w:sz="4" w:space="0" w:color="auto"/>
            </w:tcBorders>
            <w:shd w:val="clear" w:color="auto" w:fill="auto"/>
            <w:hideMark/>
          </w:tcPr>
          <w:p w14:paraId="66AD3974" w14:textId="77777777" w:rsidR="00E07050" w:rsidRPr="0062582D" w:rsidRDefault="007D3ECE" w:rsidP="00DF505B">
            <w:pPr>
              <w:rPr>
                <w:i w:val="0"/>
                <w:color w:val="000000"/>
                <w:szCs w:val="22"/>
                <w:lang w:val="en-GB" w:eastAsia="en-US"/>
              </w:rPr>
            </w:pPr>
            <w:r w:rsidRPr="0062582D">
              <w:rPr>
                <w:i w:val="0"/>
                <w:color w:val="000000"/>
                <w:szCs w:val="22"/>
                <w:lang w:val="en-GB" w:eastAsia="en-US"/>
              </w:rPr>
              <w:t>10.</w:t>
            </w:r>
            <w:r w:rsidR="00777880" w:rsidRPr="0062582D">
              <w:rPr>
                <w:i w:val="0"/>
                <w:color w:val="000000"/>
                <w:szCs w:val="22"/>
                <w:lang w:val="en-GB" w:eastAsia="en-US"/>
              </w:rPr>
              <w:t>7</w:t>
            </w:r>
          </w:p>
        </w:tc>
        <w:tc>
          <w:tcPr>
            <w:tcW w:w="1629" w:type="pct"/>
            <w:gridSpan w:val="3"/>
            <w:tcBorders>
              <w:bottom w:val="single" w:sz="4" w:space="0" w:color="auto"/>
            </w:tcBorders>
            <w:shd w:val="clear" w:color="auto" w:fill="auto"/>
            <w:hideMark/>
          </w:tcPr>
          <w:p w14:paraId="1E82048A" w14:textId="77777777" w:rsidR="00E07050" w:rsidRPr="0062582D" w:rsidRDefault="007D3ECE" w:rsidP="00DF505B">
            <w:pPr>
              <w:rPr>
                <w:i w:val="0"/>
                <w:color w:val="000000"/>
                <w:szCs w:val="22"/>
                <w:lang w:val="en-GB" w:eastAsia="en-GB"/>
              </w:rPr>
            </w:pPr>
            <w:r w:rsidRPr="0062582D">
              <w:rPr>
                <w:i w:val="0"/>
                <w:color w:val="000000"/>
                <w:szCs w:val="22"/>
                <w:lang w:val="en-GB" w:eastAsia="en-GB"/>
              </w:rPr>
              <w:t>Users must be able to export images to external devices (CD/DVD/USB)</w:t>
            </w:r>
          </w:p>
        </w:tc>
        <w:tc>
          <w:tcPr>
            <w:tcW w:w="806" w:type="pct"/>
            <w:gridSpan w:val="2"/>
            <w:tcBorders>
              <w:bottom w:val="single" w:sz="4" w:space="0" w:color="auto"/>
            </w:tcBorders>
            <w:shd w:val="clear" w:color="auto" w:fill="auto"/>
            <w:hideMark/>
          </w:tcPr>
          <w:p w14:paraId="7CF4DD19"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451" w:type="pct"/>
            <w:tcBorders>
              <w:bottom w:val="single" w:sz="4" w:space="0" w:color="auto"/>
            </w:tcBorders>
            <w:shd w:val="clear" w:color="auto" w:fill="auto"/>
            <w:hideMark/>
          </w:tcPr>
          <w:p w14:paraId="58D30669"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22" w:type="pct"/>
            <w:gridSpan w:val="2"/>
            <w:tcBorders>
              <w:bottom w:val="single" w:sz="4" w:space="0" w:color="auto"/>
            </w:tcBorders>
            <w:shd w:val="clear" w:color="auto" w:fill="auto"/>
            <w:hideMark/>
          </w:tcPr>
          <w:p w14:paraId="32A9CD93" w14:textId="77777777" w:rsidR="00E07050" w:rsidRPr="0062582D" w:rsidRDefault="00E07050" w:rsidP="00DF505B">
            <w:pPr>
              <w:rPr>
                <w:i w:val="0"/>
                <w:color w:val="000000"/>
                <w:szCs w:val="22"/>
                <w:lang w:val="en-GB" w:eastAsia="en-GB"/>
              </w:rPr>
            </w:pPr>
          </w:p>
        </w:tc>
      </w:tr>
      <w:tr w:rsidR="00433469" w14:paraId="2CFFA4E4" w14:textId="77777777" w:rsidTr="00F82E63">
        <w:trPr>
          <w:trHeight w:val="420"/>
        </w:trPr>
        <w:tc>
          <w:tcPr>
            <w:tcW w:w="4283" w:type="pct"/>
            <w:gridSpan w:val="8"/>
            <w:tcBorders>
              <w:top w:val="single" w:sz="4" w:space="0" w:color="auto"/>
              <w:left w:val="nil"/>
              <w:bottom w:val="single" w:sz="4" w:space="0" w:color="auto"/>
              <w:right w:val="nil"/>
            </w:tcBorders>
            <w:shd w:val="clear" w:color="auto" w:fill="auto"/>
            <w:noWrap/>
          </w:tcPr>
          <w:p w14:paraId="6086DC3B" w14:textId="77777777" w:rsidR="00F82E63" w:rsidRPr="0062582D" w:rsidRDefault="00F82E63" w:rsidP="00DF505B">
            <w:pPr>
              <w:rPr>
                <w:b/>
                <w:bCs/>
                <w:i w:val="0"/>
                <w:color w:val="000000"/>
                <w:szCs w:val="22"/>
                <w:u w:val="single"/>
                <w:lang w:val="en-GB" w:eastAsia="en-GB"/>
              </w:rPr>
            </w:pPr>
          </w:p>
        </w:tc>
        <w:tc>
          <w:tcPr>
            <w:tcW w:w="717" w:type="pct"/>
            <w:tcBorders>
              <w:top w:val="single" w:sz="4" w:space="0" w:color="auto"/>
              <w:left w:val="nil"/>
              <w:bottom w:val="single" w:sz="4" w:space="0" w:color="auto"/>
              <w:right w:val="nil"/>
            </w:tcBorders>
            <w:shd w:val="clear" w:color="auto" w:fill="auto"/>
          </w:tcPr>
          <w:p w14:paraId="30BBBAF2" w14:textId="77777777" w:rsidR="00F82E63" w:rsidRPr="0062582D" w:rsidRDefault="00F82E63" w:rsidP="00DF505B">
            <w:pPr>
              <w:rPr>
                <w:b/>
                <w:bCs/>
                <w:i w:val="0"/>
                <w:color w:val="000000"/>
                <w:szCs w:val="22"/>
                <w:u w:val="single"/>
                <w:lang w:val="en-GB" w:eastAsia="en-GB"/>
              </w:rPr>
            </w:pPr>
          </w:p>
        </w:tc>
      </w:tr>
      <w:tr w:rsidR="00433469" w14:paraId="025404F9" w14:textId="77777777" w:rsidTr="00F82E63">
        <w:trPr>
          <w:trHeight w:val="420"/>
        </w:trPr>
        <w:tc>
          <w:tcPr>
            <w:tcW w:w="4283" w:type="pct"/>
            <w:gridSpan w:val="8"/>
            <w:tcBorders>
              <w:top w:val="single" w:sz="4" w:space="0" w:color="auto"/>
            </w:tcBorders>
            <w:shd w:val="clear" w:color="auto" w:fill="auto"/>
            <w:noWrap/>
            <w:hideMark/>
          </w:tcPr>
          <w:p w14:paraId="66658389"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lastRenderedPageBreak/>
              <w:t>Image Quality  requirements and dose performance</w:t>
            </w:r>
          </w:p>
        </w:tc>
        <w:tc>
          <w:tcPr>
            <w:tcW w:w="717" w:type="pct"/>
            <w:tcBorders>
              <w:top w:val="single" w:sz="4" w:space="0" w:color="auto"/>
            </w:tcBorders>
            <w:shd w:val="clear" w:color="auto" w:fill="auto"/>
          </w:tcPr>
          <w:p w14:paraId="5F740E43" w14:textId="77777777" w:rsidR="003C743C" w:rsidRPr="0062582D" w:rsidRDefault="003C743C" w:rsidP="00DF505B">
            <w:pPr>
              <w:rPr>
                <w:b/>
                <w:bCs/>
                <w:i w:val="0"/>
                <w:color w:val="000000"/>
                <w:szCs w:val="22"/>
                <w:u w:val="single"/>
                <w:lang w:val="en-GB" w:eastAsia="en-GB"/>
              </w:rPr>
            </w:pPr>
          </w:p>
        </w:tc>
      </w:tr>
      <w:tr w:rsidR="00433469" w14:paraId="73621B3A" w14:textId="77777777" w:rsidTr="00A84537">
        <w:trPr>
          <w:trHeight w:val="1494"/>
        </w:trPr>
        <w:tc>
          <w:tcPr>
            <w:tcW w:w="408" w:type="pct"/>
            <w:gridSpan w:val="2"/>
            <w:shd w:val="clear" w:color="auto" w:fill="auto"/>
            <w:hideMark/>
          </w:tcPr>
          <w:p w14:paraId="6C4F75C2"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501" w:type="pct"/>
            <w:shd w:val="clear" w:color="auto" w:fill="auto"/>
            <w:hideMark/>
          </w:tcPr>
          <w:p w14:paraId="3F658140"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21" w:type="pct"/>
            <w:gridSpan w:val="2"/>
            <w:shd w:val="clear" w:color="auto" w:fill="auto"/>
            <w:hideMark/>
          </w:tcPr>
          <w:p w14:paraId="341C42B3"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753" w:type="pct"/>
            <w:gridSpan w:val="3"/>
            <w:shd w:val="clear" w:color="auto" w:fill="auto"/>
            <w:hideMark/>
          </w:tcPr>
          <w:p w14:paraId="3B37ADAF"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17" w:type="pct"/>
            <w:shd w:val="clear" w:color="auto" w:fill="auto"/>
            <w:hideMark/>
          </w:tcPr>
          <w:p w14:paraId="620EF88D"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35AA8D04" w14:textId="77777777" w:rsidTr="00A84537">
        <w:trPr>
          <w:trHeight w:val="1125"/>
        </w:trPr>
        <w:tc>
          <w:tcPr>
            <w:tcW w:w="408" w:type="pct"/>
            <w:gridSpan w:val="2"/>
            <w:shd w:val="clear" w:color="auto" w:fill="auto"/>
            <w:hideMark/>
          </w:tcPr>
          <w:p w14:paraId="15BB7064" w14:textId="77777777" w:rsidR="00E07050" w:rsidRPr="0062582D" w:rsidRDefault="007D3ECE" w:rsidP="00DF505B">
            <w:pPr>
              <w:rPr>
                <w:i w:val="0"/>
                <w:color w:val="000000"/>
                <w:szCs w:val="22"/>
                <w:lang w:val="en-GB" w:eastAsia="en-GB"/>
              </w:rPr>
            </w:pPr>
            <w:r w:rsidRPr="0062582D">
              <w:rPr>
                <w:i w:val="0"/>
                <w:color w:val="000000"/>
                <w:szCs w:val="22"/>
                <w:lang w:val="en-GB" w:eastAsia="en-GB"/>
              </w:rPr>
              <w:t>11.1</w:t>
            </w:r>
          </w:p>
        </w:tc>
        <w:tc>
          <w:tcPr>
            <w:tcW w:w="1501" w:type="pct"/>
            <w:shd w:val="clear" w:color="auto" w:fill="auto"/>
            <w:hideMark/>
          </w:tcPr>
          <w:p w14:paraId="52D36A98" w14:textId="77777777" w:rsidR="00913D6D" w:rsidRPr="0062582D" w:rsidRDefault="007D3ECE" w:rsidP="00DF505B">
            <w:pPr>
              <w:rPr>
                <w:i w:val="0"/>
                <w:color w:val="FF0000"/>
                <w:szCs w:val="22"/>
                <w:lang w:val="en-GB" w:eastAsia="en-GB"/>
              </w:rPr>
            </w:pPr>
            <w:r w:rsidRPr="0062582D">
              <w:rPr>
                <w:i w:val="0"/>
                <w:color w:val="000000"/>
                <w:szCs w:val="22"/>
                <w:lang w:val="en-GB" w:eastAsia="en-GB"/>
              </w:rPr>
              <w:t>State High contrast spatial resolution, state MTF values (</w:t>
            </w:r>
            <w:r w:rsidR="008D7502" w:rsidRPr="0062582D">
              <w:rPr>
                <w:i w:val="0"/>
                <w:color w:val="000000"/>
                <w:szCs w:val="22"/>
                <w:lang w:val="en-GB" w:eastAsia="en-GB"/>
              </w:rPr>
              <w:t>in</w:t>
            </w:r>
            <w:r w:rsidRPr="0062582D">
              <w:rPr>
                <w:i w:val="0"/>
                <w:color w:val="000000"/>
                <w:szCs w:val="22"/>
                <w:lang w:val="en-GB" w:eastAsia="en-GB"/>
              </w:rPr>
              <w:t xml:space="preserve"> </w:t>
            </w:r>
            <w:r w:rsidR="002C768C" w:rsidRPr="0062582D">
              <w:rPr>
                <w:i w:val="0"/>
                <w:color w:val="000000"/>
                <w:szCs w:val="22"/>
                <w:lang w:val="en-GB" w:eastAsia="en-GB"/>
              </w:rPr>
              <w:t>plane, axial</w:t>
            </w:r>
            <w:r w:rsidR="008D7502" w:rsidRPr="0062582D">
              <w:rPr>
                <w:i w:val="0"/>
                <w:color w:val="000000"/>
                <w:szCs w:val="22"/>
                <w:lang w:val="en-GB" w:eastAsia="en-GB"/>
              </w:rPr>
              <w:t xml:space="preserve"> mode</w:t>
            </w:r>
            <w:r w:rsidRPr="0062582D">
              <w:rPr>
                <w:i w:val="0"/>
                <w:color w:val="000000"/>
                <w:szCs w:val="22"/>
                <w:lang w:val="en-GB" w:eastAsia="en-GB"/>
              </w:rPr>
              <w:t>) and conditions</w:t>
            </w:r>
            <w:r w:rsidR="00970F5D" w:rsidRPr="0062582D">
              <w:rPr>
                <w:i w:val="0"/>
                <w:color w:val="000000"/>
                <w:szCs w:val="22"/>
                <w:lang w:val="en-GB" w:eastAsia="en-GB"/>
              </w:rPr>
              <w:t xml:space="preserve"> of</w:t>
            </w:r>
            <w:r w:rsidRPr="0062582D">
              <w:rPr>
                <w:i w:val="0"/>
                <w:color w:val="000000"/>
                <w:szCs w:val="22"/>
                <w:lang w:val="en-GB" w:eastAsia="en-GB"/>
              </w:rPr>
              <w:t xml:space="preserve"> measurement </w:t>
            </w:r>
            <w:r w:rsidR="00905ECF" w:rsidRPr="0062582D">
              <w:rPr>
                <w:i w:val="0"/>
                <w:color w:val="000000"/>
                <w:szCs w:val="22"/>
                <w:lang w:val="en-GB" w:eastAsia="en-GB"/>
              </w:rPr>
              <w:t>(high resolution algorithm)</w:t>
            </w:r>
            <w:r w:rsidRPr="0062582D">
              <w:rPr>
                <w:i w:val="0"/>
                <w:color w:val="FF0000"/>
                <w:szCs w:val="22"/>
                <w:lang w:val="en-GB" w:eastAsia="en-GB"/>
              </w:rPr>
              <w:t xml:space="preserve"> </w:t>
            </w:r>
          </w:p>
        </w:tc>
        <w:tc>
          <w:tcPr>
            <w:tcW w:w="621" w:type="pct"/>
            <w:gridSpan w:val="2"/>
            <w:shd w:val="clear" w:color="auto" w:fill="auto"/>
            <w:hideMark/>
          </w:tcPr>
          <w:p w14:paraId="13AD20E3"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753" w:type="pct"/>
            <w:gridSpan w:val="3"/>
            <w:shd w:val="clear" w:color="auto" w:fill="auto"/>
            <w:hideMark/>
          </w:tcPr>
          <w:p w14:paraId="73D36BD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17" w:type="pct"/>
            <w:shd w:val="clear" w:color="auto" w:fill="auto"/>
            <w:hideMark/>
          </w:tcPr>
          <w:p w14:paraId="10DE27D3"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2DC4816B" w14:textId="77777777" w:rsidTr="00A84537">
        <w:trPr>
          <w:trHeight w:val="910"/>
        </w:trPr>
        <w:tc>
          <w:tcPr>
            <w:tcW w:w="408" w:type="pct"/>
            <w:gridSpan w:val="2"/>
            <w:shd w:val="clear" w:color="auto" w:fill="auto"/>
            <w:hideMark/>
          </w:tcPr>
          <w:p w14:paraId="6AF0913E" w14:textId="77777777" w:rsidR="00E07050" w:rsidRPr="0062582D" w:rsidRDefault="007D3ECE" w:rsidP="00DF505B">
            <w:pPr>
              <w:rPr>
                <w:i w:val="0"/>
                <w:color w:val="000000"/>
                <w:szCs w:val="22"/>
                <w:lang w:val="en-GB" w:eastAsia="en-GB"/>
              </w:rPr>
            </w:pPr>
            <w:r w:rsidRPr="0062582D">
              <w:rPr>
                <w:i w:val="0"/>
                <w:color w:val="000000"/>
                <w:szCs w:val="22"/>
                <w:lang w:val="en-GB" w:eastAsia="en-GB"/>
              </w:rPr>
              <w:t>11.2</w:t>
            </w:r>
          </w:p>
        </w:tc>
        <w:tc>
          <w:tcPr>
            <w:tcW w:w="1501" w:type="pct"/>
            <w:shd w:val="clear" w:color="auto" w:fill="auto"/>
            <w:hideMark/>
          </w:tcPr>
          <w:p w14:paraId="2A00D99B"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Low contrast resolution, state resolution and conditions measurement. </w:t>
            </w:r>
          </w:p>
        </w:tc>
        <w:tc>
          <w:tcPr>
            <w:tcW w:w="621" w:type="pct"/>
            <w:gridSpan w:val="2"/>
            <w:shd w:val="clear" w:color="auto" w:fill="auto"/>
            <w:hideMark/>
          </w:tcPr>
          <w:p w14:paraId="7DA8E04D"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53" w:type="pct"/>
            <w:gridSpan w:val="3"/>
            <w:shd w:val="clear" w:color="auto" w:fill="auto"/>
            <w:hideMark/>
          </w:tcPr>
          <w:p w14:paraId="52B1F7B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17" w:type="pct"/>
            <w:shd w:val="clear" w:color="auto" w:fill="auto"/>
            <w:hideMark/>
          </w:tcPr>
          <w:p w14:paraId="1079DA9D"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121EE607" w14:textId="77777777" w:rsidTr="00A84537">
        <w:trPr>
          <w:trHeight w:val="1335"/>
        </w:trPr>
        <w:tc>
          <w:tcPr>
            <w:tcW w:w="408" w:type="pct"/>
            <w:gridSpan w:val="2"/>
            <w:shd w:val="clear" w:color="auto" w:fill="auto"/>
            <w:hideMark/>
          </w:tcPr>
          <w:p w14:paraId="66A5AB2D" w14:textId="77777777" w:rsidR="00E07050" w:rsidRPr="0062582D" w:rsidRDefault="007D3ECE" w:rsidP="00DF505B">
            <w:pPr>
              <w:rPr>
                <w:i w:val="0"/>
                <w:color w:val="000000"/>
                <w:szCs w:val="22"/>
                <w:lang w:val="en-GB" w:eastAsia="en-GB"/>
              </w:rPr>
            </w:pPr>
            <w:r w:rsidRPr="0062582D">
              <w:rPr>
                <w:i w:val="0"/>
                <w:color w:val="000000"/>
                <w:szCs w:val="22"/>
                <w:lang w:val="en-GB" w:eastAsia="en-GB"/>
              </w:rPr>
              <w:t>11.3</w:t>
            </w:r>
          </w:p>
        </w:tc>
        <w:tc>
          <w:tcPr>
            <w:tcW w:w="1501" w:type="pct"/>
            <w:shd w:val="clear" w:color="auto" w:fill="auto"/>
            <w:hideMark/>
          </w:tcPr>
          <w:p w14:paraId="7CA4DE39"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noise performance and conditions measurement. Lower noise is preferable</w:t>
            </w:r>
            <w:r w:rsidR="005B0006" w:rsidRPr="0062582D">
              <w:rPr>
                <w:i w:val="0"/>
                <w:color w:val="000000"/>
                <w:szCs w:val="22"/>
                <w:lang w:val="en-GB" w:eastAsia="en-GB"/>
              </w:rPr>
              <w:t>.</w:t>
            </w:r>
            <w:r w:rsidRPr="0062582D">
              <w:rPr>
                <w:i w:val="0"/>
                <w:color w:val="000000"/>
                <w:szCs w:val="22"/>
                <w:lang w:val="en-GB" w:eastAsia="en-GB"/>
              </w:rPr>
              <w:t xml:space="preserve"> </w:t>
            </w:r>
          </w:p>
        </w:tc>
        <w:tc>
          <w:tcPr>
            <w:tcW w:w="621" w:type="pct"/>
            <w:gridSpan w:val="2"/>
            <w:shd w:val="clear" w:color="auto" w:fill="auto"/>
            <w:hideMark/>
          </w:tcPr>
          <w:p w14:paraId="5BEE1ABB"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53" w:type="pct"/>
            <w:gridSpan w:val="3"/>
            <w:shd w:val="clear" w:color="auto" w:fill="auto"/>
            <w:hideMark/>
          </w:tcPr>
          <w:p w14:paraId="588452A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17" w:type="pct"/>
            <w:shd w:val="clear" w:color="auto" w:fill="auto"/>
            <w:hideMark/>
          </w:tcPr>
          <w:p w14:paraId="6764690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4A720785" w14:textId="77777777" w:rsidTr="00A84537">
        <w:trPr>
          <w:trHeight w:val="910"/>
        </w:trPr>
        <w:tc>
          <w:tcPr>
            <w:tcW w:w="408" w:type="pct"/>
            <w:gridSpan w:val="2"/>
            <w:shd w:val="clear" w:color="auto" w:fill="auto"/>
            <w:hideMark/>
          </w:tcPr>
          <w:p w14:paraId="466B46E7" w14:textId="77777777" w:rsidR="00E07050" w:rsidRPr="0062582D" w:rsidRDefault="007D3ECE" w:rsidP="00DF505B">
            <w:pPr>
              <w:rPr>
                <w:i w:val="0"/>
                <w:color w:val="000000"/>
                <w:szCs w:val="22"/>
                <w:lang w:val="en-GB" w:eastAsia="en-GB"/>
              </w:rPr>
            </w:pPr>
            <w:r w:rsidRPr="0062582D">
              <w:rPr>
                <w:i w:val="0"/>
                <w:color w:val="000000"/>
                <w:szCs w:val="22"/>
                <w:lang w:val="en-GB" w:eastAsia="en-GB"/>
              </w:rPr>
              <w:t>11.4</w:t>
            </w:r>
          </w:p>
        </w:tc>
        <w:tc>
          <w:tcPr>
            <w:tcW w:w="1501" w:type="pct"/>
            <w:shd w:val="clear" w:color="auto" w:fill="auto"/>
            <w:hideMark/>
          </w:tcPr>
          <w:p w14:paraId="1C8BD3C7"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homogeneity in water and conditions of measurement </w:t>
            </w:r>
          </w:p>
        </w:tc>
        <w:tc>
          <w:tcPr>
            <w:tcW w:w="621" w:type="pct"/>
            <w:gridSpan w:val="2"/>
            <w:shd w:val="clear" w:color="auto" w:fill="auto"/>
            <w:hideMark/>
          </w:tcPr>
          <w:p w14:paraId="3B483430"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53" w:type="pct"/>
            <w:gridSpan w:val="3"/>
            <w:shd w:val="clear" w:color="auto" w:fill="auto"/>
            <w:hideMark/>
          </w:tcPr>
          <w:p w14:paraId="5C06E66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17" w:type="pct"/>
            <w:shd w:val="clear" w:color="auto" w:fill="auto"/>
            <w:hideMark/>
          </w:tcPr>
          <w:p w14:paraId="0FC317BB"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362B1BE1" w14:textId="77777777" w:rsidTr="00A84537">
        <w:trPr>
          <w:trHeight w:val="1107"/>
        </w:trPr>
        <w:tc>
          <w:tcPr>
            <w:tcW w:w="408" w:type="pct"/>
            <w:gridSpan w:val="2"/>
            <w:shd w:val="clear" w:color="auto" w:fill="auto"/>
            <w:hideMark/>
          </w:tcPr>
          <w:p w14:paraId="13976810" w14:textId="77777777" w:rsidR="00E07050" w:rsidRPr="0062582D" w:rsidRDefault="007D3ECE" w:rsidP="00DF505B">
            <w:pPr>
              <w:rPr>
                <w:i w:val="0"/>
                <w:color w:val="000000"/>
                <w:szCs w:val="22"/>
                <w:lang w:val="en-GB" w:eastAsia="en-GB"/>
              </w:rPr>
            </w:pPr>
            <w:r w:rsidRPr="0062582D">
              <w:rPr>
                <w:i w:val="0"/>
                <w:color w:val="000000"/>
                <w:szCs w:val="22"/>
                <w:lang w:val="en-GB" w:eastAsia="en-GB"/>
              </w:rPr>
              <w:t>11.5</w:t>
            </w:r>
          </w:p>
        </w:tc>
        <w:tc>
          <w:tcPr>
            <w:tcW w:w="1501" w:type="pct"/>
            <w:shd w:val="clear" w:color="auto" w:fill="auto"/>
            <w:hideMark/>
          </w:tcPr>
          <w:p w14:paraId="327FF31F" w14:textId="77777777" w:rsidR="00E07050" w:rsidRPr="0062582D" w:rsidRDefault="007D3ECE" w:rsidP="00DF505B">
            <w:pPr>
              <w:rPr>
                <w:i w:val="0"/>
                <w:color w:val="000000"/>
                <w:szCs w:val="22"/>
                <w:lang w:val="en-GB" w:eastAsia="en-GB"/>
              </w:rPr>
            </w:pPr>
            <w:r w:rsidRPr="0062582D">
              <w:rPr>
                <w:i w:val="0"/>
                <w:color w:val="000000"/>
                <w:szCs w:val="22"/>
                <w:lang w:val="en-GB" w:eastAsia="en-GB"/>
              </w:rPr>
              <w:t>The system must report accurately CTDIvol and DLP values as needed by IEC 60601</w:t>
            </w:r>
          </w:p>
        </w:tc>
        <w:tc>
          <w:tcPr>
            <w:tcW w:w="621" w:type="pct"/>
            <w:gridSpan w:val="2"/>
            <w:shd w:val="clear" w:color="auto" w:fill="auto"/>
            <w:hideMark/>
          </w:tcPr>
          <w:p w14:paraId="719EC6C6"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53" w:type="pct"/>
            <w:gridSpan w:val="3"/>
            <w:shd w:val="clear" w:color="auto" w:fill="auto"/>
            <w:hideMark/>
          </w:tcPr>
          <w:p w14:paraId="733C83F3"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17" w:type="pct"/>
            <w:shd w:val="clear" w:color="auto" w:fill="auto"/>
            <w:hideMark/>
          </w:tcPr>
          <w:p w14:paraId="739F0260"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20275FA3" w14:textId="77777777" w:rsidTr="00A84537">
        <w:trPr>
          <w:trHeight w:val="1557"/>
        </w:trPr>
        <w:tc>
          <w:tcPr>
            <w:tcW w:w="408" w:type="pct"/>
            <w:gridSpan w:val="2"/>
            <w:shd w:val="clear" w:color="auto" w:fill="auto"/>
            <w:hideMark/>
          </w:tcPr>
          <w:p w14:paraId="2ED95C15" w14:textId="77777777" w:rsidR="00E07050" w:rsidRPr="0062582D" w:rsidRDefault="007D3ECE" w:rsidP="00DF505B">
            <w:pPr>
              <w:rPr>
                <w:i w:val="0"/>
                <w:color w:val="000000"/>
                <w:szCs w:val="22"/>
                <w:lang w:val="en-GB" w:eastAsia="en-GB"/>
              </w:rPr>
            </w:pPr>
            <w:r w:rsidRPr="0062582D">
              <w:rPr>
                <w:i w:val="0"/>
                <w:color w:val="000000"/>
                <w:szCs w:val="22"/>
                <w:lang w:val="en-GB" w:eastAsia="en-GB"/>
              </w:rPr>
              <w:t>11.6</w:t>
            </w:r>
          </w:p>
        </w:tc>
        <w:tc>
          <w:tcPr>
            <w:tcW w:w="1501" w:type="pct"/>
            <w:shd w:val="clear" w:color="auto" w:fill="auto"/>
            <w:hideMark/>
          </w:tcPr>
          <w:p w14:paraId="63AE6732"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CTDI100 values for the 16cm and 32cm Px</w:t>
            </w:r>
            <w:r w:rsidR="009F08CB" w:rsidRPr="0062582D">
              <w:rPr>
                <w:i w:val="0"/>
                <w:color w:val="000000"/>
                <w:szCs w:val="22"/>
                <w:lang w:val="en-GB" w:eastAsia="en-GB"/>
              </w:rPr>
              <w:t xml:space="preserve"> (PMMA)</w:t>
            </w:r>
            <w:r w:rsidRPr="0062582D">
              <w:rPr>
                <w:i w:val="0"/>
                <w:color w:val="000000"/>
                <w:szCs w:val="22"/>
                <w:lang w:val="en-GB" w:eastAsia="en-GB"/>
              </w:rPr>
              <w:t xml:space="preserve"> phantoms state measurement conditions</w:t>
            </w:r>
          </w:p>
        </w:tc>
        <w:tc>
          <w:tcPr>
            <w:tcW w:w="621" w:type="pct"/>
            <w:gridSpan w:val="2"/>
            <w:shd w:val="clear" w:color="auto" w:fill="auto"/>
            <w:hideMark/>
          </w:tcPr>
          <w:p w14:paraId="34B9D3A3"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753" w:type="pct"/>
            <w:gridSpan w:val="3"/>
            <w:shd w:val="clear" w:color="auto" w:fill="auto"/>
            <w:hideMark/>
          </w:tcPr>
          <w:p w14:paraId="57F8F253"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17" w:type="pct"/>
            <w:shd w:val="clear" w:color="auto" w:fill="auto"/>
            <w:hideMark/>
          </w:tcPr>
          <w:p w14:paraId="04753964"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bl>
    <w:p w14:paraId="218CAD6F" w14:textId="77777777" w:rsidR="009C784E" w:rsidRDefault="009C784E" w:rsidP="00DF505B">
      <w:pPr>
        <w:rPr>
          <w:i w:val="0"/>
          <w:szCs w:val="22"/>
          <w:lang w:val="en-GB" w:eastAsia="en-US"/>
        </w:rPr>
      </w:pPr>
    </w:p>
    <w:p w14:paraId="2CE63E29" w14:textId="77777777" w:rsidR="00F82E63" w:rsidRDefault="00F82E63" w:rsidP="00DF505B">
      <w:pPr>
        <w:rPr>
          <w:i w:val="0"/>
          <w:szCs w:val="22"/>
          <w:lang w:val="en-GB" w:eastAsia="en-US"/>
        </w:rPr>
      </w:pPr>
    </w:p>
    <w:p w14:paraId="17EB85A3" w14:textId="77777777" w:rsidR="00F82E63" w:rsidRDefault="00F82E63" w:rsidP="00DF505B">
      <w:pPr>
        <w:rPr>
          <w:i w:val="0"/>
          <w:szCs w:val="22"/>
          <w:lang w:val="en-GB" w:eastAsia="en-US"/>
        </w:rPr>
      </w:pPr>
    </w:p>
    <w:p w14:paraId="4172706B" w14:textId="77777777" w:rsidR="00F82E63" w:rsidRDefault="00F82E63" w:rsidP="00DF505B">
      <w:pPr>
        <w:rPr>
          <w:i w:val="0"/>
          <w:szCs w:val="22"/>
          <w:lang w:val="en-GB" w:eastAsia="en-US"/>
        </w:rPr>
      </w:pPr>
    </w:p>
    <w:p w14:paraId="5E4F872B" w14:textId="77777777" w:rsidR="00F82E63" w:rsidRDefault="00F82E63" w:rsidP="00DF505B">
      <w:pPr>
        <w:rPr>
          <w:i w:val="0"/>
          <w:szCs w:val="22"/>
          <w:lang w:val="en-GB" w:eastAsia="en-US"/>
        </w:rPr>
      </w:pPr>
    </w:p>
    <w:p w14:paraId="2C0175B5" w14:textId="77777777" w:rsidR="00F82E63" w:rsidRDefault="00F82E63" w:rsidP="00DF505B">
      <w:pPr>
        <w:rPr>
          <w:i w:val="0"/>
          <w:szCs w:val="22"/>
          <w:lang w:val="en-GB" w:eastAsia="en-US"/>
        </w:rPr>
      </w:pPr>
    </w:p>
    <w:p w14:paraId="4F0D689C" w14:textId="77777777" w:rsidR="00F82E63" w:rsidRDefault="00F82E63" w:rsidP="00DF505B">
      <w:pPr>
        <w:rPr>
          <w:i w:val="0"/>
          <w:szCs w:val="22"/>
          <w:lang w:val="en-GB" w:eastAsia="en-US"/>
        </w:rPr>
      </w:pPr>
    </w:p>
    <w:p w14:paraId="507309EE" w14:textId="77777777" w:rsidR="00F82E63" w:rsidRDefault="00F82E63" w:rsidP="00DF505B">
      <w:pPr>
        <w:rPr>
          <w:i w:val="0"/>
          <w:szCs w:val="22"/>
          <w:lang w:val="en-GB" w:eastAsia="en-US"/>
        </w:rPr>
      </w:pPr>
    </w:p>
    <w:p w14:paraId="7CF42FE7" w14:textId="77777777" w:rsidR="00F82E63" w:rsidRPr="0062582D" w:rsidRDefault="00F82E63" w:rsidP="00DF505B">
      <w:pPr>
        <w:rPr>
          <w:i w:val="0"/>
          <w:szCs w:val="22"/>
          <w:lang w:val="en-GB" w:eastAsia="en-US"/>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3137"/>
        <w:gridCol w:w="73"/>
        <w:gridCol w:w="1224"/>
        <w:gridCol w:w="155"/>
        <w:gridCol w:w="3515"/>
        <w:gridCol w:w="19"/>
        <w:gridCol w:w="1479"/>
      </w:tblGrid>
      <w:tr w:rsidR="00433469" w14:paraId="45463BE4" w14:textId="77777777" w:rsidTr="00810314">
        <w:trPr>
          <w:trHeight w:val="420"/>
        </w:trPr>
        <w:tc>
          <w:tcPr>
            <w:tcW w:w="4291" w:type="pct"/>
            <w:gridSpan w:val="7"/>
            <w:shd w:val="clear" w:color="auto" w:fill="auto"/>
            <w:noWrap/>
            <w:hideMark/>
          </w:tcPr>
          <w:p w14:paraId="3EDEA43C" w14:textId="77777777" w:rsidR="003C743C"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lastRenderedPageBreak/>
              <w:t>Software/Imaging applications</w:t>
            </w:r>
          </w:p>
        </w:tc>
        <w:tc>
          <w:tcPr>
            <w:tcW w:w="706" w:type="pct"/>
            <w:shd w:val="clear" w:color="auto" w:fill="auto"/>
          </w:tcPr>
          <w:p w14:paraId="7E4F5A40" w14:textId="77777777" w:rsidR="003C743C" w:rsidRPr="0062582D" w:rsidRDefault="003C743C" w:rsidP="00DF505B">
            <w:pPr>
              <w:rPr>
                <w:b/>
                <w:bCs/>
                <w:i w:val="0"/>
                <w:color w:val="000000"/>
                <w:szCs w:val="22"/>
                <w:u w:val="single"/>
                <w:lang w:val="en-GB" w:eastAsia="en-GB"/>
              </w:rPr>
            </w:pPr>
          </w:p>
        </w:tc>
      </w:tr>
      <w:tr w:rsidR="00433469" w14:paraId="2FC31E6E" w14:textId="77777777" w:rsidTr="00810314">
        <w:trPr>
          <w:trHeight w:val="1306"/>
        </w:trPr>
        <w:tc>
          <w:tcPr>
            <w:tcW w:w="408" w:type="pct"/>
            <w:shd w:val="clear" w:color="auto" w:fill="auto"/>
            <w:hideMark/>
          </w:tcPr>
          <w:p w14:paraId="3274705F"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534" w:type="pct"/>
            <w:gridSpan w:val="2"/>
            <w:shd w:val="clear" w:color="auto" w:fill="auto"/>
            <w:hideMark/>
          </w:tcPr>
          <w:p w14:paraId="3807BE7C"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585" w:type="pct"/>
            <w:shd w:val="clear" w:color="auto" w:fill="auto"/>
            <w:hideMark/>
          </w:tcPr>
          <w:p w14:paraId="1C2369F3"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763" w:type="pct"/>
            <w:gridSpan w:val="3"/>
            <w:shd w:val="clear" w:color="auto" w:fill="auto"/>
            <w:hideMark/>
          </w:tcPr>
          <w:p w14:paraId="15A44D05"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06" w:type="pct"/>
            <w:shd w:val="clear" w:color="auto" w:fill="auto"/>
            <w:hideMark/>
          </w:tcPr>
          <w:p w14:paraId="5B2B8611"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407B921B" w14:textId="77777777" w:rsidTr="00810314">
        <w:trPr>
          <w:trHeight w:val="1020"/>
        </w:trPr>
        <w:tc>
          <w:tcPr>
            <w:tcW w:w="408" w:type="pct"/>
            <w:shd w:val="clear" w:color="auto" w:fill="auto"/>
            <w:hideMark/>
          </w:tcPr>
          <w:p w14:paraId="6B733D25" w14:textId="77777777" w:rsidR="00E07050" w:rsidRPr="0062582D" w:rsidRDefault="007D3ECE" w:rsidP="00DF505B">
            <w:pPr>
              <w:rPr>
                <w:i w:val="0"/>
                <w:color w:val="000000"/>
                <w:szCs w:val="22"/>
                <w:lang w:val="en-GB" w:eastAsia="en-GB"/>
              </w:rPr>
            </w:pPr>
            <w:r w:rsidRPr="0062582D">
              <w:rPr>
                <w:i w:val="0"/>
                <w:color w:val="000000"/>
                <w:szCs w:val="22"/>
                <w:lang w:val="en-GB" w:eastAsia="en-GB"/>
              </w:rPr>
              <w:t>12.1</w:t>
            </w:r>
          </w:p>
        </w:tc>
        <w:tc>
          <w:tcPr>
            <w:tcW w:w="1534" w:type="pct"/>
            <w:gridSpan w:val="2"/>
            <w:shd w:val="clear" w:color="auto" w:fill="auto"/>
            <w:hideMark/>
          </w:tcPr>
          <w:p w14:paraId="3EFDB6D1"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whether functions for display and archive are done automatically, or through control available on console, or Graphics User Interface. A more user friendly is preferred</w:t>
            </w:r>
          </w:p>
        </w:tc>
        <w:tc>
          <w:tcPr>
            <w:tcW w:w="585" w:type="pct"/>
            <w:shd w:val="clear" w:color="auto" w:fill="auto"/>
            <w:hideMark/>
          </w:tcPr>
          <w:p w14:paraId="265B4BDD"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763" w:type="pct"/>
            <w:gridSpan w:val="3"/>
            <w:shd w:val="clear" w:color="auto" w:fill="auto"/>
            <w:hideMark/>
          </w:tcPr>
          <w:p w14:paraId="177A3242" w14:textId="77777777" w:rsidR="00E07050" w:rsidRPr="0062582D" w:rsidRDefault="00E07050" w:rsidP="00DF505B">
            <w:pPr>
              <w:rPr>
                <w:i w:val="0"/>
                <w:color w:val="000000"/>
                <w:szCs w:val="22"/>
                <w:lang w:val="en-GB" w:eastAsia="en-GB"/>
              </w:rPr>
            </w:pPr>
          </w:p>
        </w:tc>
        <w:tc>
          <w:tcPr>
            <w:tcW w:w="706" w:type="pct"/>
            <w:shd w:val="clear" w:color="auto" w:fill="auto"/>
            <w:hideMark/>
          </w:tcPr>
          <w:p w14:paraId="45E6C0B4"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2AF416B1" w14:textId="77777777" w:rsidTr="00810314">
        <w:trPr>
          <w:trHeight w:val="1230"/>
        </w:trPr>
        <w:tc>
          <w:tcPr>
            <w:tcW w:w="408" w:type="pct"/>
            <w:shd w:val="clear" w:color="auto" w:fill="auto"/>
            <w:hideMark/>
          </w:tcPr>
          <w:p w14:paraId="5FA0F20B" w14:textId="77777777" w:rsidR="00E07050" w:rsidRPr="0062582D" w:rsidRDefault="007D3ECE" w:rsidP="00DF505B">
            <w:pPr>
              <w:rPr>
                <w:i w:val="0"/>
                <w:color w:val="000000"/>
                <w:szCs w:val="22"/>
                <w:lang w:val="en-GB" w:eastAsia="en-GB"/>
              </w:rPr>
            </w:pPr>
            <w:r w:rsidRPr="0062582D">
              <w:rPr>
                <w:i w:val="0"/>
                <w:color w:val="000000"/>
                <w:szCs w:val="22"/>
                <w:lang w:val="en-GB" w:eastAsia="en-GB"/>
              </w:rPr>
              <w:t>12.2</w:t>
            </w:r>
          </w:p>
        </w:tc>
        <w:tc>
          <w:tcPr>
            <w:tcW w:w="1534" w:type="pct"/>
            <w:gridSpan w:val="2"/>
            <w:shd w:val="clear" w:color="auto" w:fill="auto"/>
            <w:hideMark/>
          </w:tcPr>
          <w:p w14:paraId="3C7280D7"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Standard System software to be able to perform:</w:t>
            </w:r>
            <w:r w:rsidRPr="0062582D">
              <w:rPr>
                <w:i w:val="0"/>
                <w:color w:val="000000"/>
                <w:szCs w:val="22"/>
                <w:lang w:val="en-GB" w:eastAsia="en-GB"/>
              </w:rPr>
              <w:br/>
              <w:t xml:space="preserve">a.     Patient registration, </w:t>
            </w:r>
            <w:r w:rsidRPr="0062582D">
              <w:rPr>
                <w:i w:val="0"/>
                <w:color w:val="000000"/>
                <w:szCs w:val="22"/>
                <w:lang w:val="en-GB" w:eastAsia="en-GB"/>
              </w:rPr>
              <w:br/>
              <w:t xml:space="preserve">b.     Scheduling, </w:t>
            </w:r>
            <w:r w:rsidRPr="0062582D">
              <w:rPr>
                <w:i w:val="0"/>
                <w:color w:val="000000"/>
                <w:szCs w:val="22"/>
                <w:lang w:val="en-GB" w:eastAsia="en-GB"/>
              </w:rPr>
              <w:br/>
              <w:t xml:space="preserve">c.     Protocol selection, </w:t>
            </w:r>
            <w:r w:rsidRPr="0062582D">
              <w:rPr>
                <w:i w:val="0"/>
                <w:color w:val="000000"/>
                <w:szCs w:val="22"/>
                <w:lang w:val="en-GB" w:eastAsia="en-GB"/>
              </w:rPr>
              <w:br/>
              <w:t xml:space="preserve">d.    Volume Rendering, </w:t>
            </w:r>
            <w:r w:rsidRPr="0062582D">
              <w:rPr>
                <w:i w:val="0"/>
                <w:color w:val="000000"/>
                <w:szCs w:val="22"/>
                <w:lang w:val="en-GB" w:eastAsia="en-GB"/>
              </w:rPr>
              <w:br/>
              <w:t xml:space="preserve">e.     Volume Measurements, </w:t>
            </w:r>
            <w:r w:rsidRPr="0062582D">
              <w:rPr>
                <w:i w:val="0"/>
                <w:color w:val="000000"/>
                <w:szCs w:val="22"/>
                <w:lang w:val="en-GB" w:eastAsia="en-GB"/>
              </w:rPr>
              <w:br/>
              <w:t xml:space="preserve">f.     Multiplanar Reconstruction, </w:t>
            </w:r>
            <w:r w:rsidRPr="0062582D">
              <w:rPr>
                <w:i w:val="0"/>
                <w:color w:val="000000"/>
                <w:szCs w:val="22"/>
                <w:lang w:val="en-GB" w:eastAsia="en-GB"/>
              </w:rPr>
              <w:br/>
              <w:t xml:space="preserve">g.    Standard evaluation application </w:t>
            </w:r>
            <w:r w:rsidRPr="0062582D">
              <w:rPr>
                <w:i w:val="0"/>
                <w:color w:val="000000"/>
                <w:szCs w:val="22"/>
                <w:lang w:val="en-GB" w:eastAsia="en-GB"/>
              </w:rPr>
              <w:br/>
              <w:t xml:space="preserve">All available post processing functions </w:t>
            </w:r>
            <w:r w:rsidR="002C768C" w:rsidRPr="0062582D">
              <w:rPr>
                <w:i w:val="0"/>
                <w:color w:val="000000"/>
                <w:szCs w:val="22"/>
                <w:lang w:val="en-GB" w:eastAsia="en-GB"/>
              </w:rPr>
              <w:t>namely,</w:t>
            </w:r>
            <w:r w:rsidRPr="0062582D">
              <w:rPr>
                <w:i w:val="0"/>
                <w:color w:val="000000"/>
                <w:szCs w:val="22"/>
                <w:lang w:val="en-GB" w:eastAsia="en-GB"/>
              </w:rPr>
              <w:t xml:space="preserve"> </w:t>
            </w:r>
            <w:r w:rsidRPr="0062582D">
              <w:rPr>
                <w:i w:val="0"/>
                <w:color w:val="000000"/>
                <w:szCs w:val="22"/>
                <w:lang w:val="en-GB" w:eastAsia="en-GB"/>
              </w:rPr>
              <w:br/>
              <w:t>a. zoom</w:t>
            </w:r>
            <w:r w:rsidRPr="0062582D">
              <w:rPr>
                <w:i w:val="0"/>
                <w:color w:val="000000"/>
                <w:szCs w:val="22"/>
                <w:lang w:val="en-GB" w:eastAsia="en-GB"/>
              </w:rPr>
              <w:br/>
              <w:t>b. Gray scale adjustment</w:t>
            </w:r>
            <w:r w:rsidRPr="0062582D">
              <w:rPr>
                <w:i w:val="0"/>
                <w:color w:val="000000"/>
                <w:szCs w:val="22"/>
                <w:lang w:val="en-GB" w:eastAsia="en-GB"/>
              </w:rPr>
              <w:br/>
              <w:t>c. Rotation</w:t>
            </w:r>
            <w:r w:rsidRPr="0062582D">
              <w:rPr>
                <w:i w:val="0"/>
                <w:color w:val="000000"/>
                <w:szCs w:val="22"/>
                <w:lang w:val="en-GB" w:eastAsia="en-GB"/>
              </w:rPr>
              <w:br/>
              <w:t>d. Measurements</w:t>
            </w:r>
            <w:r w:rsidRPr="0062582D">
              <w:rPr>
                <w:i w:val="0"/>
                <w:color w:val="000000"/>
                <w:szCs w:val="22"/>
                <w:lang w:val="en-GB" w:eastAsia="en-GB"/>
              </w:rPr>
              <w:br/>
              <w:t>e. Multi frame display</w:t>
            </w:r>
            <w:r w:rsidRPr="0062582D">
              <w:rPr>
                <w:i w:val="0"/>
                <w:color w:val="000000"/>
                <w:szCs w:val="22"/>
                <w:lang w:val="en-GB" w:eastAsia="en-GB"/>
              </w:rPr>
              <w:br/>
              <w:t>f. Time curve generation</w:t>
            </w:r>
            <w:r w:rsidRPr="0062582D">
              <w:rPr>
                <w:i w:val="0"/>
                <w:color w:val="000000"/>
                <w:szCs w:val="22"/>
                <w:lang w:val="en-GB" w:eastAsia="en-GB"/>
              </w:rPr>
              <w:br/>
              <w:t xml:space="preserve">g.  ROI  </w:t>
            </w:r>
            <w:r w:rsidRPr="0062582D">
              <w:rPr>
                <w:i w:val="0"/>
                <w:color w:val="000000"/>
                <w:szCs w:val="22"/>
                <w:lang w:val="en-GB" w:eastAsia="en-GB"/>
              </w:rPr>
              <w:br/>
              <w:t>All other standard display capabilities must be listed</w:t>
            </w:r>
          </w:p>
        </w:tc>
        <w:tc>
          <w:tcPr>
            <w:tcW w:w="585" w:type="pct"/>
            <w:shd w:val="clear" w:color="auto" w:fill="auto"/>
            <w:hideMark/>
          </w:tcPr>
          <w:p w14:paraId="0FC580B7"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63" w:type="pct"/>
            <w:gridSpan w:val="3"/>
            <w:shd w:val="clear" w:color="auto" w:fill="auto"/>
            <w:hideMark/>
          </w:tcPr>
          <w:p w14:paraId="26E7A055" w14:textId="77777777" w:rsidR="00E07050" w:rsidRPr="0062582D" w:rsidRDefault="00E07050" w:rsidP="00DF505B">
            <w:pPr>
              <w:rPr>
                <w:i w:val="0"/>
                <w:color w:val="000000"/>
                <w:szCs w:val="22"/>
                <w:lang w:val="en-GB" w:eastAsia="en-GB"/>
              </w:rPr>
            </w:pPr>
          </w:p>
        </w:tc>
        <w:tc>
          <w:tcPr>
            <w:tcW w:w="706" w:type="pct"/>
            <w:shd w:val="clear" w:color="auto" w:fill="auto"/>
            <w:hideMark/>
          </w:tcPr>
          <w:p w14:paraId="1EFEAB08"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15AA9280" w14:textId="77777777" w:rsidTr="00810314">
        <w:trPr>
          <w:cantSplit/>
          <w:trHeight w:val="1305"/>
        </w:trPr>
        <w:tc>
          <w:tcPr>
            <w:tcW w:w="408" w:type="pct"/>
            <w:shd w:val="clear" w:color="auto" w:fill="auto"/>
            <w:hideMark/>
          </w:tcPr>
          <w:p w14:paraId="71175465" w14:textId="77777777" w:rsidR="00E07050" w:rsidRPr="0062582D" w:rsidRDefault="007D3ECE" w:rsidP="00DF505B">
            <w:pPr>
              <w:rPr>
                <w:i w:val="0"/>
                <w:color w:val="000000"/>
                <w:szCs w:val="22"/>
                <w:lang w:val="en-GB" w:eastAsia="en-GB"/>
              </w:rPr>
            </w:pPr>
            <w:r w:rsidRPr="0062582D">
              <w:rPr>
                <w:i w:val="0"/>
                <w:color w:val="000000"/>
                <w:szCs w:val="22"/>
                <w:lang w:val="en-GB" w:eastAsia="en-GB"/>
              </w:rPr>
              <w:lastRenderedPageBreak/>
              <w:t>12.3</w:t>
            </w:r>
          </w:p>
        </w:tc>
        <w:tc>
          <w:tcPr>
            <w:tcW w:w="1534" w:type="pct"/>
            <w:gridSpan w:val="2"/>
            <w:shd w:val="clear" w:color="auto" w:fill="auto"/>
            <w:hideMark/>
          </w:tcPr>
          <w:p w14:paraId="270DAD90"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Describe standard software techniques for </w:t>
            </w:r>
            <w:r w:rsidR="002C768C" w:rsidRPr="0062582D">
              <w:rPr>
                <w:i w:val="0"/>
                <w:color w:val="000000"/>
                <w:szCs w:val="22"/>
                <w:lang w:val="en-GB" w:eastAsia="en-GB"/>
              </w:rPr>
              <w:t>reduction of</w:t>
            </w:r>
            <w:r w:rsidRPr="0062582D">
              <w:rPr>
                <w:i w:val="0"/>
                <w:color w:val="000000"/>
                <w:szCs w:val="22"/>
                <w:lang w:val="en-GB" w:eastAsia="en-GB"/>
              </w:rPr>
              <w:t xml:space="preserve"> anatomical artefacts  e.g.:</w:t>
            </w:r>
            <w:r w:rsidRPr="0062582D">
              <w:rPr>
                <w:i w:val="0"/>
                <w:color w:val="000000"/>
                <w:szCs w:val="22"/>
                <w:lang w:val="en-GB" w:eastAsia="en-GB"/>
              </w:rPr>
              <w:br/>
              <w:t>a)   Artefact suppression protocol</w:t>
            </w:r>
            <w:r w:rsidRPr="0062582D">
              <w:rPr>
                <w:i w:val="0"/>
                <w:color w:val="000000"/>
                <w:szCs w:val="22"/>
                <w:lang w:val="en-GB" w:eastAsia="en-GB"/>
              </w:rPr>
              <w:br/>
              <w:t>b)  Patient motion correction</w:t>
            </w:r>
            <w:r w:rsidRPr="0062582D">
              <w:rPr>
                <w:i w:val="0"/>
                <w:color w:val="000000"/>
                <w:szCs w:val="22"/>
                <w:lang w:val="en-GB" w:eastAsia="en-GB"/>
              </w:rPr>
              <w:br/>
              <w:t>c) Correction of beam hardening effects</w:t>
            </w:r>
            <w:r w:rsidRPr="0062582D">
              <w:rPr>
                <w:i w:val="0"/>
                <w:color w:val="000000"/>
                <w:szCs w:val="22"/>
                <w:lang w:val="en-GB" w:eastAsia="en-GB"/>
              </w:rPr>
              <w:br/>
              <w:t>d) Other techniques for minimizing   image artefacts to be stated</w:t>
            </w:r>
          </w:p>
        </w:tc>
        <w:tc>
          <w:tcPr>
            <w:tcW w:w="585" w:type="pct"/>
            <w:shd w:val="clear" w:color="auto" w:fill="auto"/>
            <w:hideMark/>
          </w:tcPr>
          <w:p w14:paraId="52C8455A"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63" w:type="pct"/>
            <w:gridSpan w:val="3"/>
            <w:shd w:val="clear" w:color="auto" w:fill="auto"/>
            <w:hideMark/>
          </w:tcPr>
          <w:p w14:paraId="681977F1" w14:textId="77777777" w:rsidR="00E07050" w:rsidRPr="0062582D" w:rsidRDefault="00E07050" w:rsidP="00DF505B">
            <w:pPr>
              <w:rPr>
                <w:i w:val="0"/>
                <w:color w:val="000000"/>
                <w:szCs w:val="22"/>
                <w:lang w:val="en-GB" w:eastAsia="en-GB"/>
              </w:rPr>
            </w:pPr>
          </w:p>
        </w:tc>
        <w:tc>
          <w:tcPr>
            <w:tcW w:w="706" w:type="pct"/>
            <w:shd w:val="clear" w:color="auto" w:fill="auto"/>
            <w:hideMark/>
          </w:tcPr>
          <w:p w14:paraId="341B481F"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427A0F4F" w14:textId="77777777" w:rsidTr="00810314">
        <w:trPr>
          <w:trHeight w:val="728"/>
        </w:trPr>
        <w:tc>
          <w:tcPr>
            <w:tcW w:w="408" w:type="pct"/>
            <w:shd w:val="clear" w:color="auto" w:fill="auto"/>
            <w:hideMark/>
          </w:tcPr>
          <w:p w14:paraId="4BC2E5AE" w14:textId="77777777" w:rsidR="00E07050" w:rsidRPr="0062582D" w:rsidRDefault="007D3ECE" w:rsidP="00DF505B">
            <w:pPr>
              <w:rPr>
                <w:i w:val="0"/>
                <w:color w:val="000000"/>
                <w:szCs w:val="22"/>
                <w:lang w:val="en-GB" w:eastAsia="en-GB"/>
              </w:rPr>
            </w:pPr>
            <w:r w:rsidRPr="0062582D">
              <w:rPr>
                <w:i w:val="0"/>
                <w:color w:val="000000"/>
                <w:szCs w:val="22"/>
                <w:lang w:val="en-GB" w:eastAsia="en-GB"/>
              </w:rPr>
              <w:t>12.4</w:t>
            </w:r>
          </w:p>
        </w:tc>
        <w:tc>
          <w:tcPr>
            <w:tcW w:w="1534" w:type="pct"/>
            <w:gridSpan w:val="2"/>
            <w:shd w:val="clear" w:color="auto" w:fill="auto"/>
            <w:hideMark/>
          </w:tcPr>
          <w:p w14:paraId="0EF2325C"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Describe metal artefact reduction algorithm provided </w:t>
            </w:r>
          </w:p>
        </w:tc>
        <w:tc>
          <w:tcPr>
            <w:tcW w:w="585" w:type="pct"/>
            <w:shd w:val="clear" w:color="auto" w:fill="auto"/>
            <w:hideMark/>
          </w:tcPr>
          <w:p w14:paraId="7C82A758"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63" w:type="pct"/>
            <w:gridSpan w:val="3"/>
            <w:shd w:val="clear" w:color="auto" w:fill="auto"/>
            <w:hideMark/>
          </w:tcPr>
          <w:p w14:paraId="3B5AD674" w14:textId="77777777" w:rsidR="00E07050" w:rsidRPr="0062582D" w:rsidRDefault="00E07050" w:rsidP="00DF505B">
            <w:pPr>
              <w:rPr>
                <w:i w:val="0"/>
                <w:color w:val="000000"/>
                <w:szCs w:val="22"/>
                <w:lang w:val="en-GB" w:eastAsia="en-GB"/>
              </w:rPr>
            </w:pPr>
          </w:p>
        </w:tc>
        <w:tc>
          <w:tcPr>
            <w:tcW w:w="706" w:type="pct"/>
            <w:shd w:val="clear" w:color="auto" w:fill="auto"/>
            <w:hideMark/>
          </w:tcPr>
          <w:p w14:paraId="26E1E0C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728B2DE8" w14:textId="77777777" w:rsidTr="00810314">
        <w:trPr>
          <w:trHeight w:val="696"/>
        </w:trPr>
        <w:tc>
          <w:tcPr>
            <w:tcW w:w="408" w:type="pct"/>
            <w:shd w:val="clear" w:color="auto" w:fill="auto"/>
            <w:hideMark/>
          </w:tcPr>
          <w:p w14:paraId="5FAA26AF" w14:textId="77777777" w:rsidR="00E07050" w:rsidRPr="0062582D" w:rsidRDefault="007D3ECE" w:rsidP="00DF505B">
            <w:pPr>
              <w:rPr>
                <w:i w:val="0"/>
                <w:color w:val="000000"/>
                <w:szCs w:val="22"/>
                <w:lang w:val="en-GB" w:eastAsia="en-GB"/>
              </w:rPr>
            </w:pPr>
            <w:r w:rsidRPr="0062582D">
              <w:rPr>
                <w:i w:val="0"/>
                <w:color w:val="000000"/>
                <w:szCs w:val="22"/>
                <w:lang w:val="en-GB" w:eastAsia="en-GB"/>
              </w:rPr>
              <w:t>12.5</w:t>
            </w:r>
          </w:p>
        </w:tc>
        <w:tc>
          <w:tcPr>
            <w:tcW w:w="1534" w:type="pct"/>
            <w:gridSpan w:val="2"/>
            <w:shd w:val="clear" w:color="auto" w:fill="auto"/>
            <w:hideMark/>
          </w:tcPr>
          <w:p w14:paraId="1D9AF160" w14:textId="77777777" w:rsidR="00E07050" w:rsidRPr="0062582D" w:rsidRDefault="007D3ECE" w:rsidP="00DF505B">
            <w:pPr>
              <w:rPr>
                <w:i w:val="0"/>
                <w:color w:val="000000"/>
                <w:szCs w:val="22"/>
                <w:lang w:val="en-GB" w:eastAsia="en-GB"/>
              </w:rPr>
            </w:pPr>
            <w:r w:rsidRPr="0062582D">
              <w:rPr>
                <w:i w:val="0"/>
                <w:color w:val="000000"/>
                <w:szCs w:val="22"/>
                <w:lang w:val="en-GB" w:eastAsia="en-GB"/>
              </w:rPr>
              <w:t>Describe Iterative reconstruction technique for reducing patient dose</w:t>
            </w:r>
          </w:p>
        </w:tc>
        <w:tc>
          <w:tcPr>
            <w:tcW w:w="585" w:type="pct"/>
            <w:shd w:val="clear" w:color="auto" w:fill="auto"/>
            <w:hideMark/>
          </w:tcPr>
          <w:p w14:paraId="5C2AB5A2"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63" w:type="pct"/>
            <w:gridSpan w:val="3"/>
            <w:shd w:val="clear" w:color="auto" w:fill="auto"/>
            <w:hideMark/>
          </w:tcPr>
          <w:p w14:paraId="6D86E5CF" w14:textId="77777777" w:rsidR="00E07050" w:rsidRPr="0062582D" w:rsidRDefault="00E07050" w:rsidP="00DF505B">
            <w:pPr>
              <w:rPr>
                <w:i w:val="0"/>
                <w:color w:val="000000"/>
                <w:szCs w:val="22"/>
                <w:lang w:val="en-GB" w:eastAsia="en-GB"/>
              </w:rPr>
            </w:pPr>
          </w:p>
        </w:tc>
        <w:tc>
          <w:tcPr>
            <w:tcW w:w="706" w:type="pct"/>
            <w:shd w:val="clear" w:color="auto" w:fill="auto"/>
            <w:hideMark/>
          </w:tcPr>
          <w:p w14:paraId="6B2B2DDB"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09E6460E" w14:textId="77777777" w:rsidTr="00810314">
        <w:trPr>
          <w:trHeight w:val="994"/>
        </w:trPr>
        <w:tc>
          <w:tcPr>
            <w:tcW w:w="408" w:type="pct"/>
            <w:shd w:val="clear" w:color="auto" w:fill="auto"/>
            <w:hideMark/>
          </w:tcPr>
          <w:p w14:paraId="606D0727" w14:textId="77777777" w:rsidR="00E07050" w:rsidRPr="0062582D" w:rsidRDefault="007D3ECE" w:rsidP="00DF505B">
            <w:pPr>
              <w:rPr>
                <w:i w:val="0"/>
                <w:color w:val="000000"/>
                <w:szCs w:val="22"/>
                <w:lang w:val="en-GB" w:eastAsia="en-GB"/>
              </w:rPr>
            </w:pPr>
            <w:r w:rsidRPr="0062582D">
              <w:rPr>
                <w:i w:val="0"/>
                <w:color w:val="000000"/>
                <w:szCs w:val="22"/>
                <w:lang w:val="en-GB" w:eastAsia="en-GB"/>
              </w:rPr>
              <w:t>12.8</w:t>
            </w:r>
          </w:p>
        </w:tc>
        <w:tc>
          <w:tcPr>
            <w:tcW w:w="1534" w:type="pct"/>
            <w:gridSpan w:val="2"/>
            <w:shd w:val="clear" w:color="auto" w:fill="auto"/>
            <w:hideMark/>
          </w:tcPr>
          <w:p w14:paraId="51B85655" w14:textId="77777777" w:rsidR="00E07050" w:rsidRPr="0062582D" w:rsidRDefault="007D3ECE" w:rsidP="00DF505B">
            <w:pPr>
              <w:rPr>
                <w:i w:val="0"/>
                <w:color w:val="000000"/>
                <w:szCs w:val="22"/>
                <w:lang w:val="en-GB" w:eastAsia="en-GB"/>
              </w:rPr>
            </w:pPr>
            <w:r w:rsidRPr="0062582D">
              <w:rPr>
                <w:i w:val="0"/>
                <w:color w:val="000000"/>
                <w:szCs w:val="22"/>
                <w:lang w:val="en-GB" w:eastAsia="en-GB"/>
              </w:rPr>
              <w:t xml:space="preserve">State the mechanism warning the user for excessive (predefined) dose? </w:t>
            </w:r>
          </w:p>
        </w:tc>
        <w:tc>
          <w:tcPr>
            <w:tcW w:w="585" w:type="pct"/>
            <w:shd w:val="clear" w:color="auto" w:fill="auto"/>
            <w:hideMark/>
          </w:tcPr>
          <w:p w14:paraId="27D4DBB0" w14:textId="77777777" w:rsidR="00E07050" w:rsidRPr="0062582D" w:rsidRDefault="007D3ECE" w:rsidP="00DF505B">
            <w:pPr>
              <w:rPr>
                <w:i w:val="0"/>
                <w:szCs w:val="22"/>
                <w:lang w:val="en-GB" w:eastAsia="en-US"/>
              </w:rPr>
            </w:pPr>
            <w:r w:rsidRPr="0062582D">
              <w:rPr>
                <w:bCs/>
                <w:i w:val="0"/>
                <w:szCs w:val="22"/>
                <w:lang w:val="en-GB" w:eastAsia="en-GB"/>
              </w:rPr>
              <w:t>YES</w:t>
            </w:r>
          </w:p>
        </w:tc>
        <w:tc>
          <w:tcPr>
            <w:tcW w:w="1763" w:type="pct"/>
            <w:gridSpan w:val="3"/>
            <w:shd w:val="clear" w:color="auto" w:fill="auto"/>
            <w:hideMark/>
          </w:tcPr>
          <w:p w14:paraId="2BFCBC7D" w14:textId="77777777" w:rsidR="00E07050" w:rsidRPr="0062582D" w:rsidRDefault="00E07050" w:rsidP="00DF505B">
            <w:pPr>
              <w:rPr>
                <w:i w:val="0"/>
                <w:color w:val="000000"/>
                <w:szCs w:val="22"/>
                <w:lang w:val="en-GB" w:eastAsia="en-GB"/>
              </w:rPr>
            </w:pPr>
          </w:p>
        </w:tc>
        <w:tc>
          <w:tcPr>
            <w:tcW w:w="706" w:type="pct"/>
            <w:shd w:val="clear" w:color="auto" w:fill="auto"/>
            <w:hideMark/>
          </w:tcPr>
          <w:p w14:paraId="19D7E12D"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r w:rsidR="00433469" w14:paraId="2C18BABC" w14:textId="77777777" w:rsidTr="00810314">
        <w:trPr>
          <w:trHeight w:val="890"/>
        </w:trPr>
        <w:tc>
          <w:tcPr>
            <w:tcW w:w="408" w:type="pct"/>
            <w:shd w:val="clear" w:color="auto" w:fill="auto"/>
            <w:hideMark/>
          </w:tcPr>
          <w:p w14:paraId="621A3E3B" w14:textId="77777777" w:rsidR="00777880" w:rsidRPr="0062582D" w:rsidRDefault="007D3ECE" w:rsidP="00DF505B">
            <w:pPr>
              <w:rPr>
                <w:i w:val="0"/>
                <w:color w:val="000000"/>
                <w:szCs w:val="22"/>
                <w:lang w:val="en-GB" w:eastAsia="en-GB"/>
              </w:rPr>
            </w:pPr>
            <w:r w:rsidRPr="0062582D">
              <w:rPr>
                <w:i w:val="0"/>
                <w:color w:val="000000"/>
                <w:szCs w:val="22"/>
                <w:lang w:val="en-GB" w:eastAsia="en-GB"/>
              </w:rPr>
              <w:t>12.9</w:t>
            </w:r>
          </w:p>
        </w:tc>
        <w:tc>
          <w:tcPr>
            <w:tcW w:w="1534" w:type="pct"/>
            <w:gridSpan w:val="2"/>
            <w:shd w:val="clear" w:color="auto" w:fill="auto"/>
            <w:hideMark/>
          </w:tcPr>
          <w:p w14:paraId="23D251A6" w14:textId="77777777" w:rsidR="00777880" w:rsidRPr="0062582D" w:rsidRDefault="00777880" w:rsidP="00DF505B">
            <w:pPr>
              <w:rPr>
                <w:i w:val="0"/>
                <w:color w:val="000000"/>
                <w:szCs w:val="22"/>
                <w:lang w:val="en-GB" w:eastAsia="en-GB"/>
              </w:rPr>
            </w:pPr>
          </w:p>
        </w:tc>
        <w:tc>
          <w:tcPr>
            <w:tcW w:w="585" w:type="pct"/>
            <w:shd w:val="clear" w:color="auto" w:fill="auto"/>
            <w:hideMark/>
          </w:tcPr>
          <w:p w14:paraId="56931C94" w14:textId="77777777" w:rsidR="00777880" w:rsidRPr="0062582D" w:rsidRDefault="007D3ECE" w:rsidP="00DF505B">
            <w:pPr>
              <w:rPr>
                <w:i w:val="0"/>
                <w:szCs w:val="22"/>
                <w:lang w:val="en-GB" w:eastAsia="en-US"/>
              </w:rPr>
            </w:pPr>
            <w:r w:rsidRPr="0062582D">
              <w:rPr>
                <w:bCs/>
                <w:i w:val="0"/>
                <w:szCs w:val="22"/>
                <w:lang w:val="en-GB" w:eastAsia="en-GB"/>
              </w:rPr>
              <w:t>YES</w:t>
            </w:r>
          </w:p>
        </w:tc>
        <w:tc>
          <w:tcPr>
            <w:tcW w:w="1763" w:type="pct"/>
            <w:gridSpan w:val="3"/>
            <w:shd w:val="clear" w:color="auto" w:fill="auto"/>
            <w:hideMark/>
          </w:tcPr>
          <w:p w14:paraId="64BC3A59" w14:textId="77777777" w:rsidR="00777880" w:rsidRPr="0062582D" w:rsidRDefault="00777880" w:rsidP="00DF505B">
            <w:pPr>
              <w:rPr>
                <w:i w:val="0"/>
                <w:color w:val="000000"/>
                <w:szCs w:val="22"/>
                <w:lang w:val="en-GB" w:eastAsia="en-GB"/>
              </w:rPr>
            </w:pPr>
          </w:p>
        </w:tc>
        <w:tc>
          <w:tcPr>
            <w:tcW w:w="706" w:type="pct"/>
            <w:shd w:val="clear" w:color="auto" w:fill="auto"/>
            <w:hideMark/>
          </w:tcPr>
          <w:p w14:paraId="24174758" w14:textId="77777777" w:rsidR="00777880" w:rsidRPr="0062582D" w:rsidRDefault="00777880" w:rsidP="00DF505B">
            <w:pPr>
              <w:rPr>
                <w:i w:val="0"/>
                <w:color w:val="000000"/>
                <w:szCs w:val="22"/>
                <w:lang w:val="en-GB" w:eastAsia="en-GB"/>
              </w:rPr>
            </w:pPr>
          </w:p>
        </w:tc>
      </w:tr>
      <w:tr w:rsidR="00433469" w14:paraId="5A7DCAB5" w14:textId="77777777" w:rsidTr="00810314">
        <w:trPr>
          <w:trHeight w:val="842"/>
        </w:trPr>
        <w:tc>
          <w:tcPr>
            <w:tcW w:w="408" w:type="pct"/>
            <w:shd w:val="clear" w:color="auto" w:fill="auto"/>
            <w:hideMark/>
          </w:tcPr>
          <w:p w14:paraId="4BC087E0" w14:textId="77777777" w:rsidR="00777880" w:rsidRPr="0062582D" w:rsidRDefault="007D3ECE" w:rsidP="00DF505B">
            <w:pPr>
              <w:rPr>
                <w:i w:val="0"/>
                <w:color w:val="000000"/>
                <w:szCs w:val="22"/>
                <w:lang w:val="en-GB" w:eastAsia="en-GB"/>
              </w:rPr>
            </w:pPr>
            <w:r w:rsidRPr="0062582D">
              <w:rPr>
                <w:i w:val="0"/>
                <w:color w:val="000000"/>
                <w:szCs w:val="22"/>
                <w:lang w:val="en-GB" w:eastAsia="en-GB"/>
              </w:rPr>
              <w:t>12.10</w:t>
            </w:r>
          </w:p>
        </w:tc>
        <w:tc>
          <w:tcPr>
            <w:tcW w:w="1534" w:type="pct"/>
            <w:gridSpan w:val="2"/>
            <w:shd w:val="clear" w:color="auto" w:fill="auto"/>
          </w:tcPr>
          <w:p w14:paraId="34298474" w14:textId="77777777" w:rsidR="00777880" w:rsidRPr="0062582D" w:rsidRDefault="007D3ECE" w:rsidP="00DF505B">
            <w:pPr>
              <w:rPr>
                <w:i w:val="0"/>
                <w:color w:val="000000"/>
                <w:szCs w:val="22"/>
                <w:lang w:val="en-GB" w:eastAsia="en-GB"/>
              </w:rPr>
            </w:pPr>
            <w:r w:rsidRPr="0062582D">
              <w:rPr>
                <w:i w:val="0"/>
                <w:color w:val="000000"/>
                <w:szCs w:val="22"/>
                <w:lang w:val="en-GB" w:eastAsia="en-GB"/>
              </w:rPr>
              <w:t xml:space="preserve">Software for </w:t>
            </w:r>
            <w:r w:rsidR="002C768C" w:rsidRPr="0062582D">
              <w:rPr>
                <w:i w:val="0"/>
                <w:color w:val="000000"/>
                <w:szCs w:val="22"/>
                <w:lang w:val="en-GB" w:eastAsia="en-GB"/>
              </w:rPr>
              <w:t>synchronising</w:t>
            </w:r>
            <w:r w:rsidRPr="0062582D">
              <w:rPr>
                <w:i w:val="0"/>
                <w:color w:val="000000"/>
                <w:szCs w:val="22"/>
                <w:lang w:val="en-GB" w:eastAsia="en-GB"/>
              </w:rPr>
              <w:t xml:space="preserve"> the scan starts with contrast injection. </w:t>
            </w:r>
          </w:p>
        </w:tc>
        <w:tc>
          <w:tcPr>
            <w:tcW w:w="585" w:type="pct"/>
            <w:shd w:val="clear" w:color="auto" w:fill="auto"/>
            <w:hideMark/>
          </w:tcPr>
          <w:p w14:paraId="37CB1515" w14:textId="77777777" w:rsidR="00777880" w:rsidRPr="0062582D" w:rsidRDefault="007D3ECE" w:rsidP="00DF505B">
            <w:pPr>
              <w:rPr>
                <w:i w:val="0"/>
                <w:szCs w:val="22"/>
                <w:lang w:val="en-GB" w:eastAsia="en-US"/>
              </w:rPr>
            </w:pPr>
            <w:r w:rsidRPr="0062582D">
              <w:rPr>
                <w:bCs/>
                <w:i w:val="0"/>
                <w:szCs w:val="22"/>
                <w:lang w:val="en-GB" w:eastAsia="en-GB"/>
              </w:rPr>
              <w:t>YES</w:t>
            </w:r>
          </w:p>
        </w:tc>
        <w:tc>
          <w:tcPr>
            <w:tcW w:w="1763" w:type="pct"/>
            <w:gridSpan w:val="3"/>
            <w:shd w:val="clear" w:color="auto" w:fill="auto"/>
            <w:hideMark/>
          </w:tcPr>
          <w:p w14:paraId="04F4904A" w14:textId="77777777" w:rsidR="00777880" w:rsidRPr="0062582D" w:rsidRDefault="00777880" w:rsidP="00DF505B">
            <w:pPr>
              <w:rPr>
                <w:i w:val="0"/>
                <w:color w:val="000000"/>
                <w:szCs w:val="22"/>
                <w:lang w:val="en-GB" w:eastAsia="en-GB"/>
              </w:rPr>
            </w:pPr>
          </w:p>
        </w:tc>
        <w:tc>
          <w:tcPr>
            <w:tcW w:w="706" w:type="pct"/>
            <w:shd w:val="clear" w:color="auto" w:fill="auto"/>
            <w:hideMark/>
          </w:tcPr>
          <w:p w14:paraId="35500933" w14:textId="77777777" w:rsidR="00777880" w:rsidRPr="0062582D" w:rsidRDefault="00777880" w:rsidP="00DF505B">
            <w:pPr>
              <w:rPr>
                <w:i w:val="0"/>
                <w:color w:val="000000"/>
                <w:szCs w:val="22"/>
                <w:lang w:val="en-GB" w:eastAsia="en-GB"/>
              </w:rPr>
            </w:pPr>
          </w:p>
        </w:tc>
      </w:tr>
      <w:tr w:rsidR="00433469" w14:paraId="0E8B6896" w14:textId="77777777" w:rsidTr="00810314">
        <w:trPr>
          <w:trHeight w:val="981"/>
        </w:trPr>
        <w:tc>
          <w:tcPr>
            <w:tcW w:w="408" w:type="pct"/>
            <w:shd w:val="clear" w:color="auto" w:fill="auto"/>
            <w:hideMark/>
          </w:tcPr>
          <w:p w14:paraId="26D67226" w14:textId="77777777" w:rsidR="00777880" w:rsidRPr="0062582D" w:rsidRDefault="007D3ECE" w:rsidP="00DF505B">
            <w:pPr>
              <w:rPr>
                <w:i w:val="0"/>
                <w:color w:val="000000"/>
                <w:szCs w:val="22"/>
                <w:lang w:val="en-GB" w:eastAsia="en-GB"/>
              </w:rPr>
            </w:pPr>
            <w:r w:rsidRPr="0062582D">
              <w:rPr>
                <w:i w:val="0"/>
                <w:color w:val="000000"/>
                <w:szCs w:val="22"/>
                <w:lang w:val="en-GB" w:eastAsia="en-GB"/>
              </w:rPr>
              <w:t>12.11</w:t>
            </w:r>
          </w:p>
        </w:tc>
        <w:tc>
          <w:tcPr>
            <w:tcW w:w="1534" w:type="pct"/>
            <w:gridSpan w:val="2"/>
            <w:shd w:val="clear" w:color="auto" w:fill="auto"/>
          </w:tcPr>
          <w:p w14:paraId="0BE5E0F8" w14:textId="77777777" w:rsidR="00777880" w:rsidRPr="0062582D" w:rsidRDefault="007D3ECE" w:rsidP="00DF505B">
            <w:pPr>
              <w:rPr>
                <w:i w:val="0"/>
                <w:color w:val="000000"/>
                <w:szCs w:val="22"/>
                <w:lang w:val="en-GB" w:eastAsia="en-GB"/>
              </w:rPr>
            </w:pPr>
            <w:r w:rsidRPr="0062582D">
              <w:rPr>
                <w:i w:val="0"/>
                <w:color w:val="000000"/>
                <w:szCs w:val="22"/>
                <w:lang w:val="en-GB" w:eastAsia="en-GB"/>
              </w:rPr>
              <w:t xml:space="preserve">State if Lung </w:t>
            </w:r>
            <w:r w:rsidR="009F08CB" w:rsidRPr="0062582D">
              <w:rPr>
                <w:i w:val="0"/>
                <w:color w:val="000000"/>
                <w:szCs w:val="22"/>
                <w:lang w:val="en-GB" w:eastAsia="en-GB"/>
              </w:rPr>
              <w:t xml:space="preserve">Nodule Analysis </w:t>
            </w:r>
            <w:r w:rsidRPr="0062582D">
              <w:rPr>
                <w:i w:val="0"/>
                <w:color w:val="000000"/>
                <w:szCs w:val="22"/>
                <w:lang w:val="en-GB" w:eastAsia="en-GB"/>
              </w:rPr>
              <w:t>software is available What options are provided with this software.</w:t>
            </w:r>
          </w:p>
          <w:p w14:paraId="0CF43050" w14:textId="77777777" w:rsidR="00777880" w:rsidRPr="0062582D" w:rsidRDefault="007D3ECE" w:rsidP="00DF505B">
            <w:pPr>
              <w:rPr>
                <w:i w:val="0"/>
                <w:color w:val="000000"/>
                <w:szCs w:val="22"/>
                <w:lang w:val="en-GB" w:eastAsia="en-GB"/>
              </w:rPr>
            </w:pPr>
            <w:r w:rsidRPr="0062582D">
              <w:rPr>
                <w:i w:val="0"/>
                <w:color w:val="000000"/>
                <w:szCs w:val="22"/>
                <w:lang w:val="en-GB" w:eastAsia="en-GB"/>
              </w:rPr>
              <w:t>(</w:t>
            </w:r>
            <w:r w:rsidR="002C768C" w:rsidRPr="0062582D">
              <w:rPr>
                <w:i w:val="0"/>
                <w:color w:val="000000"/>
                <w:szCs w:val="22"/>
                <w:lang w:val="en-GB" w:eastAsia="en-GB"/>
              </w:rPr>
              <w:t>Optional</w:t>
            </w:r>
            <w:r w:rsidRPr="0062582D">
              <w:rPr>
                <w:i w:val="0"/>
                <w:color w:val="000000"/>
                <w:szCs w:val="22"/>
                <w:lang w:val="en-GB" w:eastAsia="en-GB"/>
              </w:rPr>
              <w:t xml:space="preserve"> state extra price)</w:t>
            </w:r>
          </w:p>
        </w:tc>
        <w:tc>
          <w:tcPr>
            <w:tcW w:w="585" w:type="pct"/>
            <w:shd w:val="clear" w:color="auto" w:fill="auto"/>
            <w:hideMark/>
          </w:tcPr>
          <w:p w14:paraId="0EEE129B" w14:textId="77777777" w:rsidR="00777880" w:rsidRPr="0062582D" w:rsidRDefault="007D3ECE" w:rsidP="00DF505B">
            <w:pPr>
              <w:rPr>
                <w:bCs/>
                <w:i w:val="0"/>
                <w:szCs w:val="22"/>
                <w:lang w:val="en-GB" w:eastAsia="en-GB"/>
              </w:rPr>
            </w:pPr>
            <w:r w:rsidRPr="0062582D">
              <w:rPr>
                <w:bCs/>
                <w:i w:val="0"/>
                <w:szCs w:val="22"/>
                <w:lang w:val="en-GB" w:eastAsia="en-GB"/>
              </w:rPr>
              <w:t>YES</w:t>
            </w:r>
          </w:p>
        </w:tc>
        <w:tc>
          <w:tcPr>
            <w:tcW w:w="1763" w:type="pct"/>
            <w:gridSpan w:val="3"/>
            <w:shd w:val="clear" w:color="auto" w:fill="auto"/>
            <w:hideMark/>
          </w:tcPr>
          <w:p w14:paraId="5E4C77DC" w14:textId="77777777" w:rsidR="00777880" w:rsidRPr="0062582D" w:rsidRDefault="00777880" w:rsidP="00DF505B">
            <w:pPr>
              <w:rPr>
                <w:i w:val="0"/>
                <w:color w:val="000000"/>
                <w:szCs w:val="22"/>
                <w:lang w:val="en-GB" w:eastAsia="en-GB"/>
              </w:rPr>
            </w:pPr>
          </w:p>
        </w:tc>
        <w:tc>
          <w:tcPr>
            <w:tcW w:w="706" w:type="pct"/>
            <w:shd w:val="clear" w:color="auto" w:fill="auto"/>
            <w:hideMark/>
          </w:tcPr>
          <w:p w14:paraId="369F0B90" w14:textId="77777777" w:rsidR="00777880" w:rsidRPr="0062582D" w:rsidRDefault="00777880" w:rsidP="00DF505B">
            <w:pPr>
              <w:rPr>
                <w:i w:val="0"/>
                <w:color w:val="000000"/>
                <w:szCs w:val="22"/>
                <w:lang w:val="en-GB" w:eastAsia="en-GB"/>
              </w:rPr>
            </w:pPr>
          </w:p>
        </w:tc>
      </w:tr>
      <w:tr w:rsidR="00433469" w14:paraId="01D2F64D" w14:textId="77777777" w:rsidTr="00810314">
        <w:trPr>
          <w:trHeight w:val="1399"/>
        </w:trPr>
        <w:tc>
          <w:tcPr>
            <w:tcW w:w="408" w:type="pct"/>
            <w:shd w:val="clear" w:color="auto" w:fill="auto"/>
            <w:hideMark/>
          </w:tcPr>
          <w:p w14:paraId="1537EABB" w14:textId="77777777" w:rsidR="00777880" w:rsidRPr="0062582D" w:rsidRDefault="007D3ECE" w:rsidP="00DF505B">
            <w:pPr>
              <w:rPr>
                <w:i w:val="0"/>
                <w:color w:val="000000"/>
                <w:szCs w:val="22"/>
                <w:lang w:val="en-GB" w:eastAsia="en-GB"/>
              </w:rPr>
            </w:pPr>
            <w:r w:rsidRPr="0062582D">
              <w:rPr>
                <w:i w:val="0"/>
                <w:color w:val="000000"/>
                <w:szCs w:val="22"/>
                <w:lang w:val="en-GB" w:eastAsia="en-GB"/>
              </w:rPr>
              <w:t>12.12</w:t>
            </w:r>
          </w:p>
        </w:tc>
        <w:tc>
          <w:tcPr>
            <w:tcW w:w="1534" w:type="pct"/>
            <w:gridSpan w:val="2"/>
            <w:shd w:val="clear" w:color="auto" w:fill="auto"/>
          </w:tcPr>
          <w:p w14:paraId="1D34D02B" w14:textId="77777777" w:rsidR="00777880" w:rsidRPr="0062582D" w:rsidRDefault="007D3ECE" w:rsidP="00DF505B">
            <w:pPr>
              <w:rPr>
                <w:i w:val="0"/>
                <w:color w:val="000000"/>
                <w:szCs w:val="22"/>
                <w:lang w:val="en-GB" w:eastAsia="en-GB"/>
              </w:rPr>
            </w:pPr>
            <w:r w:rsidRPr="0062582D">
              <w:rPr>
                <w:i w:val="0"/>
                <w:color w:val="000000"/>
                <w:szCs w:val="22"/>
                <w:lang w:val="en-GB" w:eastAsia="en-GB"/>
              </w:rPr>
              <w:t>Describe the application used for angiography/fluoro examinations.</w:t>
            </w:r>
          </w:p>
          <w:p w14:paraId="0E22B8FF" w14:textId="77777777" w:rsidR="00777880" w:rsidRPr="0062582D" w:rsidRDefault="007D3ECE" w:rsidP="00DF505B">
            <w:pPr>
              <w:rPr>
                <w:i w:val="0"/>
                <w:color w:val="000000"/>
                <w:szCs w:val="22"/>
                <w:lang w:val="en-GB" w:eastAsia="en-GB"/>
              </w:rPr>
            </w:pPr>
            <w:r w:rsidRPr="0062582D">
              <w:rPr>
                <w:i w:val="0"/>
                <w:color w:val="000000"/>
                <w:szCs w:val="22"/>
                <w:lang w:val="en-GB" w:eastAsia="en-GB"/>
              </w:rPr>
              <w:t>(</w:t>
            </w:r>
            <w:r w:rsidR="002C768C" w:rsidRPr="0062582D">
              <w:rPr>
                <w:i w:val="0"/>
                <w:color w:val="000000"/>
                <w:szCs w:val="22"/>
                <w:lang w:val="en-GB" w:eastAsia="en-GB"/>
              </w:rPr>
              <w:t>Optional</w:t>
            </w:r>
            <w:r w:rsidRPr="0062582D">
              <w:rPr>
                <w:i w:val="0"/>
                <w:color w:val="000000"/>
                <w:szCs w:val="22"/>
                <w:lang w:val="en-GB" w:eastAsia="en-GB"/>
              </w:rPr>
              <w:t xml:space="preserve"> state extra price)</w:t>
            </w:r>
          </w:p>
        </w:tc>
        <w:tc>
          <w:tcPr>
            <w:tcW w:w="585" w:type="pct"/>
            <w:shd w:val="clear" w:color="auto" w:fill="auto"/>
            <w:hideMark/>
          </w:tcPr>
          <w:p w14:paraId="651FCB07" w14:textId="77777777" w:rsidR="00777880" w:rsidRPr="0062582D" w:rsidRDefault="007D3ECE" w:rsidP="00DF505B">
            <w:pPr>
              <w:rPr>
                <w:bCs/>
                <w:i w:val="0"/>
                <w:szCs w:val="22"/>
                <w:lang w:val="en-GB" w:eastAsia="en-GB"/>
              </w:rPr>
            </w:pPr>
            <w:r w:rsidRPr="0062582D">
              <w:rPr>
                <w:bCs/>
                <w:i w:val="0"/>
                <w:szCs w:val="22"/>
                <w:lang w:val="en-GB" w:eastAsia="en-GB"/>
              </w:rPr>
              <w:t>NO</w:t>
            </w:r>
          </w:p>
        </w:tc>
        <w:tc>
          <w:tcPr>
            <w:tcW w:w="1763" w:type="pct"/>
            <w:gridSpan w:val="3"/>
            <w:shd w:val="clear" w:color="auto" w:fill="auto"/>
            <w:hideMark/>
          </w:tcPr>
          <w:p w14:paraId="0FBCB4D2" w14:textId="77777777" w:rsidR="00777880" w:rsidRPr="0062582D" w:rsidRDefault="00777880" w:rsidP="00DF505B">
            <w:pPr>
              <w:rPr>
                <w:i w:val="0"/>
                <w:color w:val="000000"/>
                <w:szCs w:val="22"/>
                <w:lang w:val="en-GB" w:eastAsia="en-GB"/>
              </w:rPr>
            </w:pPr>
          </w:p>
        </w:tc>
        <w:tc>
          <w:tcPr>
            <w:tcW w:w="706" w:type="pct"/>
            <w:shd w:val="clear" w:color="auto" w:fill="auto"/>
            <w:hideMark/>
          </w:tcPr>
          <w:p w14:paraId="557197A2" w14:textId="77777777" w:rsidR="00777880" w:rsidRPr="0062582D" w:rsidRDefault="00777880" w:rsidP="00DF505B">
            <w:pPr>
              <w:rPr>
                <w:i w:val="0"/>
                <w:color w:val="000000"/>
                <w:szCs w:val="22"/>
                <w:lang w:val="en-GB" w:eastAsia="en-GB"/>
              </w:rPr>
            </w:pPr>
          </w:p>
        </w:tc>
      </w:tr>
      <w:tr w:rsidR="00433469" w14:paraId="6B908FA8" w14:textId="77777777" w:rsidTr="00810314">
        <w:trPr>
          <w:trHeight w:val="1399"/>
        </w:trPr>
        <w:tc>
          <w:tcPr>
            <w:tcW w:w="408" w:type="pct"/>
            <w:shd w:val="clear" w:color="auto" w:fill="auto"/>
            <w:hideMark/>
          </w:tcPr>
          <w:p w14:paraId="153F9049" w14:textId="77777777" w:rsidR="00777880" w:rsidRPr="0062582D" w:rsidRDefault="007D3ECE" w:rsidP="00DF505B">
            <w:pPr>
              <w:rPr>
                <w:i w:val="0"/>
                <w:color w:val="000000"/>
                <w:szCs w:val="22"/>
                <w:lang w:val="en-GB" w:eastAsia="en-GB"/>
              </w:rPr>
            </w:pPr>
            <w:r w:rsidRPr="0062582D">
              <w:rPr>
                <w:i w:val="0"/>
                <w:color w:val="000000"/>
                <w:szCs w:val="22"/>
                <w:lang w:val="en-GB" w:eastAsia="en-GB"/>
              </w:rPr>
              <w:t>12.13</w:t>
            </w:r>
          </w:p>
        </w:tc>
        <w:tc>
          <w:tcPr>
            <w:tcW w:w="1534" w:type="pct"/>
            <w:gridSpan w:val="2"/>
            <w:shd w:val="clear" w:color="auto" w:fill="auto"/>
          </w:tcPr>
          <w:p w14:paraId="428F0FB9" w14:textId="77777777" w:rsidR="00777880" w:rsidRPr="0062582D" w:rsidRDefault="007D3ECE" w:rsidP="00DF505B">
            <w:pPr>
              <w:rPr>
                <w:i w:val="0"/>
                <w:color w:val="000000"/>
                <w:szCs w:val="22"/>
                <w:lang w:val="en-GB" w:eastAsia="en-GB"/>
              </w:rPr>
            </w:pPr>
            <w:r w:rsidRPr="0062582D">
              <w:rPr>
                <w:i w:val="0"/>
                <w:color w:val="000000"/>
                <w:szCs w:val="22"/>
                <w:lang w:val="en-GB" w:eastAsia="en-GB"/>
              </w:rPr>
              <w:t xml:space="preserve">State any patient positioning aid </w:t>
            </w:r>
            <w:r w:rsidR="002C768C" w:rsidRPr="0062582D">
              <w:rPr>
                <w:i w:val="0"/>
                <w:color w:val="000000"/>
                <w:szCs w:val="22"/>
                <w:lang w:val="en-GB" w:eastAsia="en-GB"/>
              </w:rPr>
              <w:t>software (</w:t>
            </w:r>
            <w:r w:rsidRPr="0062582D">
              <w:rPr>
                <w:i w:val="0"/>
                <w:color w:val="000000"/>
                <w:szCs w:val="22"/>
                <w:lang w:val="en-GB" w:eastAsia="en-GB"/>
              </w:rPr>
              <w:t>optional state extra price)</w:t>
            </w:r>
          </w:p>
        </w:tc>
        <w:tc>
          <w:tcPr>
            <w:tcW w:w="585" w:type="pct"/>
            <w:shd w:val="clear" w:color="auto" w:fill="auto"/>
            <w:hideMark/>
          </w:tcPr>
          <w:p w14:paraId="055AF677" w14:textId="77777777" w:rsidR="00777880" w:rsidRPr="0062582D" w:rsidRDefault="007D3ECE" w:rsidP="00DF505B">
            <w:pPr>
              <w:rPr>
                <w:bCs/>
                <w:i w:val="0"/>
                <w:szCs w:val="22"/>
                <w:lang w:val="en-GB" w:eastAsia="en-GB"/>
              </w:rPr>
            </w:pPr>
            <w:r w:rsidRPr="0062582D">
              <w:rPr>
                <w:bCs/>
                <w:i w:val="0"/>
                <w:szCs w:val="22"/>
                <w:lang w:val="en-GB" w:eastAsia="en-GB"/>
              </w:rPr>
              <w:t>NO</w:t>
            </w:r>
          </w:p>
        </w:tc>
        <w:tc>
          <w:tcPr>
            <w:tcW w:w="1763" w:type="pct"/>
            <w:gridSpan w:val="3"/>
            <w:shd w:val="clear" w:color="auto" w:fill="auto"/>
            <w:hideMark/>
          </w:tcPr>
          <w:p w14:paraId="0DADE6EF" w14:textId="77777777" w:rsidR="00777880" w:rsidRPr="0062582D" w:rsidRDefault="00777880" w:rsidP="00DF505B">
            <w:pPr>
              <w:rPr>
                <w:i w:val="0"/>
                <w:color w:val="000000"/>
                <w:szCs w:val="22"/>
                <w:lang w:val="en-GB" w:eastAsia="en-GB"/>
              </w:rPr>
            </w:pPr>
          </w:p>
        </w:tc>
        <w:tc>
          <w:tcPr>
            <w:tcW w:w="706" w:type="pct"/>
            <w:shd w:val="clear" w:color="auto" w:fill="auto"/>
            <w:hideMark/>
          </w:tcPr>
          <w:p w14:paraId="63811F09" w14:textId="77777777" w:rsidR="00777880" w:rsidRPr="0062582D" w:rsidRDefault="00777880" w:rsidP="00DF505B">
            <w:pPr>
              <w:rPr>
                <w:i w:val="0"/>
                <w:color w:val="000000"/>
                <w:szCs w:val="22"/>
                <w:lang w:val="en-GB" w:eastAsia="en-GB"/>
              </w:rPr>
            </w:pPr>
          </w:p>
        </w:tc>
      </w:tr>
      <w:tr w:rsidR="00433469" w14:paraId="34DE0430" w14:textId="77777777" w:rsidTr="00810314">
        <w:trPr>
          <w:trHeight w:val="1124"/>
        </w:trPr>
        <w:tc>
          <w:tcPr>
            <w:tcW w:w="408" w:type="pct"/>
            <w:shd w:val="clear" w:color="auto" w:fill="auto"/>
            <w:hideMark/>
          </w:tcPr>
          <w:p w14:paraId="23E415BF" w14:textId="77777777" w:rsidR="00777880" w:rsidRPr="0062582D" w:rsidRDefault="007D3ECE" w:rsidP="00DF505B">
            <w:pPr>
              <w:rPr>
                <w:i w:val="0"/>
                <w:color w:val="000000"/>
                <w:szCs w:val="22"/>
                <w:lang w:val="en-GB" w:eastAsia="en-GB"/>
              </w:rPr>
            </w:pPr>
            <w:r w:rsidRPr="0062582D">
              <w:rPr>
                <w:i w:val="0"/>
                <w:color w:val="000000"/>
                <w:szCs w:val="22"/>
                <w:lang w:val="en-GB" w:eastAsia="en-GB"/>
              </w:rPr>
              <w:t>12.14</w:t>
            </w:r>
          </w:p>
        </w:tc>
        <w:tc>
          <w:tcPr>
            <w:tcW w:w="1534" w:type="pct"/>
            <w:gridSpan w:val="2"/>
            <w:shd w:val="clear" w:color="auto" w:fill="auto"/>
          </w:tcPr>
          <w:p w14:paraId="002301A7" w14:textId="77777777" w:rsidR="00777880" w:rsidRPr="0062582D" w:rsidRDefault="007D3ECE" w:rsidP="00DF505B">
            <w:pPr>
              <w:rPr>
                <w:i w:val="0"/>
                <w:color w:val="000000"/>
                <w:szCs w:val="22"/>
                <w:lang w:val="en-GB" w:eastAsia="en-GB"/>
              </w:rPr>
            </w:pPr>
            <w:r w:rsidRPr="0062582D">
              <w:rPr>
                <w:i w:val="0"/>
                <w:color w:val="000000"/>
                <w:szCs w:val="22"/>
                <w:lang w:val="en-GB" w:eastAsia="en-GB"/>
              </w:rPr>
              <w:t>Describe any other software applications that are not included in the standard package</w:t>
            </w:r>
          </w:p>
        </w:tc>
        <w:tc>
          <w:tcPr>
            <w:tcW w:w="585" w:type="pct"/>
            <w:shd w:val="clear" w:color="auto" w:fill="auto"/>
            <w:hideMark/>
          </w:tcPr>
          <w:p w14:paraId="5A031F29" w14:textId="77777777" w:rsidR="00777880" w:rsidRPr="0062582D" w:rsidRDefault="007D3ECE" w:rsidP="00DF505B">
            <w:pPr>
              <w:rPr>
                <w:i w:val="0"/>
                <w:szCs w:val="22"/>
                <w:lang w:val="en-GB" w:eastAsia="en-US"/>
              </w:rPr>
            </w:pPr>
            <w:r w:rsidRPr="0062582D">
              <w:rPr>
                <w:bCs/>
                <w:i w:val="0"/>
                <w:szCs w:val="22"/>
                <w:lang w:val="en-GB" w:eastAsia="en-GB"/>
              </w:rPr>
              <w:t>YES</w:t>
            </w:r>
          </w:p>
        </w:tc>
        <w:tc>
          <w:tcPr>
            <w:tcW w:w="1763" w:type="pct"/>
            <w:gridSpan w:val="3"/>
            <w:shd w:val="clear" w:color="auto" w:fill="auto"/>
            <w:hideMark/>
          </w:tcPr>
          <w:p w14:paraId="44CF4A47" w14:textId="77777777" w:rsidR="00777880" w:rsidRPr="0062582D" w:rsidRDefault="00777880" w:rsidP="00DF505B">
            <w:pPr>
              <w:rPr>
                <w:i w:val="0"/>
                <w:color w:val="000000"/>
                <w:szCs w:val="22"/>
                <w:lang w:val="en-GB" w:eastAsia="en-GB"/>
              </w:rPr>
            </w:pPr>
          </w:p>
        </w:tc>
        <w:tc>
          <w:tcPr>
            <w:tcW w:w="706" w:type="pct"/>
            <w:shd w:val="clear" w:color="auto" w:fill="auto"/>
            <w:hideMark/>
          </w:tcPr>
          <w:p w14:paraId="5F615A9C" w14:textId="77777777" w:rsidR="00777880" w:rsidRPr="0062582D" w:rsidRDefault="00777880" w:rsidP="00DF505B">
            <w:pPr>
              <w:rPr>
                <w:i w:val="0"/>
                <w:color w:val="000000"/>
                <w:szCs w:val="22"/>
                <w:lang w:val="en-GB" w:eastAsia="en-GB"/>
              </w:rPr>
            </w:pPr>
          </w:p>
        </w:tc>
      </w:tr>
      <w:tr w:rsidR="00433469" w14:paraId="5C14F340" w14:textId="77777777" w:rsidTr="00810314">
        <w:trPr>
          <w:trHeight w:val="420"/>
        </w:trPr>
        <w:tc>
          <w:tcPr>
            <w:tcW w:w="4284" w:type="pct"/>
            <w:gridSpan w:val="6"/>
            <w:shd w:val="clear" w:color="auto" w:fill="auto"/>
            <w:noWrap/>
            <w:hideMark/>
          </w:tcPr>
          <w:p w14:paraId="5357AC2E" w14:textId="77777777" w:rsidR="003C743C" w:rsidRPr="0062582D" w:rsidRDefault="007D3ECE" w:rsidP="00DF505B">
            <w:pPr>
              <w:rPr>
                <w:b/>
                <w:bCs/>
                <w:i w:val="0"/>
                <w:color w:val="000000"/>
                <w:szCs w:val="22"/>
                <w:u w:val="single"/>
                <w:lang w:val="en-GB" w:eastAsia="en-GB"/>
              </w:rPr>
            </w:pPr>
            <w:r w:rsidRPr="0062582D">
              <w:rPr>
                <w:rFonts w:eastAsia="Calibri"/>
                <w:i w:val="0"/>
                <w:szCs w:val="22"/>
                <w:lang w:val="en-GB" w:eastAsia="en-US"/>
              </w:rPr>
              <w:lastRenderedPageBreak/>
              <w:br w:type="page"/>
            </w:r>
            <w:bookmarkStart w:id="295" w:name="_Hlk131074695"/>
            <w:r w:rsidRPr="0062582D">
              <w:rPr>
                <w:b/>
                <w:bCs/>
                <w:i w:val="0"/>
                <w:color w:val="000000"/>
                <w:szCs w:val="22"/>
                <w:u w:val="single"/>
                <w:lang w:val="en-GB" w:eastAsia="en-GB"/>
              </w:rPr>
              <w:t>QA phantoms</w:t>
            </w:r>
          </w:p>
        </w:tc>
        <w:tc>
          <w:tcPr>
            <w:tcW w:w="716" w:type="pct"/>
            <w:gridSpan w:val="2"/>
            <w:shd w:val="clear" w:color="auto" w:fill="auto"/>
          </w:tcPr>
          <w:p w14:paraId="6575323B" w14:textId="77777777" w:rsidR="003C743C" w:rsidRPr="0062582D" w:rsidRDefault="003C743C" w:rsidP="00DF505B">
            <w:pPr>
              <w:rPr>
                <w:b/>
                <w:bCs/>
                <w:i w:val="0"/>
                <w:color w:val="000000"/>
                <w:szCs w:val="22"/>
                <w:u w:val="single"/>
                <w:lang w:val="en-GB" w:eastAsia="en-GB"/>
              </w:rPr>
            </w:pPr>
          </w:p>
        </w:tc>
      </w:tr>
      <w:tr w:rsidR="00433469" w14:paraId="29538382" w14:textId="77777777" w:rsidTr="00810314">
        <w:trPr>
          <w:trHeight w:val="1288"/>
        </w:trPr>
        <w:tc>
          <w:tcPr>
            <w:tcW w:w="411" w:type="pct"/>
            <w:shd w:val="clear" w:color="auto" w:fill="auto"/>
            <w:hideMark/>
          </w:tcPr>
          <w:p w14:paraId="2AC4B4B8" w14:textId="77777777" w:rsidR="00767F22" w:rsidRPr="0062582D" w:rsidRDefault="007D3ECE" w:rsidP="00DF505B">
            <w:pPr>
              <w:rPr>
                <w:b/>
                <w:bCs/>
                <w:i w:val="0"/>
                <w:szCs w:val="22"/>
                <w:lang w:val="en-GB" w:eastAsia="en-GB"/>
              </w:rPr>
            </w:pPr>
            <w:r w:rsidRPr="0062582D">
              <w:rPr>
                <w:b/>
                <w:bCs/>
                <w:i w:val="0"/>
                <w:szCs w:val="22"/>
                <w:lang w:val="en-GB" w:eastAsia="en-GB"/>
              </w:rPr>
              <w:t>No</w:t>
            </w:r>
          </w:p>
        </w:tc>
        <w:tc>
          <w:tcPr>
            <w:tcW w:w="1499" w:type="pct"/>
            <w:shd w:val="clear" w:color="auto" w:fill="auto"/>
            <w:hideMark/>
          </w:tcPr>
          <w:p w14:paraId="5755C1D9" w14:textId="77777777" w:rsidR="00767F22"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94" w:type="pct"/>
            <w:gridSpan w:val="3"/>
            <w:shd w:val="clear" w:color="auto" w:fill="auto"/>
            <w:hideMark/>
          </w:tcPr>
          <w:p w14:paraId="0FFA74DB" w14:textId="77777777" w:rsidR="00767F22" w:rsidRPr="0062582D" w:rsidRDefault="007D3ECE" w:rsidP="00DF505B">
            <w:pPr>
              <w:rPr>
                <w:b/>
                <w:bCs/>
                <w:i w:val="0"/>
                <w:szCs w:val="22"/>
                <w:lang w:val="en-GB" w:eastAsia="en-GB"/>
              </w:rPr>
            </w:pPr>
            <w:r w:rsidRPr="0062582D">
              <w:rPr>
                <w:b/>
                <w:bCs/>
                <w:i w:val="0"/>
                <w:szCs w:val="22"/>
                <w:lang w:val="en-GB" w:eastAsia="en-GB"/>
              </w:rPr>
              <w:t>REQUIREMENT</w:t>
            </w:r>
          </w:p>
        </w:tc>
        <w:tc>
          <w:tcPr>
            <w:tcW w:w="1680" w:type="pct"/>
            <w:shd w:val="clear" w:color="auto" w:fill="auto"/>
            <w:hideMark/>
          </w:tcPr>
          <w:p w14:paraId="1661B2ED" w14:textId="77777777" w:rsidR="00767F22"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16" w:type="pct"/>
            <w:gridSpan w:val="2"/>
            <w:shd w:val="clear" w:color="auto" w:fill="auto"/>
            <w:hideMark/>
          </w:tcPr>
          <w:p w14:paraId="3D19FEDF" w14:textId="77777777" w:rsidR="00767F22"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531D2866" w14:textId="77777777" w:rsidTr="00810314">
        <w:trPr>
          <w:cantSplit/>
          <w:trHeight w:val="1020"/>
        </w:trPr>
        <w:tc>
          <w:tcPr>
            <w:tcW w:w="411" w:type="pct"/>
            <w:shd w:val="clear" w:color="auto" w:fill="auto"/>
            <w:hideMark/>
          </w:tcPr>
          <w:p w14:paraId="03E8EB8C" w14:textId="77777777" w:rsidR="00E07050" w:rsidRPr="0062582D" w:rsidRDefault="007D3ECE" w:rsidP="00DF505B">
            <w:pPr>
              <w:rPr>
                <w:i w:val="0"/>
                <w:color w:val="000000"/>
                <w:szCs w:val="22"/>
                <w:lang w:val="en-GB" w:eastAsia="en-US"/>
              </w:rPr>
            </w:pPr>
            <w:r w:rsidRPr="0062582D">
              <w:rPr>
                <w:i w:val="0"/>
                <w:color w:val="000000"/>
                <w:szCs w:val="22"/>
                <w:lang w:val="en-GB" w:eastAsia="en-US"/>
              </w:rPr>
              <w:t>1</w:t>
            </w:r>
            <w:r w:rsidR="00777880" w:rsidRPr="0062582D">
              <w:rPr>
                <w:i w:val="0"/>
                <w:color w:val="000000"/>
                <w:szCs w:val="22"/>
                <w:lang w:val="en-GB" w:eastAsia="en-US"/>
              </w:rPr>
              <w:t>3</w:t>
            </w:r>
            <w:r w:rsidRPr="0062582D">
              <w:rPr>
                <w:i w:val="0"/>
                <w:color w:val="000000"/>
                <w:szCs w:val="22"/>
                <w:lang w:val="en-GB" w:eastAsia="en-US"/>
              </w:rPr>
              <w:t>.1</w:t>
            </w:r>
          </w:p>
        </w:tc>
        <w:tc>
          <w:tcPr>
            <w:tcW w:w="1499" w:type="pct"/>
            <w:shd w:val="clear" w:color="auto" w:fill="auto"/>
            <w:hideMark/>
          </w:tcPr>
          <w:p w14:paraId="19A0FAC1" w14:textId="77777777" w:rsidR="00E07050" w:rsidRPr="0062582D" w:rsidRDefault="007D3ECE" w:rsidP="00DF505B">
            <w:pPr>
              <w:rPr>
                <w:i w:val="0"/>
                <w:color w:val="000000"/>
                <w:szCs w:val="22"/>
                <w:lang w:val="en-GB" w:eastAsia="en-GB"/>
              </w:rPr>
            </w:pPr>
            <w:r w:rsidRPr="0062582D">
              <w:rPr>
                <w:i w:val="0"/>
                <w:color w:val="000000"/>
                <w:szCs w:val="22"/>
                <w:lang w:val="en-GB" w:eastAsia="en-GB"/>
              </w:rPr>
              <w:t>State Name of Manufacturer,</w:t>
            </w:r>
            <w:r w:rsidR="00226A79" w:rsidRPr="0062582D">
              <w:rPr>
                <w:i w:val="0"/>
                <w:color w:val="000000"/>
                <w:szCs w:val="22"/>
                <w:lang w:val="en-GB" w:eastAsia="en-GB"/>
              </w:rPr>
              <w:t xml:space="preserve"> and</w:t>
            </w:r>
            <w:r w:rsidRPr="0062582D">
              <w:rPr>
                <w:i w:val="0"/>
                <w:color w:val="000000"/>
                <w:szCs w:val="22"/>
                <w:lang w:val="en-GB" w:eastAsia="en-GB"/>
              </w:rPr>
              <w:t xml:space="preserve"> Model, of   the Quality Assurance phantom </w:t>
            </w:r>
            <w:r w:rsidR="00AA26CD" w:rsidRPr="0062582D">
              <w:rPr>
                <w:i w:val="0"/>
                <w:color w:val="000000"/>
                <w:szCs w:val="22"/>
                <w:lang w:val="en-GB" w:eastAsia="en-GB"/>
              </w:rPr>
              <w:t xml:space="preserve">provided with the </w:t>
            </w:r>
            <w:r w:rsidR="00226A79" w:rsidRPr="0062582D">
              <w:rPr>
                <w:i w:val="0"/>
                <w:color w:val="000000"/>
                <w:szCs w:val="22"/>
                <w:lang w:val="en-GB" w:eastAsia="en-GB"/>
              </w:rPr>
              <w:t>scanner</w:t>
            </w:r>
            <w:r w:rsidR="00AA26CD" w:rsidRPr="0062582D">
              <w:rPr>
                <w:i w:val="0"/>
                <w:color w:val="000000"/>
                <w:szCs w:val="22"/>
                <w:lang w:val="en-GB" w:eastAsia="en-GB"/>
              </w:rPr>
              <w:t>.</w:t>
            </w:r>
          </w:p>
        </w:tc>
        <w:tc>
          <w:tcPr>
            <w:tcW w:w="694" w:type="pct"/>
            <w:gridSpan w:val="3"/>
            <w:shd w:val="clear" w:color="auto" w:fill="auto"/>
            <w:hideMark/>
          </w:tcPr>
          <w:p w14:paraId="4FC08DFC" w14:textId="77777777" w:rsidR="00E07050" w:rsidRPr="0062582D" w:rsidRDefault="007D3ECE" w:rsidP="00DF505B">
            <w:pPr>
              <w:rPr>
                <w:bCs/>
                <w:i w:val="0"/>
                <w:szCs w:val="22"/>
                <w:lang w:val="en-GB" w:eastAsia="en-GB"/>
              </w:rPr>
            </w:pPr>
            <w:r w:rsidRPr="0062582D">
              <w:rPr>
                <w:bCs/>
                <w:i w:val="0"/>
                <w:szCs w:val="22"/>
                <w:lang w:val="en-GB" w:eastAsia="en-GB"/>
              </w:rPr>
              <w:t>YES</w:t>
            </w:r>
          </w:p>
        </w:tc>
        <w:tc>
          <w:tcPr>
            <w:tcW w:w="1680" w:type="pct"/>
            <w:shd w:val="clear" w:color="auto" w:fill="auto"/>
            <w:hideMark/>
          </w:tcPr>
          <w:p w14:paraId="2913EE84"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c>
          <w:tcPr>
            <w:tcW w:w="716" w:type="pct"/>
            <w:gridSpan w:val="2"/>
            <w:shd w:val="clear" w:color="auto" w:fill="auto"/>
            <w:hideMark/>
          </w:tcPr>
          <w:p w14:paraId="7CB1FBFE" w14:textId="77777777" w:rsidR="00E07050" w:rsidRPr="0062582D" w:rsidRDefault="007D3ECE" w:rsidP="00DF505B">
            <w:pPr>
              <w:rPr>
                <w:i w:val="0"/>
                <w:color w:val="000000"/>
                <w:szCs w:val="22"/>
                <w:lang w:val="en-GB" w:eastAsia="en-GB"/>
              </w:rPr>
            </w:pPr>
            <w:r w:rsidRPr="0062582D">
              <w:rPr>
                <w:i w:val="0"/>
                <w:color w:val="000000"/>
                <w:szCs w:val="22"/>
                <w:lang w:val="en-GB" w:eastAsia="en-GB"/>
              </w:rPr>
              <w:t> </w:t>
            </w:r>
          </w:p>
        </w:tc>
      </w:tr>
    </w:tbl>
    <w:bookmarkEnd w:id="295"/>
    <w:p w14:paraId="20A3A4E7" w14:textId="77777777" w:rsidR="00777880" w:rsidRPr="0062582D" w:rsidRDefault="007D3ECE" w:rsidP="00DF505B">
      <w:pPr>
        <w:rPr>
          <w:i w:val="0"/>
          <w:szCs w:val="22"/>
          <w:lang w:val="en-GB" w:eastAsia="en-US"/>
        </w:rPr>
      </w:pPr>
      <w:r w:rsidRPr="0062582D">
        <w:rPr>
          <w:i w:val="0"/>
          <w:szCs w:val="22"/>
          <w:lang w:val="en-GB"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3135"/>
        <w:gridCol w:w="1453"/>
        <w:gridCol w:w="3515"/>
        <w:gridCol w:w="1499"/>
      </w:tblGrid>
      <w:tr w:rsidR="00433469" w14:paraId="65C869D9" w14:textId="77777777" w:rsidTr="00502E09">
        <w:trPr>
          <w:trHeight w:val="420"/>
        </w:trPr>
        <w:tc>
          <w:tcPr>
            <w:tcW w:w="4283" w:type="pct"/>
            <w:gridSpan w:val="4"/>
            <w:shd w:val="clear" w:color="auto" w:fill="auto"/>
            <w:noWrap/>
            <w:hideMark/>
          </w:tcPr>
          <w:p w14:paraId="40F9EF36" w14:textId="77777777" w:rsidR="00934947" w:rsidRPr="0062582D" w:rsidRDefault="007D3ECE" w:rsidP="00DF505B">
            <w:pPr>
              <w:rPr>
                <w:b/>
                <w:bCs/>
                <w:i w:val="0"/>
                <w:color w:val="000000"/>
                <w:szCs w:val="22"/>
                <w:u w:val="single"/>
                <w:lang w:val="en-GB" w:eastAsia="en-GB"/>
              </w:rPr>
            </w:pPr>
            <w:r w:rsidRPr="0062582D">
              <w:rPr>
                <w:b/>
                <w:bCs/>
                <w:i w:val="0"/>
                <w:color w:val="000000"/>
                <w:szCs w:val="22"/>
                <w:u w:val="single"/>
                <w:lang w:val="en-GB" w:eastAsia="en-GB"/>
              </w:rPr>
              <w:t>Injector requirment</w:t>
            </w:r>
          </w:p>
        </w:tc>
        <w:tc>
          <w:tcPr>
            <w:tcW w:w="717" w:type="pct"/>
            <w:shd w:val="clear" w:color="auto" w:fill="auto"/>
          </w:tcPr>
          <w:p w14:paraId="4F5AB46C" w14:textId="77777777" w:rsidR="00934947" w:rsidRPr="0062582D" w:rsidRDefault="00934947" w:rsidP="00DF505B">
            <w:pPr>
              <w:rPr>
                <w:b/>
                <w:bCs/>
                <w:i w:val="0"/>
                <w:color w:val="000000"/>
                <w:szCs w:val="22"/>
                <w:u w:val="single"/>
                <w:lang w:val="en-GB" w:eastAsia="en-GB"/>
              </w:rPr>
            </w:pPr>
          </w:p>
        </w:tc>
      </w:tr>
      <w:tr w:rsidR="00433469" w14:paraId="05AE425B" w14:textId="77777777" w:rsidTr="00A84537">
        <w:trPr>
          <w:trHeight w:val="1288"/>
        </w:trPr>
        <w:tc>
          <w:tcPr>
            <w:tcW w:w="408" w:type="pct"/>
            <w:shd w:val="clear" w:color="auto" w:fill="auto"/>
            <w:hideMark/>
          </w:tcPr>
          <w:p w14:paraId="5491A922" w14:textId="77777777" w:rsidR="00934947" w:rsidRPr="0062582D" w:rsidRDefault="007D3ECE" w:rsidP="00DF505B">
            <w:pPr>
              <w:rPr>
                <w:b/>
                <w:bCs/>
                <w:i w:val="0"/>
                <w:szCs w:val="22"/>
                <w:lang w:val="en-GB" w:eastAsia="en-GB"/>
              </w:rPr>
            </w:pPr>
            <w:r w:rsidRPr="0062582D">
              <w:rPr>
                <w:b/>
                <w:bCs/>
                <w:i w:val="0"/>
                <w:szCs w:val="22"/>
                <w:lang w:val="en-GB" w:eastAsia="en-GB"/>
              </w:rPr>
              <w:t>No</w:t>
            </w:r>
          </w:p>
        </w:tc>
        <w:tc>
          <w:tcPr>
            <w:tcW w:w="1499" w:type="pct"/>
            <w:shd w:val="clear" w:color="auto" w:fill="auto"/>
            <w:hideMark/>
          </w:tcPr>
          <w:p w14:paraId="73126E7E" w14:textId="77777777" w:rsidR="00934947"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95" w:type="pct"/>
            <w:shd w:val="clear" w:color="auto" w:fill="auto"/>
            <w:hideMark/>
          </w:tcPr>
          <w:p w14:paraId="2525BC41" w14:textId="77777777" w:rsidR="00934947" w:rsidRPr="0062582D" w:rsidRDefault="007D3ECE" w:rsidP="00DF505B">
            <w:pPr>
              <w:rPr>
                <w:b/>
                <w:bCs/>
                <w:i w:val="0"/>
                <w:szCs w:val="22"/>
                <w:lang w:val="en-GB" w:eastAsia="en-GB"/>
              </w:rPr>
            </w:pPr>
            <w:r w:rsidRPr="0062582D">
              <w:rPr>
                <w:b/>
                <w:bCs/>
                <w:i w:val="0"/>
                <w:szCs w:val="22"/>
                <w:lang w:val="en-GB" w:eastAsia="en-GB"/>
              </w:rPr>
              <w:t>REQUIREMENT</w:t>
            </w:r>
          </w:p>
        </w:tc>
        <w:tc>
          <w:tcPr>
            <w:tcW w:w="1680" w:type="pct"/>
            <w:shd w:val="clear" w:color="auto" w:fill="auto"/>
            <w:hideMark/>
          </w:tcPr>
          <w:p w14:paraId="33B3D36B" w14:textId="77777777" w:rsidR="00934947"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17" w:type="pct"/>
            <w:shd w:val="clear" w:color="auto" w:fill="auto"/>
            <w:hideMark/>
          </w:tcPr>
          <w:p w14:paraId="14C2867E" w14:textId="77777777" w:rsidR="00934947"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7BC297A4" w14:textId="77777777" w:rsidTr="00A84537">
        <w:trPr>
          <w:cantSplit/>
          <w:trHeight w:val="1020"/>
        </w:trPr>
        <w:tc>
          <w:tcPr>
            <w:tcW w:w="408" w:type="pct"/>
            <w:shd w:val="clear" w:color="auto" w:fill="auto"/>
            <w:hideMark/>
          </w:tcPr>
          <w:p w14:paraId="0934417A" w14:textId="77777777" w:rsidR="00934947" w:rsidRPr="0062582D" w:rsidRDefault="007D3ECE" w:rsidP="00DF505B">
            <w:pPr>
              <w:rPr>
                <w:i w:val="0"/>
                <w:color w:val="000000"/>
                <w:szCs w:val="22"/>
                <w:lang w:val="en-GB" w:eastAsia="en-US"/>
              </w:rPr>
            </w:pPr>
            <w:r w:rsidRPr="0062582D">
              <w:rPr>
                <w:i w:val="0"/>
                <w:color w:val="000000"/>
                <w:szCs w:val="22"/>
                <w:lang w:val="en-GB" w:eastAsia="en-US"/>
              </w:rPr>
              <w:t>14.1</w:t>
            </w:r>
          </w:p>
        </w:tc>
        <w:tc>
          <w:tcPr>
            <w:tcW w:w="1499" w:type="pct"/>
            <w:shd w:val="clear" w:color="auto" w:fill="auto"/>
            <w:hideMark/>
          </w:tcPr>
          <w:p w14:paraId="34C0A370" w14:textId="77777777" w:rsidR="00934947" w:rsidRPr="0062582D" w:rsidRDefault="007D3ECE" w:rsidP="00DF505B">
            <w:pPr>
              <w:rPr>
                <w:i w:val="0"/>
                <w:color w:val="000000"/>
                <w:szCs w:val="22"/>
                <w:lang w:val="en-GB" w:eastAsia="en-GB"/>
              </w:rPr>
            </w:pPr>
            <w:r w:rsidRPr="0062582D">
              <w:rPr>
                <w:i w:val="0"/>
                <w:szCs w:val="22"/>
                <w:lang w:val="en-GB" w:eastAsia="en-US"/>
              </w:rPr>
              <w:t>The scanner must be compliant with the contrast injector (SYSTEM, DUAL, STELLANT WITH CERTEGRA CWS) already in use in the Center</w:t>
            </w:r>
          </w:p>
        </w:tc>
        <w:tc>
          <w:tcPr>
            <w:tcW w:w="695" w:type="pct"/>
            <w:shd w:val="clear" w:color="auto" w:fill="auto"/>
            <w:hideMark/>
          </w:tcPr>
          <w:p w14:paraId="5D4AC96A" w14:textId="77777777" w:rsidR="00934947" w:rsidRPr="0062582D" w:rsidRDefault="007D3ECE" w:rsidP="00DF505B">
            <w:pPr>
              <w:rPr>
                <w:bCs/>
                <w:i w:val="0"/>
                <w:szCs w:val="22"/>
                <w:lang w:val="en-GB" w:eastAsia="en-GB"/>
              </w:rPr>
            </w:pPr>
            <w:r w:rsidRPr="0062582D">
              <w:rPr>
                <w:bCs/>
                <w:i w:val="0"/>
                <w:szCs w:val="22"/>
                <w:lang w:val="en-GB" w:eastAsia="en-GB"/>
              </w:rPr>
              <w:t>YES</w:t>
            </w:r>
          </w:p>
        </w:tc>
        <w:tc>
          <w:tcPr>
            <w:tcW w:w="1680" w:type="pct"/>
            <w:shd w:val="clear" w:color="auto" w:fill="auto"/>
            <w:hideMark/>
          </w:tcPr>
          <w:p w14:paraId="191DDD86" w14:textId="77777777" w:rsidR="00934947" w:rsidRPr="0062582D" w:rsidRDefault="007D3ECE" w:rsidP="00DF505B">
            <w:pPr>
              <w:rPr>
                <w:i w:val="0"/>
                <w:color w:val="000000"/>
                <w:szCs w:val="22"/>
                <w:lang w:val="en-GB" w:eastAsia="en-GB"/>
              </w:rPr>
            </w:pPr>
            <w:r w:rsidRPr="0062582D">
              <w:rPr>
                <w:i w:val="0"/>
                <w:color w:val="000000"/>
                <w:szCs w:val="22"/>
                <w:lang w:val="en-GB" w:eastAsia="en-GB"/>
              </w:rPr>
              <w:t> </w:t>
            </w:r>
          </w:p>
        </w:tc>
        <w:tc>
          <w:tcPr>
            <w:tcW w:w="717" w:type="pct"/>
            <w:shd w:val="clear" w:color="auto" w:fill="auto"/>
            <w:hideMark/>
          </w:tcPr>
          <w:p w14:paraId="29C81461" w14:textId="77777777" w:rsidR="00934947" w:rsidRPr="0062582D" w:rsidRDefault="007D3ECE" w:rsidP="00DF505B">
            <w:pPr>
              <w:rPr>
                <w:i w:val="0"/>
                <w:color w:val="000000"/>
                <w:szCs w:val="22"/>
                <w:lang w:val="en-GB" w:eastAsia="en-GB"/>
              </w:rPr>
            </w:pPr>
            <w:r w:rsidRPr="0062582D">
              <w:rPr>
                <w:i w:val="0"/>
                <w:color w:val="000000"/>
                <w:szCs w:val="22"/>
                <w:lang w:val="en-GB" w:eastAsia="en-GB"/>
              </w:rPr>
              <w:t> </w:t>
            </w:r>
          </w:p>
        </w:tc>
      </w:tr>
    </w:tbl>
    <w:p w14:paraId="73405693" w14:textId="77777777" w:rsidR="009C784E" w:rsidRPr="0062582D" w:rsidRDefault="009C784E" w:rsidP="00DF505B">
      <w:pPr>
        <w:rPr>
          <w:i w:val="0"/>
          <w:szCs w:val="22"/>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304"/>
        <w:gridCol w:w="1453"/>
        <w:gridCol w:w="3513"/>
        <w:gridCol w:w="1499"/>
      </w:tblGrid>
      <w:tr w:rsidR="00433469" w14:paraId="728D53E1" w14:textId="77777777" w:rsidTr="00502E09">
        <w:trPr>
          <w:trHeight w:val="420"/>
        </w:trPr>
        <w:tc>
          <w:tcPr>
            <w:tcW w:w="4283" w:type="pct"/>
            <w:gridSpan w:val="4"/>
            <w:shd w:val="clear" w:color="auto" w:fill="auto"/>
            <w:noWrap/>
            <w:hideMark/>
          </w:tcPr>
          <w:p w14:paraId="06464A1B" w14:textId="77777777" w:rsidR="00FE733E" w:rsidRPr="0062582D" w:rsidRDefault="007D3ECE" w:rsidP="00DF505B">
            <w:pPr>
              <w:rPr>
                <w:b/>
                <w:bCs/>
                <w:i w:val="0"/>
                <w:color w:val="000000"/>
                <w:szCs w:val="22"/>
                <w:u w:val="single"/>
                <w:lang w:val="en-GB" w:eastAsia="en-GB"/>
              </w:rPr>
            </w:pPr>
            <w:r w:rsidRPr="0062582D">
              <w:rPr>
                <w:rFonts w:eastAsia="Calibri"/>
                <w:i w:val="0"/>
                <w:szCs w:val="22"/>
                <w:lang w:val="en-GB" w:eastAsia="en-US"/>
              </w:rPr>
              <w:br w:type="page"/>
            </w:r>
            <w:r w:rsidRPr="0062582D">
              <w:rPr>
                <w:b/>
                <w:bCs/>
                <w:i w:val="0"/>
                <w:color w:val="000000"/>
                <w:szCs w:val="22"/>
                <w:u w:val="single"/>
                <w:lang w:val="en-GB" w:eastAsia="en-GB"/>
              </w:rPr>
              <w:t>Shielding</w:t>
            </w:r>
          </w:p>
        </w:tc>
        <w:tc>
          <w:tcPr>
            <w:tcW w:w="717" w:type="pct"/>
            <w:shd w:val="clear" w:color="auto" w:fill="auto"/>
          </w:tcPr>
          <w:p w14:paraId="5195954C" w14:textId="77777777" w:rsidR="00FE733E" w:rsidRPr="0062582D" w:rsidRDefault="00FE733E" w:rsidP="00DF505B">
            <w:pPr>
              <w:rPr>
                <w:b/>
                <w:bCs/>
                <w:i w:val="0"/>
                <w:color w:val="000000"/>
                <w:szCs w:val="22"/>
                <w:u w:val="single"/>
                <w:lang w:val="en-GB" w:eastAsia="en-GB"/>
              </w:rPr>
            </w:pPr>
          </w:p>
        </w:tc>
      </w:tr>
      <w:tr w:rsidR="00433469" w14:paraId="2A5392F0" w14:textId="77777777" w:rsidTr="00502E09">
        <w:trPr>
          <w:trHeight w:val="1288"/>
        </w:trPr>
        <w:tc>
          <w:tcPr>
            <w:tcW w:w="328" w:type="pct"/>
            <w:shd w:val="clear" w:color="auto" w:fill="auto"/>
            <w:hideMark/>
          </w:tcPr>
          <w:p w14:paraId="32D7E5AF" w14:textId="77777777" w:rsidR="00FE733E" w:rsidRPr="0062582D" w:rsidRDefault="007D3ECE" w:rsidP="00DF505B">
            <w:pPr>
              <w:rPr>
                <w:b/>
                <w:bCs/>
                <w:i w:val="0"/>
                <w:szCs w:val="22"/>
                <w:lang w:val="en-GB" w:eastAsia="en-GB"/>
              </w:rPr>
            </w:pPr>
            <w:r w:rsidRPr="0062582D">
              <w:rPr>
                <w:b/>
                <w:bCs/>
                <w:i w:val="0"/>
                <w:szCs w:val="22"/>
                <w:lang w:val="en-GB" w:eastAsia="en-GB"/>
              </w:rPr>
              <w:t>No</w:t>
            </w:r>
          </w:p>
        </w:tc>
        <w:tc>
          <w:tcPr>
            <w:tcW w:w="1580" w:type="pct"/>
            <w:shd w:val="clear" w:color="auto" w:fill="auto"/>
            <w:hideMark/>
          </w:tcPr>
          <w:p w14:paraId="1F9349A9" w14:textId="77777777" w:rsidR="00FE733E" w:rsidRPr="0062582D" w:rsidRDefault="007D3ECE" w:rsidP="00DF505B">
            <w:pPr>
              <w:rPr>
                <w:b/>
                <w:bCs/>
                <w:i w:val="0"/>
                <w:szCs w:val="22"/>
                <w:lang w:val="en-GB" w:eastAsia="en-GB"/>
              </w:rPr>
            </w:pPr>
            <w:r w:rsidRPr="0062582D">
              <w:rPr>
                <w:b/>
                <w:bCs/>
                <w:i w:val="0"/>
                <w:szCs w:val="22"/>
                <w:lang w:val="en-GB" w:eastAsia="en-GB"/>
              </w:rPr>
              <w:t>Specification Requirements</w:t>
            </w:r>
          </w:p>
        </w:tc>
        <w:tc>
          <w:tcPr>
            <w:tcW w:w="695" w:type="pct"/>
            <w:shd w:val="clear" w:color="auto" w:fill="auto"/>
            <w:hideMark/>
          </w:tcPr>
          <w:p w14:paraId="707D9F20" w14:textId="77777777" w:rsidR="00FE733E" w:rsidRPr="0062582D" w:rsidRDefault="007D3ECE" w:rsidP="00DF505B">
            <w:pPr>
              <w:rPr>
                <w:b/>
                <w:bCs/>
                <w:i w:val="0"/>
                <w:szCs w:val="22"/>
                <w:lang w:val="en-GB" w:eastAsia="en-GB"/>
              </w:rPr>
            </w:pPr>
            <w:r w:rsidRPr="0062582D">
              <w:rPr>
                <w:b/>
                <w:bCs/>
                <w:i w:val="0"/>
                <w:szCs w:val="22"/>
                <w:lang w:val="en-GB" w:eastAsia="en-GB"/>
              </w:rPr>
              <w:t>REQUIREMENT</w:t>
            </w:r>
          </w:p>
        </w:tc>
        <w:tc>
          <w:tcPr>
            <w:tcW w:w="1680" w:type="pct"/>
            <w:shd w:val="clear" w:color="auto" w:fill="auto"/>
            <w:hideMark/>
          </w:tcPr>
          <w:p w14:paraId="1E4E7A73" w14:textId="77777777" w:rsidR="00FE733E" w:rsidRPr="0062582D" w:rsidRDefault="007D3ECE" w:rsidP="00DF505B">
            <w:pPr>
              <w:rPr>
                <w:b/>
                <w:bCs/>
                <w:i w:val="0"/>
                <w:szCs w:val="22"/>
                <w:lang w:val="en-GB" w:eastAsia="en-GB"/>
              </w:rPr>
            </w:pPr>
            <w:r w:rsidRPr="0062582D">
              <w:rPr>
                <w:b/>
                <w:bCs/>
                <w:i w:val="0"/>
                <w:szCs w:val="22"/>
                <w:lang w:val="en-GB" w:eastAsia="en-GB"/>
              </w:rPr>
              <w:t>Statement of Conformity</w:t>
            </w:r>
            <w:r w:rsidRPr="0062582D">
              <w:rPr>
                <w:b/>
                <w:bCs/>
                <w:i w:val="0"/>
                <w:szCs w:val="22"/>
                <w:lang w:val="en-GB" w:eastAsia="en-GB"/>
              </w:rPr>
              <w:br/>
              <w:t>(To be completed by Tenderer)</w:t>
            </w:r>
          </w:p>
        </w:tc>
        <w:tc>
          <w:tcPr>
            <w:tcW w:w="717" w:type="pct"/>
            <w:shd w:val="clear" w:color="auto" w:fill="auto"/>
            <w:hideMark/>
          </w:tcPr>
          <w:p w14:paraId="43BC4FF0" w14:textId="77777777" w:rsidR="00FE733E" w:rsidRPr="0062582D" w:rsidRDefault="007D3ECE" w:rsidP="00DF505B">
            <w:pPr>
              <w:rPr>
                <w:b/>
                <w:bCs/>
                <w:i w:val="0"/>
                <w:szCs w:val="22"/>
                <w:lang w:val="en-GB" w:eastAsia="en-GB"/>
              </w:rPr>
            </w:pPr>
            <w:r w:rsidRPr="0062582D">
              <w:rPr>
                <w:b/>
                <w:bCs/>
                <w:i w:val="0"/>
                <w:szCs w:val="22"/>
                <w:lang w:val="en-GB" w:eastAsia="en-GB"/>
              </w:rPr>
              <w:t>Reference to Product Literature (Page &amp; Paragraph)</w:t>
            </w:r>
          </w:p>
        </w:tc>
      </w:tr>
      <w:tr w:rsidR="00433469" w14:paraId="143796AE" w14:textId="77777777" w:rsidTr="00502E09">
        <w:trPr>
          <w:cantSplit/>
          <w:trHeight w:val="1020"/>
        </w:trPr>
        <w:tc>
          <w:tcPr>
            <w:tcW w:w="328" w:type="pct"/>
            <w:shd w:val="clear" w:color="auto" w:fill="auto"/>
            <w:hideMark/>
          </w:tcPr>
          <w:p w14:paraId="6338D87A" w14:textId="77777777" w:rsidR="00FE733E" w:rsidRPr="0062582D" w:rsidRDefault="007D3ECE" w:rsidP="00DF505B">
            <w:pPr>
              <w:rPr>
                <w:i w:val="0"/>
                <w:color w:val="000000"/>
                <w:szCs w:val="22"/>
                <w:lang w:val="en-GB" w:eastAsia="en-US"/>
              </w:rPr>
            </w:pPr>
            <w:r w:rsidRPr="0062582D">
              <w:rPr>
                <w:i w:val="0"/>
                <w:color w:val="000000"/>
                <w:szCs w:val="22"/>
                <w:lang w:val="en-GB" w:eastAsia="en-US"/>
              </w:rPr>
              <w:t>1</w:t>
            </w:r>
            <w:r w:rsidR="00934947" w:rsidRPr="0062582D">
              <w:rPr>
                <w:i w:val="0"/>
                <w:color w:val="000000"/>
                <w:szCs w:val="22"/>
                <w:lang w:val="en-GB" w:eastAsia="en-US"/>
              </w:rPr>
              <w:t>5</w:t>
            </w:r>
            <w:r w:rsidRPr="0062582D">
              <w:rPr>
                <w:i w:val="0"/>
                <w:color w:val="000000"/>
                <w:szCs w:val="22"/>
                <w:lang w:val="en-GB" w:eastAsia="en-US"/>
              </w:rPr>
              <w:t>.1</w:t>
            </w:r>
          </w:p>
        </w:tc>
        <w:tc>
          <w:tcPr>
            <w:tcW w:w="1580" w:type="pct"/>
            <w:shd w:val="clear" w:color="auto" w:fill="auto"/>
            <w:hideMark/>
          </w:tcPr>
          <w:p w14:paraId="16D5B19D" w14:textId="77777777" w:rsidR="00FE733E" w:rsidRPr="0062582D" w:rsidRDefault="007D3ECE" w:rsidP="00DF505B">
            <w:pPr>
              <w:rPr>
                <w:i w:val="0"/>
                <w:color w:val="000000"/>
                <w:szCs w:val="22"/>
                <w:lang w:val="en-GB" w:eastAsia="en-GB"/>
              </w:rPr>
            </w:pPr>
            <w:r w:rsidRPr="0062582D">
              <w:rPr>
                <w:i w:val="0"/>
                <w:color w:val="000000"/>
                <w:szCs w:val="22"/>
                <w:lang w:val="en-GB" w:eastAsia="en-GB"/>
              </w:rPr>
              <w:t xml:space="preserve">2 x lightweight lead 2 piece </w:t>
            </w:r>
            <w:r w:rsidR="002C768C" w:rsidRPr="0062582D">
              <w:rPr>
                <w:i w:val="0"/>
                <w:color w:val="000000"/>
                <w:szCs w:val="22"/>
                <w:lang w:val="en-GB" w:eastAsia="en-GB"/>
              </w:rPr>
              <w:t>aprons 0</w:t>
            </w:r>
            <w:r w:rsidRPr="0062582D">
              <w:rPr>
                <w:i w:val="0"/>
                <w:color w:val="000000"/>
                <w:szCs w:val="22"/>
                <w:lang w:val="en-GB" w:eastAsia="en-GB"/>
              </w:rPr>
              <w:t>.5mmPb</w:t>
            </w:r>
          </w:p>
          <w:p w14:paraId="1F0BA017" w14:textId="77777777" w:rsidR="00FE733E" w:rsidRPr="0062582D" w:rsidRDefault="007D3ECE" w:rsidP="00DF505B">
            <w:pPr>
              <w:rPr>
                <w:i w:val="0"/>
                <w:color w:val="000000"/>
                <w:szCs w:val="22"/>
                <w:lang w:val="en-GB" w:eastAsia="en-GB"/>
              </w:rPr>
            </w:pPr>
            <w:r w:rsidRPr="0062582D">
              <w:rPr>
                <w:i w:val="0"/>
                <w:color w:val="000000"/>
                <w:szCs w:val="22"/>
                <w:lang w:val="en-GB" w:eastAsia="en-GB"/>
              </w:rPr>
              <w:t>2x thyroid shields 0.5mmPb</w:t>
            </w:r>
          </w:p>
        </w:tc>
        <w:tc>
          <w:tcPr>
            <w:tcW w:w="695" w:type="pct"/>
            <w:shd w:val="clear" w:color="auto" w:fill="auto"/>
            <w:hideMark/>
          </w:tcPr>
          <w:p w14:paraId="1C0953D8" w14:textId="77777777" w:rsidR="00FE733E" w:rsidRPr="0062582D" w:rsidRDefault="007D3ECE" w:rsidP="00DF505B">
            <w:pPr>
              <w:rPr>
                <w:bCs/>
                <w:i w:val="0"/>
                <w:szCs w:val="22"/>
                <w:lang w:val="en-GB" w:eastAsia="en-GB"/>
              </w:rPr>
            </w:pPr>
            <w:r w:rsidRPr="0062582D">
              <w:rPr>
                <w:bCs/>
                <w:i w:val="0"/>
                <w:szCs w:val="22"/>
                <w:lang w:val="en-GB" w:eastAsia="en-GB"/>
              </w:rPr>
              <w:t>YES</w:t>
            </w:r>
          </w:p>
        </w:tc>
        <w:tc>
          <w:tcPr>
            <w:tcW w:w="1680" w:type="pct"/>
            <w:shd w:val="clear" w:color="auto" w:fill="auto"/>
            <w:hideMark/>
          </w:tcPr>
          <w:p w14:paraId="2CE255DE" w14:textId="77777777" w:rsidR="00FE733E" w:rsidRPr="0062582D" w:rsidRDefault="007D3ECE" w:rsidP="00DF505B">
            <w:pPr>
              <w:rPr>
                <w:i w:val="0"/>
                <w:color w:val="000000"/>
                <w:szCs w:val="22"/>
                <w:lang w:val="en-GB" w:eastAsia="en-GB"/>
              </w:rPr>
            </w:pPr>
            <w:r w:rsidRPr="0062582D">
              <w:rPr>
                <w:i w:val="0"/>
                <w:color w:val="000000"/>
                <w:szCs w:val="22"/>
                <w:lang w:val="en-GB" w:eastAsia="en-GB"/>
              </w:rPr>
              <w:t> </w:t>
            </w:r>
          </w:p>
        </w:tc>
        <w:tc>
          <w:tcPr>
            <w:tcW w:w="717" w:type="pct"/>
            <w:shd w:val="clear" w:color="auto" w:fill="auto"/>
            <w:hideMark/>
          </w:tcPr>
          <w:p w14:paraId="0204FBAC" w14:textId="77777777" w:rsidR="00FE733E" w:rsidRPr="0062582D" w:rsidRDefault="007D3ECE" w:rsidP="00DF505B">
            <w:pPr>
              <w:rPr>
                <w:i w:val="0"/>
                <w:color w:val="000000"/>
                <w:szCs w:val="22"/>
                <w:lang w:val="en-GB" w:eastAsia="en-GB"/>
              </w:rPr>
            </w:pPr>
            <w:r w:rsidRPr="0062582D">
              <w:rPr>
                <w:i w:val="0"/>
                <w:color w:val="000000"/>
                <w:szCs w:val="22"/>
                <w:lang w:val="en-GB" w:eastAsia="en-GB"/>
              </w:rPr>
              <w:t> </w:t>
            </w:r>
          </w:p>
        </w:tc>
      </w:tr>
    </w:tbl>
    <w:p w14:paraId="339C5699" w14:textId="77777777" w:rsidR="00D2117F" w:rsidRDefault="00D2117F" w:rsidP="00DF505B">
      <w:pPr>
        <w:rPr>
          <w:i w:val="0"/>
          <w:szCs w:val="22"/>
          <w:lang w:val="en-GB" w:eastAsia="en-US"/>
        </w:rPr>
      </w:pPr>
    </w:p>
    <w:p w14:paraId="60BBBF3A" w14:textId="77777777" w:rsidR="00577B8B" w:rsidRPr="0062582D" w:rsidRDefault="00577B8B" w:rsidP="00DF505B">
      <w:pPr>
        <w:rPr>
          <w:i w:val="0"/>
          <w:szCs w:val="22"/>
          <w:lang w:val="en-GB" w:eastAsia="en-US"/>
        </w:rPr>
      </w:pPr>
    </w:p>
    <w:p w14:paraId="1DA3EFEF" w14:textId="77777777" w:rsidR="00427C20" w:rsidRPr="0062582D" w:rsidRDefault="007D3ECE" w:rsidP="00DF505B">
      <w:pPr>
        <w:rPr>
          <w:b/>
          <w:i w:val="0"/>
          <w:szCs w:val="22"/>
          <w:lang w:val="en-GB" w:eastAsia="en-US"/>
        </w:rPr>
      </w:pPr>
      <w:r w:rsidRPr="0062582D">
        <w:rPr>
          <w:b/>
          <w:i w:val="0"/>
          <w:szCs w:val="22"/>
          <w:lang w:val="el-GR" w:eastAsia="en-US"/>
        </w:rPr>
        <w:t>ΣΗΜΕΙΩΣΕΙΣ</w:t>
      </w:r>
      <w:r w:rsidR="00360C40" w:rsidRPr="0062582D">
        <w:rPr>
          <w:b/>
          <w:i w:val="0"/>
          <w:szCs w:val="22"/>
          <w:lang w:val="en-GB" w:eastAsia="en-US"/>
        </w:rPr>
        <w:t>:</w:t>
      </w:r>
    </w:p>
    <w:p w14:paraId="353871D3" w14:textId="77777777" w:rsidR="00427C20" w:rsidRPr="0062582D" w:rsidRDefault="007D3ECE" w:rsidP="00DF505B">
      <w:pPr>
        <w:rPr>
          <w:i w:val="0"/>
          <w:szCs w:val="22"/>
          <w:lang w:val="el-GR" w:eastAsia="en-US"/>
        </w:rPr>
      </w:pPr>
      <w:r w:rsidRPr="0062582D">
        <w:rPr>
          <w:i w:val="0"/>
          <w:szCs w:val="22"/>
          <w:lang w:val="el-GR" w:eastAsia="en-US"/>
        </w:rPr>
        <w:t>Είναι</w:t>
      </w:r>
      <w:r w:rsidR="00360C40" w:rsidRPr="0062582D">
        <w:rPr>
          <w:i w:val="0"/>
          <w:szCs w:val="22"/>
          <w:lang w:val="el-GR" w:eastAsia="en-US"/>
        </w:rPr>
        <w:t xml:space="preserve"> </w:t>
      </w:r>
      <w:r w:rsidRPr="0062582D">
        <w:rPr>
          <w:i w:val="0"/>
          <w:szCs w:val="22"/>
          <w:lang w:val="el-GR" w:eastAsia="en-US"/>
        </w:rPr>
        <w:t>υποχρεωτική</w:t>
      </w:r>
      <w:r w:rsidR="00360C40" w:rsidRPr="0062582D">
        <w:rPr>
          <w:i w:val="0"/>
          <w:szCs w:val="22"/>
          <w:lang w:val="el-GR" w:eastAsia="en-US"/>
        </w:rPr>
        <w:t xml:space="preserve"> </w:t>
      </w:r>
      <w:r w:rsidRPr="0062582D">
        <w:rPr>
          <w:i w:val="0"/>
          <w:szCs w:val="22"/>
          <w:lang w:val="el-GR" w:eastAsia="en-US"/>
        </w:rPr>
        <w:t>η</w:t>
      </w:r>
      <w:r w:rsidR="00360C40" w:rsidRPr="0062582D">
        <w:rPr>
          <w:i w:val="0"/>
          <w:szCs w:val="22"/>
          <w:lang w:val="el-GR" w:eastAsia="en-US"/>
        </w:rPr>
        <w:t xml:space="preserve"> </w:t>
      </w:r>
      <w:r w:rsidRPr="0062582D">
        <w:rPr>
          <w:i w:val="0"/>
          <w:szCs w:val="22"/>
          <w:lang w:val="el-GR" w:eastAsia="en-US"/>
        </w:rPr>
        <w:t>απάντηση</w:t>
      </w:r>
      <w:r w:rsidR="00582735" w:rsidRPr="0062582D">
        <w:rPr>
          <w:i w:val="0"/>
          <w:szCs w:val="22"/>
          <w:lang w:val="el-GR" w:eastAsia="en-US"/>
        </w:rPr>
        <w:t xml:space="preserve"> </w:t>
      </w:r>
      <w:r w:rsidRPr="0062582D">
        <w:rPr>
          <w:i w:val="0"/>
          <w:szCs w:val="22"/>
          <w:lang w:val="el-GR" w:eastAsia="en-US"/>
        </w:rPr>
        <w:t>σε</w:t>
      </w:r>
      <w:r w:rsidR="00582735" w:rsidRPr="0062582D">
        <w:rPr>
          <w:i w:val="0"/>
          <w:szCs w:val="22"/>
          <w:lang w:val="el-GR" w:eastAsia="en-US"/>
        </w:rPr>
        <w:t xml:space="preserve"> </w:t>
      </w:r>
      <w:r w:rsidRPr="0062582D">
        <w:rPr>
          <w:i w:val="0"/>
          <w:szCs w:val="22"/>
          <w:lang w:val="el-GR" w:eastAsia="en-US"/>
        </w:rPr>
        <w:t>όλα</w:t>
      </w:r>
      <w:r w:rsidR="00582735" w:rsidRPr="0062582D">
        <w:rPr>
          <w:i w:val="0"/>
          <w:szCs w:val="22"/>
          <w:lang w:val="el-GR" w:eastAsia="en-US"/>
        </w:rPr>
        <w:t xml:space="preserve"> </w:t>
      </w:r>
      <w:r w:rsidRPr="0062582D">
        <w:rPr>
          <w:i w:val="0"/>
          <w:szCs w:val="22"/>
          <w:lang w:val="el-GR" w:eastAsia="en-US"/>
        </w:rPr>
        <w:t>τα</w:t>
      </w:r>
      <w:r w:rsidR="00582735" w:rsidRPr="0062582D">
        <w:rPr>
          <w:i w:val="0"/>
          <w:szCs w:val="22"/>
          <w:lang w:val="el-GR" w:eastAsia="en-US"/>
        </w:rPr>
        <w:t xml:space="preserve"> </w:t>
      </w:r>
      <w:r w:rsidRPr="0062582D">
        <w:rPr>
          <w:i w:val="0"/>
          <w:szCs w:val="22"/>
          <w:lang w:val="el-GR" w:eastAsia="en-US"/>
        </w:rPr>
        <w:t>σημεία</w:t>
      </w:r>
      <w:r w:rsidR="00582735" w:rsidRPr="0062582D">
        <w:rPr>
          <w:i w:val="0"/>
          <w:szCs w:val="22"/>
          <w:lang w:val="el-GR" w:eastAsia="en-US"/>
        </w:rPr>
        <w:t xml:space="preserve"> </w:t>
      </w:r>
      <w:r w:rsidRPr="0062582D">
        <w:rPr>
          <w:i w:val="0"/>
          <w:szCs w:val="22"/>
          <w:lang w:val="el-GR" w:eastAsia="en-US"/>
        </w:rPr>
        <w:t>του</w:t>
      </w:r>
      <w:r w:rsidR="00582735" w:rsidRPr="0062582D">
        <w:rPr>
          <w:i w:val="0"/>
          <w:szCs w:val="22"/>
          <w:lang w:val="el-GR" w:eastAsia="en-US"/>
        </w:rPr>
        <w:t xml:space="preserve"> </w:t>
      </w:r>
      <w:r w:rsidRPr="0062582D">
        <w:rPr>
          <w:i w:val="0"/>
          <w:szCs w:val="22"/>
          <w:lang w:val="el-GR" w:eastAsia="en-US"/>
        </w:rPr>
        <w:t>Πίνακα</w:t>
      </w:r>
      <w:r w:rsidR="00582735" w:rsidRPr="0062582D">
        <w:rPr>
          <w:i w:val="0"/>
          <w:szCs w:val="22"/>
          <w:lang w:val="el-GR" w:eastAsia="en-US"/>
        </w:rPr>
        <w:t xml:space="preserve">. </w:t>
      </w:r>
      <w:r w:rsidRPr="0062582D">
        <w:rPr>
          <w:i w:val="0"/>
          <w:szCs w:val="22"/>
          <w:lang w:val="el-GR" w:eastAsia="en-US"/>
        </w:rPr>
        <w:t>Σε</w:t>
      </w:r>
      <w:r w:rsidR="00582735" w:rsidRPr="0062582D">
        <w:rPr>
          <w:i w:val="0"/>
          <w:szCs w:val="22"/>
          <w:lang w:val="el-GR" w:eastAsia="en-US"/>
        </w:rPr>
        <w:t xml:space="preserve"> </w:t>
      </w:r>
      <w:r w:rsidRPr="0062582D">
        <w:rPr>
          <w:i w:val="0"/>
          <w:szCs w:val="22"/>
          <w:lang w:val="el-GR" w:eastAsia="en-US"/>
        </w:rPr>
        <w:t>περίπτωση</w:t>
      </w:r>
      <w:r w:rsidR="00582735" w:rsidRPr="0062582D">
        <w:rPr>
          <w:i w:val="0"/>
          <w:szCs w:val="22"/>
          <w:lang w:val="el-GR" w:eastAsia="en-US"/>
        </w:rPr>
        <w:t xml:space="preserve"> </w:t>
      </w:r>
      <w:r w:rsidRPr="0062582D">
        <w:rPr>
          <w:i w:val="0"/>
          <w:szCs w:val="22"/>
          <w:lang w:val="el-GR" w:eastAsia="en-US"/>
        </w:rPr>
        <w:t>που</w:t>
      </w:r>
      <w:r w:rsidR="00582735" w:rsidRPr="0062582D">
        <w:rPr>
          <w:i w:val="0"/>
          <w:szCs w:val="22"/>
          <w:lang w:val="el-GR" w:eastAsia="en-US"/>
        </w:rPr>
        <w:t xml:space="preserve"> </w:t>
      </w:r>
      <w:r w:rsidRPr="0062582D">
        <w:rPr>
          <w:i w:val="0"/>
          <w:szCs w:val="22"/>
          <w:lang w:val="el-GR" w:eastAsia="en-US"/>
        </w:rPr>
        <w:t>δεν</w:t>
      </w:r>
      <w:r w:rsidR="00582735" w:rsidRPr="0062582D">
        <w:rPr>
          <w:i w:val="0"/>
          <w:szCs w:val="22"/>
          <w:lang w:val="el-GR" w:eastAsia="en-US"/>
        </w:rPr>
        <w:t xml:space="preserve"> </w:t>
      </w:r>
      <w:r w:rsidRPr="0062582D">
        <w:rPr>
          <w:i w:val="0"/>
          <w:szCs w:val="22"/>
          <w:lang w:val="el-GR" w:eastAsia="en-US"/>
        </w:rPr>
        <w:t>έχει</w:t>
      </w:r>
      <w:r w:rsidR="00582735" w:rsidRPr="0062582D">
        <w:rPr>
          <w:i w:val="0"/>
          <w:szCs w:val="22"/>
          <w:lang w:val="el-GR" w:eastAsia="en-US"/>
        </w:rPr>
        <w:t xml:space="preserve"> </w:t>
      </w:r>
      <w:r w:rsidRPr="0062582D">
        <w:rPr>
          <w:i w:val="0"/>
          <w:szCs w:val="22"/>
          <w:lang w:val="el-GR" w:eastAsia="en-US"/>
        </w:rPr>
        <w:t>απαντηθεί οποιοδήποτε σημείο, η απάντηση θεωρείται αρνητική.</w:t>
      </w:r>
    </w:p>
    <w:p w14:paraId="517388DD" w14:textId="77777777" w:rsidR="00427C20" w:rsidRPr="0062582D" w:rsidRDefault="007D3ECE" w:rsidP="00DF505B">
      <w:pPr>
        <w:rPr>
          <w:i w:val="0"/>
          <w:szCs w:val="22"/>
          <w:lang w:val="el-GR" w:eastAsia="en-US"/>
        </w:rPr>
      </w:pPr>
      <w:r w:rsidRPr="0062582D">
        <w:rPr>
          <w:i w:val="0"/>
          <w:szCs w:val="22"/>
          <w:lang w:val="el-GR" w:eastAsia="en-US"/>
        </w:rPr>
        <w:lastRenderedPageBreak/>
        <w:t>Στη Στήλη «</w:t>
      </w:r>
      <w:r w:rsidRPr="0062582D">
        <w:rPr>
          <w:bCs/>
          <w:i w:val="0"/>
          <w:szCs w:val="22"/>
          <w:lang w:val="en-GB" w:eastAsia="en-US"/>
        </w:rPr>
        <w:t>Specification</w:t>
      </w:r>
      <w:r w:rsidRPr="0062582D">
        <w:rPr>
          <w:bCs/>
          <w:i w:val="0"/>
          <w:szCs w:val="22"/>
          <w:lang w:val="el-GR" w:eastAsia="en-US"/>
        </w:rPr>
        <w:t xml:space="preserve"> </w:t>
      </w:r>
      <w:r w:rsidRPr="0062582D">
        <w:rPr>
          <w:bCs/>
          <w:i w:val="0"/>
          <w:szCs w:val="22"/>
          <w:lang w:val="en-GB" w:eastAsia="en-US"/>
        </w:rPr>
        <w:t>Requirements</w:t>
      </w:r>
      <w:r w:rsidRPr="0062582D">
        <w:rPr>
          <w:i w:val="0"/>
          <w:szCs w:val="22"/>
          <w:lang w:val="el-GR" w:eastAsia="en-US"/>
        </w:rPr>
        <w:t>», περιγράφονται αναλυτικά οι αντίστοιχοι τεχνικοί όροι, υποχρεώσεις ή επεξηγήσεις για τα οποία θα πρέπει να δοθούν αντίστοιχες απαντήσεις.</w:t>
      </w:r>
    </w:p>
    <w:p w14:paraId="58565EA0" w14:textId="77777777" w:rsidR="00427C20" w:rsidRPr="0062582D" w:rsidRDefault="007D3ECE" w:rsidP="00DF505B">
      <w:pPr>
        <w:rPr>
          <w:i w:val="0"/>
          <w:szCs w:val="22"/>
          <w:lang w:val="el-GR" w:eastAsia="en-US"/>
        </w:rPr>
      </w:pPr>
      <w:r w:rsidRPr="0062582D">
        <w:rPr>
          <w:i w:val="0"/>
          <w:szCs w:val="22"/>
          <w:lang w:val="el-GR" w:eastAsia="en-US"/>
        </w:rPr>
        <w:t>Στη στήλη «</w:t>
      </w:r>
      <w:r w:rsidRPr="0062582D">
        <w:rPr>
          <w:bCs/>
          <w:i w:val="0"/>
          <w:szCs w:val="22"/>
          <w:lang w:val="en-GB" w:eastAsia="en-GB"/>
        </w:rPr>
        <w:t>Statement</w:t>
      </w:r>
      <w:r w:rsidRPr="0062582D">
        <w:rPr>
          <w:bCs/>
          <w:i w:val="0"/>
          <w:szCs w:val="22"/>
          <w:lang w:val="el-GR" w:eastAsia="en-GB"/>
        </w:rPr>
        <w:t xml:space="preserve"> </w:t>
      </w:r>
      <w:r w:rsidRPr="0062582D">
        <w:rPr>
          <w:bCs/>
          <w:i w:val="0"/>
          <w:szCs w:val="22"/>
          <w:lang w:val="en-GB" w:eastAsia="en-GB"/>
        </w:rPr>
        <w:t>of</w:t>
      </w:r>
      <w:r w:rsidRPr="0062582D">
        <w:rPr>
          <w:bCs/>
          <w:i w:val="0"/>
          <w:szCs w:val="22"/>
          <w:lang w:val="el-GR" w:eastAsia="en-GB"/>
        </w:rPr>
        <w:t xml:space="preserve"> </w:t>
      </w:r>
      <w:r w:rsidRPr="0062582D">
        <w:rPr>
          <w:bCs/>
          <w:i w:val="0"/>
          <w:szCs w:val="22"/>
          <w:lang w:val="en-GB" w:eastAsia="en-GB"/>
        </w:rPr>
        <w:t>Conformity</w:t>
      </w:r>
      <w:r w:rsidRPr="0062582D">
        <w:rPr>
          <w:i w:val="0"/>
          <w:szCs w:val="22"/>
          <w:lang w:val="el-GR" w:eastAsia="en-US"/>
        </w:rPr>
        <w:t>» σημειώνεται η απάντηση του Προσφέροντα που, είτε είναι το συγκεκριμένο προϊόν που προσφέρει, είτε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w:t>
      </w:r>
    </w:p>
    <w:p w14:paraId="6C25F164" w14:textId="1D072311" w:rsidR="00F82E63" w:rsidRPr="0062582D" w:rsidRDefault="007D3ECE" w:rsidP="00DF505B">
      <w:pPr>
        <w:rPr>
          <w:i w:val="0"/>
          <w:szCs w:val="22"/>
          <w:lang w:val="el-GR" w:eastAsia="en-US"/>
        </w:rPr>
      </w:pPr>
      <w:r w:rsidRPr="0062582D">
        <w:rPr>
          <w:i w:val="0"/>
          <w:szCs w:val="22"/>
          <w:lang w:val="el-GR" w:eastAsia="en-US"/>
        </w:rPr>
        <w:t>Στη στήλη «</w:t>
      </w:r>
      <w:r w:rsidRPr="0062582D">
        <w:rPr>
          <w:bCs/>
          <w:i w:val="0"/>
          <w:szCs w:val="22"/>
          <w:lang w:val="en-GB" w:eastAsia="en-GB"/>
        </w:rPr>
        <w:t>Reference</w:t>
      </w:r>
      <w:r w:rsidRPr="0062582D">
        <w:rPr>
          <w:bCs/>
          <w:i w:val="0"/>
          <w:szCs w:val="22"/>
          <w:lang w:val="el-GR" w:eastAsia="en-GB"/>
        </w:rPr>
        <w:t xml:space="preserve"> </w:t>
      </w:r>
      <w:r w:rsidRPr="0062582D">
        <w:rPr>
          <w:bCs/>
          <w:i w:val="0"/>
          <w:szCs w:val="22"/>
          <w:lang w:val="en-GB" w:eastAsia="en-GB"/>
        </w:rPr>
        <w:t>to</w:t>
      </w:r>
      <w:r w:rsidRPr="0062582D">
        <w:rPr>
          <w:bCs/>
          <w:i w:val="0"/>
          <w:szCs w:val="22"/>
          <w:lang w:val="el-GR" w:eastAsia="en-GB"/>
        </w:rPr>
        <w:t xml:space="preserve"> </w:t>
      </w:r>
      <w:r w:rsidRPr="0062582D">
        <w:rPr>
          <w:bCs/>
          <w:i w:val="0"/>
          <w:szCs w:val="22"/>
          <w:lang w:val="en-GB" w:eastAsia="en-GB"/>
        </w:rPr>
        <w:t>Product</w:t>
      </w:r>
      <w:r w:rsidRPr="0062582D">
        <w:rPr>
          <w:bCs/>
          <w:i w:val="0"/>
          <w:szCs w:val="22"/>
          <w:lang w:val="el-GR" w:eastAsia="en-GB"/>
        </w:rPr>
        <w:t xml:space="preserve"> </w:t>
      </w:r>
      <w:r w:rsidRPr="0062582D">
        <w:rPr>
          <w:bCs/>
          <w:i w:val="0"/>
          <w:szCs w:val="22"/>
          <w:lang w:val="en-GB" w:eastAsia="en-GB"/>
        </w:rPr>
        <w:t>Literature</w:t>
      </w:r>
      <w:r w:rsidRPr="0062582D">
        <w:rPr>
          <w:bCs/>
          <w:i w:val="0"/>
          <w:szCs w:val="22"/>
          <w:lang w:val="el-GR" w:eastAsia="en-GB"/>
        </w:rPr>
        <w:t xml:space="preserve"> (</w:t>
      </w:r>
      <w:r w:rsidRPr="0062582D">
        <w:rPr>
          <w:bCs/>
          <w:i w:val="0"/>
          <w:szCs w:val="22"/>
          <w:lang w:val="en-GB" w:eastAsia="en-GB"/>
        </w:rPr>
        <w:t>Page</w:t>
      </w:r>
      <w:r w:rsidRPr="0062582D">
        <w:rPr>
          <w:bCs/>
          <w:i w:val="0"/>
          <w:szCs w:val="22"/>
          <w:lang w:val="el-GR" w:eastAsia="en-GB"/>
        </w:rPr>
        <w:t xml:space="preserve"> &amp; </w:t>
      </w:r>
      <w:r w:rsidRPr="0062582D">
        <w:rPr>
          <w:bCs/>
          <w:i w:val="0"/>
          <w:szCs w:val="22"/>
          <w:lang w:val="en-GB" w:eastAsia="en-GB"/>
        </w:rPr>
        <w:t>Paragraph</w:t>
      </w:r>
      <w:r w:rsidRPr="0062582D">
        <w:rPr>
          <w:bCs/>
          <w:i w:val="0"/>
          <w:szCs w:val="22"/>
          <w:lang w:val="el-GR" w:eastAsia="en-GB"/>
        </w:rPr>
        <w:t>)</w:t>
      </w:r>
      <w:r w:rsidRPr="0062582D">
        <w:rPr>
          <w:i w:val="0"/>
          <w:szCs w:val="22"/>
          <w:lang w:val="el-GR" w:eastAsia="en-US"/>
        </w:rPr>
        <w:t>»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προσφερόμενων προϊόντων, που κατά την κρίση του Προσφέροντα τεκμηριώνουν τα δηλούμενα στον Πίνακα Στοιχεία. Οι παραπομπές πρέπει να είναι συγκεκριμένες (π.χ. Τεχνικό Φυλλάδιο 3, Σελ. 4 Παράγραφος 4, κ.λ.π.), ενώ αντίστοιχα στο τεχνικό φυλλάδιο ή την αναφορά θα υπογραμμίζεται το σημείο τεκμηρίωσης και θα σημειώνεται η αντίστοιχη παράγραφος του Πίνακα στην οποία καταγράφεται το ζητούμενο χαρακτηριστικό</w:t>
      </w:r>
      <w:r w:rsidR="00C75892" w:rsidRPr="0062582D">
        <w:rPr>
          <w:i w:val="0"/>
          <w:szCs w:val="22"/>
          <w:lang w:val="el-GR" w:eastAsia="en-US"/>
        </w:rPr>
        <w:t>.</w:t>
      </w:r>
    </w:p>
    <w:p w14:paraId="1AD81B86" w14:textId="77777777" w:rsidR="00810314" w:rsidRDefault="00810314" w:rsidP="002D4E2F">
      <w:pPr>
        <w:jc w:val="center"/>
        <w:rPr>
          <w:b/>
          <w:i w:val="0"/>
          <w:szCs w:val="22"/>
          <w:u w:val="single"/>
          <w:lang w:val="el-GR" w:eastAsia="en-US"/>
        </w:rPr>
      </w:pPr>
    </w:p>
    <w:p w14:paraId="184D6AF2" w14:textId="77777777" w:rsidR="00810314" w:rsidRDefault="00810314" w:rsidP="002D4E2F">
      <w:pPr>
        <w:jc w:val="center"/>
        <w:rPr>
          <w:b/>
          <w:i w:val="0"/>
          <w:szCs w:val="22"/>
          <w:u w:val="single"/>
          <w:lang w:val="el-GR" w:eastAsia="en-US"/>
        </w:rPr>
      </w:pPr>
    </w:p>
    <w:p w14:paraId="170C0FCA" w14:textId="77777777" w:rsidR="00810314" w:rsidRDefault="00810314" w:rsidP="002D4E2F">
      <w:pPr>
        <w:jc w:val="center"/>
        <w:rPr>
          <w:b/>
          <w:i w:val="0"/>
          <w:szCs w:val="22"/>
          <w:u w:val="single"/>
          <w:lang w:val="el-GR" w:eastAsia="en-US"/>
        </w:rPr>
      </w:pPr>
    </w:p>
    <w:p w14:paraId="0DBF8A98" w14:textId="77777777" w:rsidR="00810314" w:rsidRDefault="00810314" w:rsidP="002D4E2F">
      <w:pPr>
        <w:jc w:val="center"/>
        <w:rPr>
          <w:b/>
          <w:i w:val="0"/>
          <w:szCs w:val="22"/>
          <w:u w:val="single"/>
          <w:lang w:val="el-GR" w:eastAsia="en-US"/>
        </w:rPr>
      </w:pPr>
    </w:p>
    <w:p w14:paraId="65CDE5F0" w14:textId="77777777" w:rsidR="00810314" w:rsidRDefault="00810314" w:rsidP="002D4E2F">
      <w:pPr>
        <w:jc w:val="center"/>
        <w:rPr>
          <w:b/>
          <w:i w:val="0"/>
          <w:szCs w:val="22"/>
          <w:u w:val="single"/>
          <w:lang w:val="el-GR" w:eastAsia="en-US"/>
        </w:rPr>
      </w:pPr>
    </w:p>
    <w:p w14:paraId="087801F9" w14:textId="77777777" w:rsidR="00810314" w:rsidRDefault="00810314" w:rsidP="002D4E2F">
      <w:pPr>
        <w:jc w:val="center"/>
        <w:rPr>
          <w:b/>
          <w:i w:val="0"/>
          <w:szCs w:val="22"/>
          <w:u w:val="single"/>
          <w:lang w:val="el-GR" w:eastAsia="en-US"/>
        </w:rPr>
      </w:pPr>
    </w:p>
    <w:p w14:paraId="69B4A09C" w14:textId="77777777" w:rsidR="00810314" w:rsidRDefault="00810314" w:rsidP="002D4E2F">
      <w:pPr>
        <w:jc w:val="center"/>
        <w:rPr>
          <w:b/>
          <w:i w:val="0"/>
          <w:szCs w:val="22"/>
          <w:u w:val="single"/>
          <w:lang w:val="el-GR" w:eastAsia="en-US"/>
        </w:rPr>
      </w:pPr>
    </w:p>
    <w:p w14:paraId="15B0ED65" w14:textId="77777777" w:rsidR="00810314" w:rsidRDefault="00810314" w:rsidP="002D4E2F">
      <w:pPr>
        <w:jc w:val="center"/>
        <w:rPr>
          <w:b/>
          <w:i w:val="0"/>
          <w:szCs w:val="22"/>
          <w:u w:val="single"/>
          <w:lang w:val="el-GR" w:eastAsia="en-US"/>
        </w:rPr>
      </w:pPr>
    </w:p>
    <w:p w14:paraId="132FAFC2" w14:textId="77777777" w:rsidR="00810314" w:rsidRDefault="00810314" w:rsidP="002D4E2F">
      <w:pPr>
        <w:jc w:val="center"/>
        <w:rPr>
          <w:b/>
          <w:i w:val="0"/>
          <w:szCs w:val="22"/>
          <w:u w:val="single"/>
          <w:lang w:val="el-GR" w:eastAsia="en-US"/>
        </w:rPr>
      </w:pPr>
    </w:p>
    <w:p w14:paraId="021CDBDE" w14:textId="77777777" w:rsidR="00810314" w:rsidRDefault="00810314" w:rsidP="002D4E2F">
      <w:pPr>
        <w:jc w:val="center"/>
        <w:rPr>
          <w:b/>
          <w:i w:val="0"/>
          <w:szCs w:val="22"/>
          <w:u w:val="single"/>
          <w:lang w:val="el-GR" w:eastAsia="en-US"/>
        </w:rPr>
      </w:pPr>
    </w:p>
    <w:p w14:paraId="2A83D5F0" w14:textId="77777777" w:rsidR="00810314" w:rsidRDefault="00810314" w:rsidP="002D4E2F">
      <w:pPr>
        <w:jc w:val="center"/>
        <w:rPr>
          <w:b/>
          <w:i w:val="0"/>
          <w:szCs w:val="22"/>
          <w:u w:val="single"/>
          <w:lang w:val="el-GR" w:eastAsia="en-US"/>
        </w:rPr>
      </w:pPr>
    </w:p>
    <w:p w14:paraId="57BED450" w14:textId="77777777" w:rsidR="00810314" w:rsidRDefault="00810314" w:rsidP="002D4E2F">
      <w:pPr>
        <w:jc w:val="center"/>
        <w:rPr>
          <w:b/>
          <w:i w:val="0"/>
          <w:szCs w:val="22"/>
          <w:u w:val="single"/>
          <w:lang w:val="el-GR" w:eastAsia="en-US"/>
        </w:rPr>
      </w:pPr>
    </w:p>
    <w:p w14:paraId="19E0D899" w14:textId="77777777" w:rsidR="00810314" w:rsidRDefault="00810314" w:rsidP="002D4E2F">
      <w:pPr>
        <w:jc w:val="center"/>
        <w:rPr>
          <w:b/>
          <w:i w:val="0"/>
          <w:szCs w:val="22"/>
          <w:u w:val="single"/>
          <w:lang w:val="el-GR" w:eastAsia="en-US"/>
        </w:rPr>
      </w:pPr>
    </w:p>
    <w:p w14:paraId="39894A64" w14:textId="77777777" w:rsidR="00810314" w:rsidRDefault="00810314" w:rsidP="002D4E2F">
      <w:pPr>
        <w:jc w:val="center"/>
        <w:rPr>
          <w:b/>
          <w:i w:val="0"/>
          <w:szCs w:val="22"/>
          <w:u w:val="single"/>
          <w:lang w:val="el-GR" w:eastAsia="en-US"/>
        </w:rPr>
      </w:pPr>
    </w:p>
    <w:p w14:paraId="51B21A33" w14:textId="77777777" w:rsidR="00810314" w:rsidRDefault="00810314" w:rsidP="002D4E2F">
      <w:pPr>
        <w:jc w:val="center"/>
        <w:rPr>
          <w:b/>
          <w:i w:val="0"/>
          <w:szCs w:val="22"/>
          <w:u w:val="single"/>
          <w:lang w:val="el-GR" w:eastAsia="en-US"/>
        </w:rPr>
      </w:pPr>
    </w:p>
    <w:p w14:paraId="08178BFC" w14:textId="77777777" w:rsidR="00810314" w:rsidRDefault="00810314" w:rsidP="002D4E2F">
      <w:pPr>
        <w:jc w:val="center"/>
        <w:rPr>
          <w:b/>
          <w:i w:val="0"/>
          <w:szCs w:val="22"/>
          <w:u w:val="single"/>
          <w:lang w:val="el-GR" w:eastAsia="en-US"/>
        </w:rPr>
      </w:pPr>
    </w:p>
    <w:p w14:paraId="68B2922C" w14:textId="77777777" w:rsidR="00810314" w:rsidRDefault="00810314" w:rsidP="002D4E2F">
      <w:pPr>
        <w:jc w:val="center"/>
        <w:rPr>
          <w:b/>
          <w:i w:val="0"/>
          <w:szCs w:val="22"/>
          <w:u w:val="single"/>
          <w:lang w:val="el-GR" w:eastAsia="en-US"/>
        </w:rPr>
      </w:pPr>
    </w:p>
    <w:p w14:paraId="4EF51D50" w14:textId="77777777" w:rsidR="00810314" w:rsidRDefault="00810314" w:rsidP="002D4E2F">
      <w:pPr>
        <w:jc w:val="center"/>
        <w:rPr>
          <w:b/>
          <w:i w:val="0"/>
          <w:szCs w:val="22"/>
          <w:u w:val="single"/>
          <w:lang w:val="el-GR" w:eastAsia="en-US"/>
        </w:rPr>
      </w:pPr>
    </w:p>
    <w:p w14:paraId="3951E40D" w14:textId="77777777" w:rsidR="00810314" w:rsidRDefault="00810314" w:rsidP="002D4E2F">
      <w:pPr>
        <w:jc w:val="center"/>
        <w:rPr>
          <w:b/>
          <w:i w:val="0"/>
          <w:szCs w:val="22"/>
          <w:u w:val="single"/>
          <w:lang w:val="el-GR" w:eastAsia="en-US"/>
        </w:rPr>
      </w:pPr>
    </w:p>
    <w:p w14:paraId="317C47BD" w14:textId="77777777" w:rsidR="00810314" w:rsidRDefault="00810314" w:rsidP="002D4E2F">
      <w:pPr>
        <w:jc w:val="center"/>
        <w:rPr>
          <w:b/>
          <w:i w:val="0"/>
          <w:szCs w:val="22"/>
          <w:u w:val="single"/>
          <w:lang w:val="el-GR" w:eastAsia="en-US"/>
        </w:rPr>
      </w:pPr>
    </w:p>
    <w:p w14:paraId="29C1197E" w14:textId="77777777" w:rsidR="00810314" w:rsidRDefault="00810314" w:rsidP="002D4E2F">
      <w:pPr>
        <w:jc w:val="center"/>
        <w:rPr>
          <w:b/>
          <w:i w:val="0"/>
          <w:szCs w:val="22"/>
          <w:u w:val="single"/>
          <w:lang w:val="el-GR" w:eastAsia="en-US"/>
        </w:rPr>
      </w:pPr>
    </w:p>
    <w:p w14:paraId="282623BD" w14:textId="77777777" w:rsidR="00810314" w:rsidRDefault="00810314" w:rsidP="002D4E2F">
      <w:pPr>
        <w:jc w:val="center"/>
        <w:rPr>
          <w:b/>
          <w:i w:val="0"/>
          <w:szCs w:val="22"/>
          <w:u w:val="single"/>
          <w:lang w:val="el-GR" w:eastAsia="en-US"/>
        </w:rPr>
      </w:pPr>
    </w:p>
    <w:p w14:paraId="5D2F5C28" w14:textId="77777777" w:rsidR="00810314" w:rsidRDefault="00810314" w:rsidP="002D4E2F">
      <w:pPr>
        <w:jc w:val="center"/>
        <w:rPr>
          <w:b/>
          <w:i w:val="0"/>
          <w:szCs w:val="22"/>
          <w:u w:val="single"/>
          <w:lang w:val="el-GR" w:eastAsia="en-US"/>
        </w:rPr>
      </w:pPr>
    </w:p>
    <w:p w14:paraId="06AA67AB" w14:textId="5A35CE12" w:rsidR="00000EF7" w:rsidRPr="00B1704C" w:rsidRDefault="007D3ECE" w:rsidP="002D4E2F">
      <w:pPr>
        <w:jc w:val="center"/>
        <w:rPr>
          <w:b/>
          <w:i w:val="0"/>
          <w:szCs w:val="22"/>
          <w:u w:val="single"/>
          <w:lang w:val="el-GR" w:eastAsia="en-US"/>
        </w:rPr>
      </w:pPr>
      <w:r w:rsidRPr="0062582D">
        <w:rPr>
          <w:b/>
          <w:i w:val="0"/>
          <w:szCs w:val="22"/>
          <w:u w:val="single"/>
          <w:lang w:val="el-GR" w:eastAsia="en-US"/>
        </w:rPr>
        <w:lastRenderedPageBreak/>
        <w:t>ΕΝΤΥΠΟ 8Β</w:t>
      </w:r>
    </w:p>
    <w:p w14:paraId="5257B29C" w14:textId="77777777" w:rsidR="00000EF7" w:rsidRPr="004F0C93" w:rsidRDefault="007D3ECE" w:rsidP="002D4E2F">
      <w:pPr>
        <w:jc w:val="center"/>
        <w:rPr>
          <w:b/>
          <w:i w:val="0"/>
          <w:caps/>
          <w:szCs w:val="22"/>
          <w:lang w:val="el-GR" w:eastAsia="el-GR"/>
        </w:rPr>
      </w:pPr>
      <w:bookmarkStart w:id="296" w:name="_Hlk133413451"/>
      <w:r w:rsidRPr="004F0C93">
        <w:rPr>
          <w:b/>
          <w:i w:val="0"/>
          <w:caps/>
          <w:szCs w:val="22"/>
          <w:lang w:val="el-GR" w:eastAsia="el-GR"/>
        </w:rPr>
        <w:t>Ειδικές Τεχνικές Προδιαγραφές για τις οικοδομικές εργασίες διαμόρφωσης του χώρου εγκατάστασης</w:t>
      </w:r>
    </w:p>
    <w:bookmarkEnd w:id="296"/>
    <w:p w14:paraId="096BD9F3" w14:textId="77777777" w:rsidR="00000EF7" w:rsidRPr="0062582D" w:rsidRDefault="00000EF7" w:rsidP="00DF505B">
      <w:pPr>
        <w:rPr>
          <w:b/>
          <w:caps/>
          <w:kern w:val="28"/>
          <w:szCs w:val="22"/>
          <w:lang w:val="el-GR" w:eastAsia="el-GR"/>
        </w:rPr>
      </w:pPr>
    </w:p>
    <w:p w14:paraId="0994F980" w14:textId="77777777" w:rsidR="00000EF7" w:rsidRPr="0062582D" w:rsidRDefault="007D3ECE" w:rsidP="00DF505B">
      <w:pPr>
        <w:rPr>
          <w:b/>
          <w:szCs w:val="22"/>
          <w:lang w:val="el-GR"/>
        </w:rPr>
      </w:pPr>
      <w:bookmarkStart w:id="297" w:name="_Hlk133413471"/>
      <w:r w:rsidRPr="0062582D">
        <w:rPr>
          <w:b/>
          <w:i w:val="0"/>
          <w:szCs w:val="22"/>
          <w:lang w:val="el-GR"/>
        </w:rPr>
        <w:t xml:space="preserve">Τεχνικές Προδιαγραφές για τις οικοδομικές εργασίες διαμόρφωσης του χώρου εγκατάστασης </w:t>
      </w:r>
      <w:bookmarkEnd w:id="297"/>
      <w:r w:rsidRPr="0062582D">
        <w:rPr>
          <w:b/>
          <w:i w:val="0"/>
          <w:szCs w:val="22"/>
          <w:lang w:val="el-GR"/>
        </w:rPr>
        <w:t>του νέου Αξονικού Τομογράφου (</w:t>
      </w:r>
      <w:r w:rsidRPr="0062582D">
        <w:rPr>
          <w:b/>
          <w:szCs w:val="22"/>
          <w:lang w:val="el-GR"/>
        </w:rPr>
        <w:t>«</w:t>
      </w:r>
      <w:r w:rsidRPr="0062582D">
        <w:rPr>
          <w:b/>
          <w:i w:val="0"/>
          <w:szCs w:val="22"/>
          <w:lang w:val="el-GR"/>
        </w:rPr>
        <w:t>CT scan</w:t>
      </w:r>
      <w:r w:rsidRPr="0062582D">
        <w:rPr>
          <w:b/>
          <w:szCs w:val="22"/>
          <w:lang w:val="el-GR"/>
        </w:rPr>
        <w:t>»</w:t>
      </w:r>
      <w:r w:rsidRPr="0062582D">
        <w:rPr>
          <w:b/>
          <w:i w:val="0"/>
          <w:szCs w:val="22"/>
          <w:lang w:val="el-GR"/>
        </w:rPr>
        <w:t>) στο Ογκολογικό Κέντρο Τράπεζας Κύπρου («Κέντρο»).</w:t>
      </w:r>
    </w:p>
    <w:p w14:paraId="33345C26" w14:textId="77777777" w:rsidR="00000EF7" w:rsidRPr="0062582D" w:rsidRDefault="00000EF7" w:rsidP="00DF505B">
      <w:pPr>
        <w:rPr>
          <w:i w:val="0"/>
          <w:szCs w:val="22"/>
          <w:lang w:val="el-GR"/>
        </w:rPr>
      </w:pPr>
    </w:p>
    <w:p w14:paraId="7ABFDD91" w14:textId="77777777" w:rsidR="00000EF7" w:rsidRPr="0062582D" w:rsidRDefault="007D3ECE" w:rsidP="00DF505B">
      <w:pPr>
        <w:rPr>
          <w:b/>
          <w:bCs/>
          <w:i w:val="0"/>
          <w:szCs w:val="22"/>
          <w:lang w:val="el-GR" w:eastAsia="en-US"/>
        </w:rPr>
      </w:pPr>
      <w:r w:rsidRPr="0062582D">
        <w:rPr>
          <w:b/>
          <w:bCs/>
          <w:i w:val="0"/>
          <w:szCs w:val="22"/>
          <w:lang w:val="el-GR" w:eastAsia="en-US"/>
        </w:rPr>
        <w:t>ΓΕΝΙΚΑ</w:t>
      </w:r>
    </w:p>
    <w:p w14:paraId="2DA3F39F" w14:textId="77777777" w:rsidR="00000EF7" w:rsidRPr="0062582D" w:rsidRDefault="007D3ECE" w:rsidP="00DF505B">
      <w:pPr>
        <w:rPr>
          <w:i w:val="0"/>
          <w:szCs w:val="22"/>
          <w:lang w:val="el-GR"/>
        </w:rPr>
      </w:pPr>
      <w:r w:rsidRPr="0062582D">
        <w:rPr>
          <w:i w:val="0"/>
          <w:szCs w:val="22"/>
          <w:lang w:val="el-GR"/>
        </w:rPr>
        <w:t>Ο νέος Αξονικός Τομογράφος  θα εγκατασταθεί στο χώρο που σήμερα καταλαμβάνει το δωμάτιο B58.</w:t>
      </w:r>
    </w:p>
    <w:p w14:paraId="05C5DCA1" w14:textId="77777777" w:rsidR="00000EF7" w:rsidRPr="0062582D" w:rsidRDefault="007D3ECE" w:rsidP="00DF505B">
      <w:pPr>
        <w:rPr>
          <w:i w:val="0"/>
          <w:szCs w:val="22"/>
          <w:lang w:val="el-GR"/>
        </w:rPr>
      </w:pPr>
      <w:r w:rsidRPr="0062582D">
        <w:rPr>
          <w:i w:val="0"/>
          <w:szCs w:val="22"/>
          <w:lang w:val="el-GR"/>
        </w:rPr>
        <w:t>Ο νέος Αξονικός Τομογράφος αποτελείται από τους πιο κάτω χώρους:</w:t>
      </w:r>
    </w:p>
    <w:p w14:paraId="12ADB301" w14:textId="77777777" w:rsidR="00000EF7" w:rsidRPr="0062582D" w:rsidRDefault="007D3ECE" w:rsidP="00DF505B">
      <w:pPr>
        <w:rPr>
          <w:i w:val="0"/>
          <w:szCs w:val="22"/>
          <w:lang w:val="el-GR" w:eastAsia="en-US"/>
        </w:rPr>
      </w:pPr>
      <w:r w:rsidRPr="0062582D">
        <w:rPr>
          <w:i w:val="0"/>
          <w:szCs w:val="22"/>
          <w:lang w:val="el-GR" w:eastAsia="en-US"/>
        </w:rPr>
        <w:t xml:space="preserve">είσοδος εξωτερικών ασθενών, αποδυτήρια (δωμάτιο </w:t>
      </w:r>
      <w:r w:rsidRPr="0062582D">
        <w:rPr>
          <w:i w:val="0"/>
          <w:szCs w:val="22"/>
          <w:lang w:val="en-GB" w:eastAsia="en-US"/>
        </w:rPr>
        <w:t>B</w:t>
      </w:r>
      <w:r w:rsidRPr="0062582D">
        <w:rPr>
          <w:i w:val="0"/>
          <w:szCs w:val="22"/>
          <w:lang w:val="el-GR" w:eastAsia="en-US"/>
        </w:rPr>
        <w:t>67)</w:t>
      </w:r>
    </w:p>
    <w:p w14:paraId="2CB8EEC7" w14:textId="77777777" w:rsidR="00000EF7" w:rsidRPr="0062582D" w:rsidRDefault="007D3ECE" w:rsidP="00DF505B">
      <w:pPr>
        <w:rPr>
          <w:i w:val="0"/>
          <w:szCs w:val="22"/>
          <w:lang w:val="el-GR" w:eastAsia="en-US"/>
        </w:rPr>
      </w:pPr>
      <w:r w:rsidRPr="0062582D">
        <w:rPr>
          <w:i w:val="0"/>
          <w:szCs w:val="22"/>
          <w:lang w:val="el-GR" w:eastAsia="en-US"/>
        </w:rPr>
        <w:t xml:space="preserve">Χειριστήριο (δωμάτιο </w:t>
      </w:r>
      <w:r w:rsidRPr="0062582D">
        <w:rPr>
          <w:i w:val="0"/>
          <w:szCs w:val="22"/>
          <w:lang w:val="en-GB" w:eastAsia="en-US"/>
        </w:rPr>
        <w:t>B</w:t>
      </w:r>
      <w:r w:rsidRPr="0062582D">
        <w:rPr>
          <w:i w:val="0"/>
          <w:szCs w:val="22"/>
          <w:lang w:val="el-GR" w:eastAsia="en-US"/>
        </w:rPr>
        <w:t>59)</w:t>
      </w:r>
    </w:p>
    <w:p w14:paraId="4DAD11B9" w14:textId="77777777" w:rsidR="00000EF7" w:rsidRPr="0062582D" w:rsidRDefault="007D3ECE" w:rsidP="00DF505B">
      <w:pPr>
        <w:rPr>
          <w:i w:val="0"/>
          <w:szCs w:val="22"/>
          <w:lang w:val="el-GR" w:eastAsia="en-US"/>
        </w:rPr>
      </w:pPr>
      <w:r w:rsidRPr="0062582D">
        <w:rPr>
          <w:i w:val="0"/>
          <w:szCs w:val="22"/>
          <w:lang w:val="el-GR" w:eastAsia="en-US"/>
        </w:rPr>
        <w:t>Δωμάτιο μηχανημάτων.</w:t>
      </w:r>
    </w:p>
    <w:p w14:paraId="038DC05A" w14:textId="77777777" w:rsidR="00000EF7" w:rsidRPr="0062582D" w:rsidRDefault="00000EF7" w:rsidP="00DF505B">
      <w:pPr>
        <w:rPr>
          <w:i w:val="0"/>
          <w:caps/>
          <w:szCs w:val="22"/>
          <w:lang w:val="el-GR"/>
        </w:rPr>
      </w:pPr>
    </w:p>
    <w:p w14:paraId="7018DD83" w14:textId="77777777" w:rsidR="00000EF7" w:rsidRPr="0062582D" w:rsidRDefault="007D3ECE" w:rsidP="00DF505B">
      <w:pPr>
        <w:rPr>
          <w:b/>
          <w:bCs/>
          <w:i w:val="0"/>
          <w:caps/>
          <w:szCs w:val="22"/>
          <w:lang w:val="el-GR" w:eastAsia="en-US"/>
        </w:rPr>
      </w:pPr>
      <w:r w:rsidRPr="0062582D">
        <w:rPr>
          <w:b/>
          <w:bCs/>
          <w:i w:val="0"/>
          <w:caps/>
          <w:szCs w:val="22"/>
          <w:lang w:val="el-GR" w:eastAsia="en-US"/>
        </w:rPr>
        <w:t>ΥΠΟΧΡΕΩΣΕΙΣ ΑΝΑΔΟΧΟΥ</w:t>
      </w:r>
    </w:p>
    <w:p w14:paraId="04F6D9DD" w14:textId="77777777" w:rsidR="00000EF7" w:rsidRPr="0062582D" w:rsidRDefault="007D3ECE" w:rsidP="00DF505B">
      <w:pPr>
        <w:rPr>
          <w:szCs w:val="22"/>
          <w:lang w:val="el-GR" w:eastAsia="en-US"/>
        </w:rPr>
      </w:pPr>
      <w:r w:rsidRPr="0062582D">
        <w:rPr>
          <w:i w:val="0"/>
          <w:szCs w:val="22"/>
          <w:lang w:val="el-GR" w:eastAsia="en-US"/>
        </w:rPr>
        <w:t>Ο Ανάδοχος θα πρέπει να εισηγηθεί κατάλληλη διαρρύθμιση του χώρου η οποία πρέπει να συμφωνηθεί με το Κέντρο εκ των προτέρων.</w:t>
      </w:r>
      <w:r w:rsidRPr="0062582D">
        <w:rPr>
          <w:szCs w:val="22"/>
          <w:lang w:val="el-GR" w:eastAsia="en-US"/>
        </w:rPr>
        <w:t xml:space="preserve"> </w:t>
      </w:r>
      <w:r w:rsidRPr="0062582D">
        <w:rPr>
          <w:i w:val="0"/>
          <w:szCs w:val="22"/>
          <w:lang w:val="el-GR" w:eastAsia="en-US"/>
        </w:rPr>
        <w:t>Πριν από την εγκατάσταση του νέου εξοπλισμού, ο Ανάδοχος θα λάβει τα σχέδια του δωματίου σε μορφή “Autocad</w:t>
      </w:r>
      <w:r w:rsidRPr="0062582D">
        <w:rPr>
          <w:szCs w:val="22"/>
          <w:lang w:val="el-GR" w:eastAsia="en-US"/>
        </w:rPr>
        <w:t>.</w:t>
      </w:r>
    </w:p>
    <w:p w14:paraId="0D109CB9" w14:textId="77777777" w:rsidR="00000EF7" w:rsidRPr="0062582D" w:rsidRDefault="007D3ECE" w:rsidP="00DF505B">
      <w:pPr>
        <w:rPr>
          <w:i w:val="0"/>
          <w:szCs w:val="22"/>
          <w:lang w:val="el-GR" w:eastAsia="en-US"/>
        </w:rPr>
      </w:pPr>
      <w:r w:rsidRPr="0062582D">
        <w:rPr>
          <w:i w:val="0"/>
          <w:szCs w:val="22"/>
          <w:lang w:val="el-GR" w:eastAsia="en-US"/>
        </w:rPr>
        <w:t xml:space="preserve">Ο Ανάδοχος θα καλεστεί να αναλάβει εξολοκλήρου την διαδικασία εγκατάστασης και τους ελέγχους ασφαλείας του νέου CT scan και θα πρέπει να έχει στη διάθεση του όλο τον απαραίτητο εξοπλισμό για τις εργασίες εγκατάστασης όπως περιγράφονται στην παρούσα παράγραφο.  Διευκρινίζεται ότι </w:t>
      </w:r>
      <w:r w:rsidRPr="0062582D">
        <w:rPr>
          <w:b/>
          <w:bCs/>
          <w:i w:val="0"/>
          <w:szCs w:val="22"/>
          <w:lang w:val="el-GR" w:eastAsia="en-US"/>
        </w:rPr>
        <w:t>ο Ανάδοχος θα καλεστεί να αναλάβει επίσης και την απεγκατάσταση του υφιστάμενου αξονικού τομογράφου που διαθέτει το Κέντρο και βρίσκεται σε λειτουργία</w:t>
      </w:r>
      <w:r w:rsidRPr="0062582D">
        <w:rPr>
          <w:i w:val="0"/>
          <w:szCs w:val="22"/>
          <w:lang w:val="el-GR" w:eastAsia="en-US"/>
        </w:rPr>
        <w:t>. Διευκρινίζεται ότι τόσο η απεγκατάσταση όσο και η εγκατάσταση του νέου αξονικού τομογράφου,  θα γίνεται διαδοχικά και σε χρόνους που θα καθοριστούν, για την διατήρηση της λειτουργίας του ακτινοθεραπευτικού τμήματος του Κέντρου.</w:t>
      </w:r>
    </w:p>
    <w:p w14:paraId="515929D7" w14:textId="77777777" w:rsidR="00000EF7" w:rsidRPr="0062582D" w:rsidRDefault="007D3ECE" w:rsidP="00DF505B">
      <w:pPr>
        <w:rPr>
          <w:i w:val="0"/>
          <w:szCs w:val="22"/>
          <w:lang w:val="el-GR" w:eastAsia="en-US"/>
        </w:rPr>
      </w:pPr>
      <w:r w:rsidRPr="0062582D">
        <w:rPr>
          <w:i w:val="0"/>
          <w:szCs w:val="22"/>
          <w:lang w:val="el-GR" w:eastAsia="en-US"/>
        </w:rPr>
        <w:t xml:space="preserve">Οι απαραίτητες συνθήκες εγκατάστασης του νέου εξοπλισμού, πρέπει να παρασχεθούν από τον κατασκευαστή με βάση όλες τις απαραίτητες εθνικές και νομικές απαιτήσεις για εγκατάσταση εξοπλισμού λογισμικών συστημάτων. </w:t>
      </w:r>
      <w:r w:rsidRPr="0062582D">
        <w:rPr>
          <w:b/>
          <w:bCs/>
          <w:i w:val="0"/>
          <w:szCs w:val="22"/>
          <w:lang w:val="el-GR" w:eastAsia="en-US"/>
        </w:rPr>
        <w:t xml:space="preserve">Οι προσφέροντες καλούνται </w:t>
      </w:r>
      <w:r w:rsidRPr="0062582D">
        <w:rPr>
          <w:b/>
          <w:bCs/>
          <w:i w:val="0"/>
          <w:szCs w:val="22"/>
          <w:u w:val="single"/>
          <w:lang w:val="el-GR" w:eastAsia="en-US"/>
        </w:rPr>
        <w:t>να επιθεωρήσουν τις υπάρχουσες κτηριακές</w:t>
      </w:r>
      <w:r w:rsidRPr="0062582D">
        <w:rPr>
          <w:b/>
          <w:bCs/>
          <w:i w:val="0"/>
          <w:szCs w:val="22"/>
          <w:lang w:val="el-GR" w:eastAsia="en-US"/>
        </w:rPr>
        <w:t xml:space="preserve"> εγκαταστάσεις του Κέντρου, την υφιστάμενη ηλεκτρομηχανολογική υποδοχή ως προς την εγκατάσταση του συστήματος/εξοπλισμού και τυχών αλλαγές ή τροποποιήσεις που πρέπει να γίνουν (αν υπάρχουν), θα πρέπει να ληφθούν υπόψη στην οικονομική του προσφορά και θα τον επιβαρύνουν</w:t>
      </w:r>
      <w:r w:rsidRPr="0062582D">
        <w:rPr>
          <w:i w:val="0"/>
          <w:szCs w:val="22"/>
          <w:lang w:val="el-GR" w:eastAsia="en-US"/>
        </w:rPr>
        <w:t xml:space="preserve">. Διευκρινίζεται ότι, οι οποιεσδήποτε  αλλαγές που θα εισηγηθεί ο επιτυχών προσφέροντας θα πρέπει να εγκριθούν από το Κέντρο  πριν από την έναρξη των εργασιών για αυτό θα πρέπει να προσδιορίζονται με σαφήνεια συγκεκριμένες εργασίες/σχέδια, τόσο ως προς την ποσότητα όσο και προς την απαιτούμενη ποιότητα και χρόνο εκτέλεσης τους. </w:t>
      </w:r>
    </w:p>
    <w:p w14:paraId="64A705A1" w14:textId="77777777" w:rsidR="00000EF7" w:rsidRPr="0062582D" w:rsidRDefault="007D3ECE" w:rsidP="00DF505B">
      <w:pPr>
        <w:rPr>
          <w:i w:val="0"/>
          <w:szCs w:val="22"/>
          <w:lang w:val="el-GR" w:eastAsia="en-US"/>
        </w:rPr>
      </w:pPr>
      <w:r w:rsidRPr="0062582D">
        <w:rPr>
          <w:i w:val="0"/>
          <w:szCs w:val="22"/>
          <w:lang w:val="el-GR" w:eastAsia="en-US"/>
        </w:rPr>
        <w:t>Ο Ανάδοχος οφείλει  να εκτελέσει όλες τις απαραίτητες εργασίες ώστε ο χώρος να παραδοθεί στο Κέντρο έτοιμος για αξιοποίηση. Οι ελάχιστες εργασίες που απαιτούνται να γίνουν είναι οι ακόλουθες:</w:t>
      </w:r>
    </w:p>
    <w:p w14:paraId="768FDA3C" w14:textId="77777777" w:rsidR="00000EF7" w:rsidRPr="0062582D" w:rsidRDefault="007D3ECE" w:rsidP="00DF505B">
      <w:pPr>
        <w:rPr>
          <w:i w:val="0"/>
          <w:szCs w:val="22"/>
          <w:lang w:val="el-GR" w:eastAsia="en-US"/>
        </w:rPr>
      </w:pPr>
      <w:r w:rsidRPr="0062582D">
        <w:rPr>
          <w:i w:val="0"/>
          <w:szCs w:val="22"/>
          <w:lang w:val="el-GR" w:eastAsia="en-US"/>
        </w:rPr>
        <w:t>Νέο δάπεδο σε όλους τους χώρους.</w:t>
      </w:r>
    </w:p>
    <w:p w14:paraId="07B42D75" w14:textId="77777777" w:rsidR="00000EF7" w:rsidRPr="0062582D" w:rsidRDefault="007D3ECE" w:rsidP="00DF505B">
      <w:pPr>
        <w:rPr>
          <w:i w:val="0"/>
          <w:szCs w:val="22"/>
          <w:lang w:val="el-GR" w:eastAsia="en-US"/>
        </w:rPr>
      </w:pPr>
      <w:r w:rsidRPr="0062582D">
        <w:rPr>
          <w:i w:val="0"/>
          <w:szCs w:val="22"/>
          <w:lang w:val="el-GR" w:eastAsia="en-US"/>
        </w:rPr>
        <w:t>Μπογιατίσματα όλων των χώρων.</w:t>
      </w:r>
    </w:p>
    <w:p w14:paraId="26408625" w14:textId="77777777" w:rsidR="00000EF7" w:rsidRPr="0062582D" w:rsidRDefault="007D3ECE" w:rsidP="00DF505B">
      <w:pPr>
        <w:rPr>
          <w:i w:val="0"/>
          <w:szCs w:val="22"/>
          <w:lang w:val="el-GR" w:eastAsia="en-US"/>
        </w:rPr>
      </w:pPr>
      <w:r w:rsidRPr="0062582D">
        <w:rPr>
          <w:i w:val="0"/>
          <w:szCs w:val="22"/>
          <w:lang w:val="el-GR" w:eastAsia="en-US"/>
        </w:rPr>
        <w:lastRenderedPageBreak/>
        <w:t xml:space="preserve">Ηλεκτρολογική εγκατάσταση – φωτισμός (αν απαιτείται) </w:t>
      </w:r>
    </w:p>
    <w:p w14:paraId="14670C77" w14:textId="77777777" w:rsidR="00000EF7" w:rsidRPr="0062582D" w:rsidRDefault="007D3ECE" w:rsidP="00DF505B">
      <w:pPr>
        <w:rPr>
          <w:i w:val="0"/>
          <w:szCs w:val="22"/>
          <w:lang w:val="el-GR" w:eastAsia="en-US"/>
        </w:rPr>
      </w:pPr>
      <w:r w:rsidRPr="0062582D">
        <w:rPr>
          <w:i w:val="0"/>
          <w:szCs w:val="22"/>
          <w:lang w:val="el-GR" w:eastAsia="en-US"/>
        </w:rPr>
        <w:t>Ψευδοροφές (αν απαιτείται)</w:t>
      </w:r>
    </w:p>
    <w:p w14:paraId="5055EE99" w14:textId="77777777" w:rsidR="00000EF7" w:rsidRPr="0062582D" w:rsidRDefault="007D3ECE" w:rsidP="00DF505B">
      <w:pPr>
        <w:rPr>
          <w:i w:val="0"/>
          <w:szCs w:val="22"/>
          <w:lang w:val="el-GR" w:eastAsia="en-US"/>
        </w:rPr>
      </w:pPr>
      <w:r w:rsidRPr="0062582D">
        <w:rPr>
          <w:i w:val="0"/>
          <w:szCs w:val="22"/>
          <w:lang w:val="el-GR" w:eastAsia="en-US"/>
        </w:rPr>
        <w:t>Μηχανολογική εγκατάσταση (αν απαιτείται)</w:t>
      </w:r>
    </w:p>
    <w:p w14:paraId="0BAF345C" w14:textId="77777777" w:rsidR="00000EF7" w:rsidRPr="0062582D" w:rsidRDefault="007D3ECE" w:rsidP="00DF505B">
      <w:pPr>
        <w:rPr>
          <w:i w:val="0"/>
          <w:szCs w:val="22"/>
          <w:lang w:val="el-GR" w:eastAsia="en-US"/>
        </w:rPr>
      </w:pPr>
      <w:r w:rsidRPr="0062582D">
        <w:rPr>
          <w:i w:val="0"/>
          <w:szCs w:val="22"/>
          <w:lang w:val="el-GR" w:eastAsia="en-US"/>
        </w:rPr>
        <w:t>Οικοδομικές εργασίες (αν απαιτείται)</w:t>
      </w:r>
    </w:p>
    <w:p w14:paraId="5B78598E" w14:textId="77777777" w:rsidR="00000EF7" w:rsidRPr="0062582D" w:rsidRDefault="007D3ECE" w:rsidP="00DF505B">
      <w:pPr>
        <w:rPr>
          <w:i w:val="0"/>
          <w:szCs w:val="22"/>
          <w:lang w:val="el-GR" w:eastAsia="en-US"/>
        </w:rPr>
      </w:pPr>
      <w:r w:rsidRPr="0062582D">
        <w:rPr>
          <w:i w:val="0"/>
          <w:szCs w:val="22"/>
          <w:lang w:val="el-GR" w:eastAsia="en-US"/>
        </w:rPr>
        <w:t>Έπιπλα (αν απαιτείται)</w:t>
      </w:r>
    </w:p>
    <w:p w14:paraId="331075E7" w14:textId="77777777" w:rsidR="00000EF7" w:rsidRPr="0062582D" w:rsidRDefault="007D3ECE" w:rsidP="00DF505B">
      <w:pPr>
        <w:rPr>
          <w:i w:val="0"/>
          <w:iCs/>
          <w:szCs w:val="22"/>
          <w:lang w:val="el-GR"/>
        </w:rPr>
      </w:pPr>
      <w:r w:rsidRPr="0062582D">
        <w:rPr>
          <w:i w:val="0"/>
          <w:szCs w:val="22"/>
          <w:lang w:val="el-GR"/>
        </w:rPr>
        <w:t>Όλα τα βασικά υλικά που θα χρησιμοποιηθούν στο Έργο θα πρέπει να είναι σύμφωνα με τα Ευρωπαϊκά πρότυπα (ΕΝ).</w:t>
      </w:r>
      <w:r w:rsidRPr="0062582D">
        <w:rPr>
          <w:i w:val="0"/>
          <w:iCs/>
          <w:szCs w:val="22"/>
          <w:lang w:val="el-GR"/>
        </w:rPr>
        <w:t xml:space="preserve"> </w:t>
      </w:r>
    </w:p>
    <w:p w14:paraId="1987E62D" w14:textId="77777777" w:rsidR="00000EF7" w:rsidRPr="0062582D" w:rsidRDefault="007D3ECE" w:rsidP="00DF505B">
      <w:pPr>
        <w:rPr>
          <w:i w:val="0"/>
          <w:szCs w:val="22"/>
          <w:lang w:val="el-GR"/>
        </w:rPr>
      </w:pPr>
      <w:r w:rsidRPr="0062582D">
        <w:rPr>
          <w:i w:val="0"/>
          <w:szCs w:val="22"/>
          <w:lang w:val="el-GR"/>
        </w:rPr>
        <w:t>Συστήνεται όπως ληφθούν υπόψη (αν απαιτείται) τα πιο κάτω σημεία υποδομής ως προς την εγκατάσταση του συστήματος/εξοπλισμού:</w:t>
      </w:r>
    </w:p>
    <w:p w14:paraId="0D961C3A" w14:textId="77777777" w:rsidR="00000EF7" w:rsidRPr="0062582D" w:rsidRDefault="007D3ECE" w:rsidP="00DF505B">
      <w:pPr>
        <w:rPr>
          <w:i w:val="0"/>
          <w:szCs w:val="22"/>
          <w:lang w:val="el-GR"/>
        </w:rPr>
      </w:pPr>
      <w:r w:rsidRPr="0062582D">
        <w:rPr>
          <w:i w:val="0"/>
          <w:szCs w:val="22"/>
          <w:lang w:val="el-GR"/>
        </w:rPr>
        <w:t>α) Τοπικό δίκτυο του Κέντρου (</w:t>
      </w:r>
      <w:r w:rsidRPr="0062582D">
        <w:rPr>
          <w:i w:val="0"/>
          <w:szCs w:val="22"/>
          <w:lang w:val="en-GB"/>
        </w:rPr>
        <w:t>Local</w:t>
      </w:r>
      <w:r w:rsidRPr="0062582D">
        <w:rPr>
          <w:i w:val="0"/>
          <w:szCs w:val="22"/>
          <w:lang w:val="el-GR"/>
        </w:rPr>
        <w:t xml:space="preserve"> </w:t>
      </w:r>
      <w:r w:rsidRPr="0062582D">
        <w:rPr>
          <w:i w:val="0"/>
          <w:szCs w:val="22"/>
          <w:lang w:val="en-GB"/>
        </w:rPr>
        <w:t>area</w:t>
      </w:r>
      <w:r w:rsidRPr="0062582D">
        <w:rPr>
          <w:i w:val="0"/>
          <w:szCs w:val="22"/>
          <w:lang w:val="el-GR"/>
        </w:rPr>
        <w:t xml:space="preserve"> </w:t>
      </w:r>
      <w:r w:rsidRPr="0062582D">
        <w:rPr>
          <w:i w:val="0"/>
          <w:szCs w:val="22"/>
          <w:lang w:val="en-GB"/>
        </w:rPr>
        <w:t>network</w:t>
      </w:r>
      <w:r w:rsidRPr="0062582D">
        <w:rPr>
          <w:i w:val="0"/>
          <w:szCs w:val="22"/>
          <w:lang w:val="el-GR"/>
        </w:rPr>
        <w:t>)</w:t>
      </w:r>
    </w:p>
    <w:p w14:paraId="52C5824F" w14:textId="77777777" w:rsidR="00000EF7" w:rsidRPr="0062582D" w:rsidRDefault="007D3ECE" w:rsidP="00DF505B">
      <w:pPr>
        <w:rPr>
          <w:i w:val="0"/>
          <w:szCs w:val="22"/>
          <w:lang w:val="el-GR"/>
        </w:rPr>
      </w:pPr>
      <w:r w:rsidRPr="0062582D">
        <w:rPr>
          <w:i w:val="0"/>
          <w:szCs w:val="22"/>
          <w:lang w:val="el-GR"/>
        </w:rPr>
        <w:t xml:space="preserve">β) Σύστημα κλιματισμού </w:t>
      </w:r>
    </w:p>
    <w:p w14:paraId="7E24F51A" w14:textId="77777777" w:rsidR="00000EF7" w:rsidRPr="0062582D" w:rsidRDefault="007D3ECE" w:rsidP="00DF505B">
      <w:pPr>
        <w:rPr>
          <w:i w:val="0"/>
          <w:szCs w:val="22"/>
          <w:lang w:val="el-GR"/>
        </w:rPr>
      </w:pPr>
      <w:r w:rsidRPr="0062582D">
        <w:rPr>
          <w:i w:val="0"/>
          <w:szCs w:val="22"/>
          <w:lang w:val="el-GR"/>
        </w:rPr>
        <w:t>γ) Ι</w:t>
      </w:r>
      <w:r w:rsidRPr="0062582D">
        <w:rPr>
          <w:i w:val="0"/>
          <w:szCs w:val="22"/>
          <w:lang w:val="en-GB"/>
        </w:rPr>
        <w:t>nterference</w:t>
      </w:r>
      <w:r w:rsidRPr="0062582D">
        <w:rPr>
          <w:i w:val="0"/>
          <w:szCs w:val="22"/>
          <w:lang w:val="el-GR"/>
        </w:rPr>
        <w:t xml:space="preserve"> </w:t>
      </w:r>
      <w:r w:rsidRPr="0062582D">
        <w:rPr>
          <w:i w:val="0"/>
          <w:szCs w:val="22"/>
          <w:lang w:val="en-GB"/>
        </w:rPr>
        <w:t>suppression</w:t>
      </w:r>
      <w:r w:rsidRPr="0062582D">
        <w:rPr>
          <w:i w:val="0"/>
          <w:szCs w:val="22"/>
          <w:lang w:val="el-GR"/>
        </w:rPr>
        <w:t xml:space="preserve"> (Συμμόρφωση με το </w:t>
      </w:r>
      <w:r w:rsidRPr="0062582D">
        <w:rPr>
          <w:i w:val="0"/>
          <w:szCs w:val="22"/>
          <w:lang w:val="en-GB"/>
        </w:rPr>
        <w:t>CYS</w:t>
      </w:r>
      <w:r w:rsidRPr="0062582D">
        <w:rPr>
          <w:i w:val="0"/>
          <w:szCs w:val="22"/>
          <w:lang w:val="el-GR"/>
        </w:rPr>
        <w:t xml:space="preserve"> </w:t>
      </w:r>
      <w:r w:rsidRPr="0062582D">
        <w:rPr>
          <w:i w:val="0"/>
          <w:szCs w:val="22"/>
          <w:lang w:val="en-GB"/>
        </w:rPr>
        <w:t>En</w:t>
      </w:r>
      <w:r w:rsidRPr="0062582D">
        <w:rPr>
          <w:i w:val="0"/>
          <w:szCs w:val="22"/>
          <w:lang w:val="el-GR"/>
        </w:rPr>
        <w:t xml:space="preserve"> 60601-1-2)</w:t>
      </w:r>
    </w:p>
    <w:p w14:paraId="6ADBCF91" w14:textId="77777777" w:rsidR="00000EF7" w:rsidRPr="0062582D" w:rsidRDefault="007D3ECE" w:rsidP="00DF505B">
      <w:pPr>
        <w:rPr>
          <w:i w:val="0"/>
          <w:szCs w:val="22"/>
          <w:lang w:val="en-GB"/>
        </w:rPr>
      </w:pPr>
      <w:r w:rsidRPr="0062582D">
        <w:rPr>
          <w:i w:val="0"/>
          <w:szCs w:val="22"/>
          <w:lang w:val="el-GR"/>
        </w:rPr>
        <w:t>δ</w:t>
      </w:r>
      <w:r w:rsidRPr="0062582D">
        <w:rPr>
          <w:i w:val="0"/>
          <w:szCs w:val="22"/>
          <w:lang w:val="en-GB"/>
        </w:rPr>
        <w:t xml:space="preserve">) </w:t>
      </w:r>
      <w:r w:rsidRPr="0062582D">
        <w:rPr>
          <w:i w:val="0"/>
          <w:szCs w:val="22"/>
          <w:lang w:val="el-GR"/>
        </w:rPr>
        <w:t>Καλωδιώσεις</w:t>
      </w:r>
      <w:r w:rsidRPr="0062582D">
        <w:rPr>
          <w:i w:val="0"/>
          <w:szCs w:val="22"/>
          <w:lang w:val="en-GB"/>
        </w:rPr>
        <w:t xml:space="preserve"> (installation cables)</w:t>
      </w:r>
    </w:p>
    <w:p w14:paraId="0DB6E7E3" w14:textId="77777777" w:rsidR="00000EF7" w:rsidRPr="0062582D" w:rsidRDefault="007D3ECE" w:rsidP="00DF505B">
      <w:pPr>
        <w:rPr>
          <w:i w:val="0"/>
          <w:szCs w:val="22"/>
          <w:lang w:val="en-GB"/>
        </w:rPr>
      </w:pPr>
      <w:r w:rsidRPr="0062582D">
        <w:rPr>
          <w:i w:val="0"/>
          <w:szCs w:val="22"/>
          <w:lang w:val="el-GR"/>
        </w:rPr>
        <w:t>ε</w:t>
      </w:r>
      <w:r w:rsidRPr="0062582D">
        <w:rPr>
          <w:i w:val="0"/>
          <w:szCs w:val="22"/>
          <w:lang w:val="en-GB"/>
        </w:rPr>
        <w:t xml:space="preserve">) </w:t>
      </w:r>
      <w:r w:rsidRPr="0062582D">
        <w:rPr>
          <w:i w:val="0"/>
          <w:szCs w:val="22"/>
          <w:lang w:val="el-GR"/>
        </w:rPr>
        <w:t>Κανάλια</w:t>
      </w:r>
      <w:r w:rsidRPr="0062582D">
        <w:rPr>
          <w:i w:val="0"/>
          <w:szCs w:val="22"/>
          <w:lang w:val="en-GB"/>
        </w:rPr>
        <w:t xml:space="preserve">, </w:t>
      </w:r>
      <w:r w:rsidRPr="0062582D">
        <w:rPr>
          <w:i w:val="0"/>
          <w:szCs w:val="22"/>
          <w:lang w:val="el-GR"/>
        </w:rPr>
        <w:t>Ταβάνια</w:t>
      </w:r>
      <w:r w:rsidRPr="0062582D">
        <w:rPr>
          <w:i w:val="0"/>
          <w:szCs w:val="22"/>
          <w:lang w:val="en-GB"/>
        </w:rPr>
        <w:t xml:space="preserve">, Floor rails, Base plates, Cable boxes, Cable ducts </w:t>
      </w:r>
    </w:p>
    <w:p w14:paraId="3CEAACD5" w14:textId="77777777" w:rsidR="00000EF7" w:rsidRPr="0062582D" w:rsidRDefault="007D3ECE" w:rsidP="00DF505B">
      <w:pPr>
        <w:rPr>
          <w:i w:val="0"/>
          <w:szCs w:val="22"/>
          <w:lang w:val="el-GR"/>
        </w:rPr>
      </w:pPr>
      <w:r w:rsidRPr="0062582D">
        <w:rPr>
          <w:i w:val="0"/>
          <w:szCs w:val="22"/>
          <w:lang w:val="el-GR"/>
        </w:rPr>
        <w:t xml:space="preserve">στ) Οποιαδήποτε άλλα υποσυστήματα που έχουν σχέση με την εγκατάσταση του εξοπλισμού. </w:t>
      </w:r>
    </w:p>
    <w:p w14:paraId="11F53828" w14:textId="77777777" w:rsidR="00000EF7" w:rsidRPr="0062582D" w:rsidRDefault="007D3ECE" w:rsidP="00DF505B">
      <w:pPr>
        <w:rPr>
          <w:i w:val="0"/>
          <w:szCs w:val="22"/>
          <w:lang w:val="el-GR"/>
        </w:rPr>
      </w:pPr>
      <w:r w:rsidRPr="0062582D">
        <w:rPr>
          <w:i w:val="0"/>
          <w:szCs w:val="22"/>
          <w:lang w:val="el-GR"/>
        </w:rPr>
        <w:t>Επειδή όλα τα μηχανήματα του ΟΚΤΚ (γραμμικοί επιταχυντές, σταθμοί εργασίας για τον προγραμματισμό θεραπειών, αξονικός τομογράφος  κτλ.) είναι συμβατά (</w:t>
      </w:r>
      <w:r w:rsidRPr="0062582D">
        <w:rPr>
          <w:i w:val="0"/>
          <w:iCs/>
          <w:szCs w:val="22"/>
          <w:lang w:val="el-GR"/>
        </w:rPr>
        <w:t>compliant</w:t>
      </w:r>
      <w:r w:rsidRPr="0062582D">
        <w:rPr>
          <w:i w:val="0"/>
          <w:szCs w:val="22"/>
          <w:lang w:val="el-GR"/>
        </w:rPr>
        <w:t xml:space="preserve">) με  </w:t>
      </w:r>
      <w:r w:rsidRPr="0062582D">
        <w:rPr>
          <w:i w:val="0"/>
          <w:iCs/>
          <w:szCs w:val="22"/>
          <w:lang w:val="el-GR"/>
        </w:rPr>
        <w:t xml:space="preserve">DICOM 3 / </w:t>
      </w:r>
      <w:r w:rsidRPr="0062582D">
        <w:rPr>
          <w:i w:val="0"/>
          <w:iCs/>
          <w:szCs w:val="22"/>
          <w:lang w:val="en-GB"/>
        </w:rPr>
        <w:t>HL</w:t>
      </w:r>
      <w:r w:rsidRPr="0062582D">
        <w:rPr>
          <w:i w:val="0"/>
          <w:iCs/>
          <w:szCs w:val="22"/>
          <w:lang w:val="el-GR"/>
        </w:rPr>
        <w:t xml:space="preserve">7 </w:t>
      </w:r>
      <w:r w:rsidRPr="0062582D">
        <w:rPr>
          <w:i w:val="0"/>
          <w:iCs/>
          <w:szCs w:val="22"/>
          <w:lang w:val="en-GB"/>
        </w:rPr>
        <w:t>protocol</w:t>
      </w:r>
      <w:r w:rsidRPr="0062582D">
        <w:rPr>
          <w:i w:val="0"/>
          <w:iCs/>
          <w:szCs w:val="22"/>
          <w:lang w:val="el-GR"/>
        </w:rPr>
        <w:t xml:space="preserve">, (πιστοποιητικό για τέτοια συμβατότητα ζητείται να παραδοθεί με κάθε προσφορά), </w:t>
      </w:r>
      <w:r w:rsidRPr="0062582D">
        <w:rPr>
          <w:i w:val="0"/>
          <w:szCs w:val="22"/>
          <w:lang w:val="el-GR"/>
        </w:rPr>
        <w:t>ο Επιτυχόν Προσφέρων θα πρέπει να πιστοποιήσει ότι το αγορασθέν σύστημα θα είναι συμβατό και θα μπορεί να συνδεθεί με το δίκτυο (</w:t>
      </w:r>
      <w:r w:rsidRPr="0062582D">
        <w:rPr>
          <w:i w:val="0"/>
          <w:iCs/>
          <w:szCs w:val="22"/>
          <w:lang w:val="el-GR"/>
        </w:rPr>
        <w:t>network) του ΟΚΤΚ, το σύστημα σχεδιασμού πλάνων ακτινοθεραπείας, τον εξομοιωτή, κτλ.</w:t>
      </w:r>
      <w:r w:rsidRPr="0062582D">
        <w:rPr>
          <w:i w:val="0"/>
          <w:szCs w:val="22"/>
          <w:lang w:val="el-GR"/>
        </w:rPr>
        <w:t xml:space="preserve"> </w:t>
      </w:r>
    </w:p>
    <w:p w14:paraId="077802AB" w14:textId="77777777" w:rsidR="00000EF7" w:rsidRPr="0062582D" w:rsidRDefault="00000EF7" w:rsidP="00DF505B">
      <w:pPr>
        <w:rPr>
          <w:i w:val="0"/>
          <w:szCs w:val="22"/>
          <w:lang w:val="el-GR"/>
        </w:rPr>
      </w:pPr>
    </w:p>
    <w:p w14:paraId="220B0D13" w14:textId="77777777" w:rsidR="00000EF7" w:rsidRPr="0062582D" w:rsidRDefault="007D3ECE" w:rsidP="00DF505B">
      <w:pPr>
        <w:rPr>
          <w:b/>
          <w:bCs/>
          <w:i w:val="0"/>
          <w:szCs w:val="22"/>
          <w:lang w:val="el-GR" w:eastAsia="en-US"/>
        </w:rPr>
      </w:pPr>
      <w:r w:rsidRPr="0062582D">
        <w:rPr>
          <w:b/>
          <w:bCs/>
          <w:i w:val="0"/>
          <w:caps/>
          <w:szCs w:val="22"/>
          <w:lang w:val="el-GR" w:eastAsia="en-US"/>
        </w:rPr>
        <w:t>Τρόπος εκτέλεσης της εργασίας</w:t>
      </w:r>
    </w:p>
    <w:p w14:paraId="1D015929" w14:textId="77777777" w:rsidR="00000EF7" w:rsidRPr="0062582D" w:rsidRDefault="007D3ECE" w:rsidP="00DF505B">
      <w:pPr>
        <w:rPr>
          <w:b/>
          <w:bCs/>
          <w:i w:val="0"/>
          <w:iCs/>
          <w:szCs w:val="22"/>
          <w:lang w:val="el-GR"/>
        </w:rPr>
      </w:pPr>
      <w:r w:rsidRPr="0062582D">
        <w:rPr>
          <w:b/>
          <w:bCs/>
          <w:i w:val="0"/>
          <w:iCs/>
          <w:szCs w:val="22"/>
          <w:lang w:val="el-GR"/>
        </w:rPr>
        <w:t xml:space="preserve">Για την υλοποίηση του έργου θα πρέπει να κατατεθεί σχέδιο Ασφάλειας και Υγείας, Χρονοδιάγραμμα εργασιών όπως επίσης και μεθοδολογία εργασίας για όλες τις ενέργειες. </w:t>
      </w:r>
    </w:p>
    <w:p w14:paraId="57C649C4" w14:textId="77777777" w:rsidR="00000EF7" w:rsidRPr="0062582D" w:rsidRDefault="007D3ECE" w:rsidP="00DF505B">
      <w:pPr>
        <w:rPr>
          <w:i w:val="0"/>
          <w:iCs/>
          <w:szCs w:val="22"/>
          <w:lang w:val="el-GR"/>
        </w:rPr>
      </w:pPr>
      <w:r w:rsidRPr="0062582D">
        <w:rPr>
          <w:i w:val="0"/>
          <w:iCs/>
          <w:szCs w:val="22"/>
          <w:lang w:val="el-GR"/>
        </w:rPr>
        <w:t xml:space="preserve">Όλες οι εργασίες πρέπει να γίνονται σε μέρες και ώρες που θα υποδείξει το Κέντρο. Η μέγιστη διάρκεια αποπεράτωσης όλων των εργασιών (συμπεριλαμβανομένου της απεγκατάστασης του υφιστάμενου συστήματος, εγκατάστασης του νέου συστήματος/εξοπλισμού και των οικοδομικών εργασίών) να </w:t>
      </w:r>
      <w:r w:rsidRPr="0062582D">
        <w:rPr>
          <w:b/>
          <w:bCs/>
          <w:i w:val="0"/>
          <w:iCs/>
          <w:szCs w:val="22"/>
          <w:u w:val="single"/>
          <w:lang w:val="el-GR"/>
        </w:rPr>
        <w:t>μην υπερβαίνει τις δέκα (10) εργάσιμες μέρες.</w:t>
      </w:r>
      <w:r w:rsidRPr="0062582D">
        <w:rPr>
          <w:i w:val="0"/>
          <w:iCs/>
          <w:szCs w:val="22"/>
          <w:lang w:val="el-GR"/>
        </w:rPr>
        <w:t xml:space="preserve"> </w:t>
      </w:r>
    </w:p>
    <w:p w14:paraId="6D08D62B" w14:textId="77777777" w:rsidR="00000EF7" w:rsidRPr="0062582D" w:rsidRDefault="007D3ECE" w:rsidP="00DF505B">
      <w:pPr>
        <w:rPr>
          <w:b/>
          <w:szCs w:val="22"/>
          <w:u w:val="single"/>
          <w:lang w:val="el-GR"/>
        </w:rPr>
      </w:pPr>
      <w:r w:rsidRPr="0062582D">
        <w:rPr>
          <w:i w:val="0"/>
          <w:szCs w:val="22"/>
          <w:lang w:val="el-GR"/>
        </w:rPr>
        <w:t>Κατά τη διάρκεια εκτέλεσης της σύμβασης, ο Ανάδοχος θα λάβει υπόψη του ότι το Κέντρο θα βρίσκεται σε λειτουργία. Θα πρέπει να λάβει όλα τα απαραίτητα μέτρα ώστε σε καμία περίπτωση να παρεμποδιστεί η κανονική λειτουργία του Κέντρου και επίσης να μειωθεί στο ελάχιστο η ενόχληση και ταλαιπωρία που τυχόν να προκληθεί στο προσωπικό, επισκέπτες και ασθενείς από τις εργασίες.</w:t>
      </w:r>
    </w:p>
    <w:p w14:paraId="070D1407" w14:textId="77777777" w:rsidR="00000EF7" w:rsidRPr="0062582D" w:rsidRDefault="007D3ECE" w:rsidP="00DF505B">
      <w:pPr>
        <w:rPr>
          <w:szCs w:val="22"/>
          <w:lang w:val="el-GR"/>
        </w:rPr>
      </w:pPr>
      <w:r w:rsidRPr="0062582D">
        <w:rPr>
          <w:i w:val="0"/>
          <w:szCs w:val="22"/>
          <w:lang w:val="el-GR"/>
        </w:rPr>
        <w:t>Για την απομάκρυνση του υφιστάμενου εξοπλισμού καθώς και τη μεταφορά του νέου, θα χρησιμοποιηθεί συγκεκριμένη διαδρομή που θα υποδειχθεί στον ανάδοχο από τη Διεύθυνση του Κέντρου.</w:t>
      </w:r>
    </w:p>
    <w:p w14:paraId="1BC6134E" w14:textId="77777777" w:rsidR="00000EF7" w:rsidRPr="0062582D" w:rsidRDefault="007D3ECE" w:rsidP="00DF505B">
      <w:pPr>
        <w:rPr>
          <w:szCs w:val="22"/>
          <w:lang w:val="el-GR"/>
        </w:rPr>
      </w:pPr>
      <w:r w:rsidRPr="0062582D">
        <w:rPr>
          <w:i w:val="0"/>
          <w:szCs w:val="22"/>
          <w:lang w:val="el-GR"/>
        </w:rPr>
        <w:t xml:space="preserve">Οποιαδήποτε εργασία πιθανό να δημιουργήσει ενόχληση (π.χ. υπερβολικό θόρυβο, δονήσεις κ.λ.π.) θα εκτελείται σε ώρες που θα συμφωνηθούν με τη Διεύθυνση του Κέντρου, και που </w:t>
      </w:r>
      <w:r w:rsidRPr="0062582D">
        <w:rPr>
          <w:b/>
          <w:bCs/>
          <w:i w:val="0"/>
          <w:szCs w:val="22"/>
          <w:lang w:val="el-GR"/>
        </w:rPr>
        <w:t>πιθανό να είναι</w:t>
      </w:r>
      <w:r w:rsidRPr="0062582D">
        <w:rPr>
          <w:i w:val="0"/>
          <w:szCs w:val="22"/>
          <w:lang w:val="el-GR"/>
        </w:rPr>
        <w:t xml:space="preserve"> </w:t>
      </w:r>
      <w:r w:rsidRPr="0062582D">
        <w:rPr>
          <w:b/>
          <w:bCs/>
          <w:i w:val="0"/>
          <w:szCs w:val="22"/>
          <w:lang w:val="el-GR"/>
        </w:rPr>
        <w:t>εκτός κανονικών ωρών εργασίας ή και Σαββατοκυρίακα</w:t>
      </w:r>
      <w:r w:rsidRPr="0062582D">
        <w:rPr>
          <w:i w:val="0"/>
          <w:szCs w:val="22"/>
          <w:lang w:val="el-GR"/>
        </w:rPr>
        <w:t>. Εργασίες που θα προκαλέσουν τη δημιουργία σκόνης θα γίνουν μόνον αφού απομονωθεί ο χώρος μέχρι την πλάκα οροφής και σφραγιστούν οι υφιστάμενες γρίλιες εξαερισμού, ώστε οι σκόνες να μη διέλθουν σε άλλους χώρους/φουγάρα του Κέντρου.</w:t>
      </w:r>
    </w:p>
    <w:p w14:paraId="18DF6B1C" w14:textId="77777777" w:rsidR="00000EF7" w:rsidRPr="0062582D" w:rsidRDefault="007D3ECE" w:rsidP="00DF505B">
      <w:pPr>
        <w:rPr>
          <w:szCs w:val="22"/>
          <w:lang w:val="el-GR"/>
        </w:rPr>
      </w:pPr>
      <w:r w:rsidRPr="0062582D">
        <w:rPr>
          <w:i w:val="0"/>
          <w:szCs w:val="22"/>
          <w:lang w:val="el-GR"/>
        </w:rPr>
        <w:lastRenderedPageBreak/>
        <w:t xml:space="preserve">Τα δάπεδα των διαδρόμων και ανελκυστήρων που θα χρησιμοποιηθούν για μεταφορά/ απομάκρυνση υφιστάμενου εξοπλισμού και άλλων υλικών θα προστατεύονται με την τοποθέτηση κατάλληλου και εγκεκριμένου προστατευτικού υλικού, το οποίο θα απομακρύνεται αμέσως μετά τη διέλευση των υλικών. Για τη μεταφορά να χρησιμοποιηθούν ειδικά τροχήλατα που δεν προκαλούν οποιαδήποτε φθορά στα υφιστάμενα δάπεδα. </w:t>
      </w:r>
      <w:r w:rsidRPr="0062582D">
        <w:rPr>
          <w:b/>
          <w:bCs/>
          <w:i w:val="0"/>
          <w:szCs w:val="22"/>
          <w:lang w:val="el-GR"/>
        </w:rPr>
        <w:t>Οποιαδήποτε ζημιά προκληθεί σε οποιοδήποτε στοιχείο του κτιρίου, θα αποκατασταθεί από τον Ανάδοχο με δικά του έξοδα, σύμφωνα με τις οδηγίες του Κέντρου.</w:t>
      </w:r>
    </w:p>
    <w:p w14:paraId="4E1CC77F" w14:textId="77777777" w:rsidR="00A84537" w:rsidRPr="0062582D" w:rsidRDefault="007D3ECE" w:rsidP="00DF505B">
      <w:pPr>
        <w:rPr>
          <w:i w:val="0"/>
          <w:szCs w:val="22"/>
          <w:lang w:val="el-GR"/>
        </w:rPr>
      </w:pPr>
      <w:r w:rsidRPr="0062582D">
        <w:rPr>
          <w:i w:val="0"/>
          <w:szCs w:val="22"/>
          <w:lang w:val="el-GR"/>
        </w:rPr>
        <w:t>Μετά τη συμπλήρωση των εργασιών, ο Ανάδοχος θα καθαρίσει τον χώρο και θα τον παραδώσει στον Κέντρο έτοιμο προς χρήση.</w:t>
      </w:r>
    </w:p>
    <w:p w14:paraId="411E2110" w14:textId="77777777" w:rsidR="00000EF7" w:rsidRPr="0062582D" w:rsidRDefault="007D3ECE" w:rsidP="00DF505B">
      <w:pPr>
        <w:rPr>
          <w:b/>
          <w:bCs/>
          <w:i w:val="0"/>
          <w:caps/>
          <w:szCs w:val="22"/>
          <w:lang w:val="el-GR" w:eastAsia="en-US"/>
        </w:rPr>
      </w:pPr>
      <w:r w:rsidRPr="0062582D">
        <w:rPr>
          <w:b/>
          <w:bCs/>
          <w:i w:val="0"/>
          <w:caps/>
          <w:szCs w:val="22"/>
          <w:lang w:val="el-GR" w:eastAsia="en-US"/>
        </w:rPr>
        <w:t>Μέτρα Ασφαλείας</w:t>
      </w:r>
    </w:p>
    <w:p w14:paraId="3BE7390E" w14:textId="77777777" w:rsidR="00000EF7" w:rsidRPr="0062582D" w:rsidRDefault="007D3ECE" w:rsidP="00DF505B">
      <w:pPr>
        <w:rPr>
          <w:szCs w:val="22"/>
          <w:lang w:val="el-GR"/>
        </w:rPr>
      </w:pPr>
      <w:r w:rsidRPr="0062582D">
        <w:rPr>
          <w:i w:val="0"/>
          <w:szCs w:val="22"/>
          <w:lang w:val="el-GR"/>
        </w:rPr>
        <w:t>1. Πριν από την κατασκευή των χώρων του Αξονικού Τομογράφου, θα πρέπει να δοθούν, από τον προμηθευτή του, πλήρη κατασκευαστικά σχέδια για την σωστή χάραξη των χώρων αυτών. Επίσης θα πρέπει να ληφθούν υπόψη οι προδιαγραφές υφιστάμενων οικοδομικών και Η/Μ υλικών στους γειτονικούς χώρους του επιπέδου αυτού και των υποκείμενων και υπερκείμενων επιπέδων και να γίνουν οι απαιτούμενες προσαρμογές των μελετών.</w:t>
      </w:r>
    </w:p>
    <w:p w14:paraId="3084AA8C" w14:textId="77777777" w:rsidR="00000EF7" w:rsidRPr="0062582D" w:rsidRDefault="007D3ECE" w:rsidP="00DF505B">
      <w:pPr>
        <w:rPr>
          <w:i w:val="0"/>
          <w:szCs w:val="22"/>
          <w:lang w:val="el-GR"/>
        </w:rPr>
      </w:pPr>
      <w:r w:rsidRPr="0062582D">
        <w:rPr>
          <w:i w:val="0"/>
          <w:szCs w:val="22"/>
          <w:lang w:val="el-GR"/>
        </w:rPr>
        <w:t>2. Θα πρέπει να εξασφαλιστούν τα ανοίγματα των αναγκαίων διαστάσεων (πλάτος και ύψος) σε όλη τη διαδρομή για τη μεταφορά προς και από το χώρο εγκατάστασης του.</w:t>
      </w:r>
    </w:p>
    <w:p w14:paraId="6C8F9C3E" w14:textId="77777777" w:rsidR="00A84537" w:rsidRDefault="00A84537" w:rsidP="00DF505B">
      <w:pPr>
        <w:rPr>
          <w:szCs w:val="22"/>
          <w:lang w:val="el-GR"/>
        </w:rPr>
      </w:pPr>
    </w:p>
    <w:p w14:paraId="5C69D921" w14:textId="77777777" w:rsidR="0062582D" w:rsidRDefault="0062582D" w:rsidP="00DF505B">
      <w:pPr>
        <w:rPr>
          <w:szCs w:val="22"/>
          <w:lang w:val="el-GR"/>
        </w:rPr>
      </w:pPr>
    </w:p>
    <w:p w14:paraId="63BBA253" w14:textId="77777777" w:rsidR="0062582D" w:rsidRDefault="0062582D" w:rsidP="00DF505B">
      <w:pPr>
        <w:rPr>
          <w:szCs w:val="22"/>
          <w:lang w:val="el-GR"/>
        </w:rPr>
      </w:pPr>
    </w:p>
    <w:p w14:paraId="304F341A" w14:textId="77777777" w:rsidR="009C784E" w:rsidRDefault="009C784E" w:rsidP="00DF505B">
      <w:pPr>
        <w:rPr>
          <w:szCs w:val="22"/>
          <w:lang w:val="el-GR"/>
        </w:rPr>
      </w:pPr>
    </w:p>
    <w:p w14:paraId="698E9D23" w14:textId="77777777" w:rsidR="009C784E" w:rsidRDefault="009C784E" w:rsidP="00DF505B">
      <w:pPr>
        <w:rPr>
          <w:szCs w:val="22"/>
          <w:lang w:val="el-GR"/>
        </w:rPr>
      </w:pPr>
    </w:p>
    <w:p w14:paraId="4840C366" w14:textId="77777777" w:rsidR="0062582D" w:rsidRDefault="0062582D" w:rsidP="00DF505B">
      <w:pPr>
        <w:rPr>
          <w:szCs w:val="22"/>
          <w:lang w:val="el-GR"/>
        </w:rPr>
      </w:pPr>
    </w:p>
    <w:p w14:paraId="637D682B" w14:textId="77777777" w:rsidR="002D4E2F" w:rsidRDefault="002D4E2F" w:rsidP="00DF505B">
      <w:pPr>
        <w:rPr>
          <w:szCs w:val="22"/>
          <w:lang w:val="el-GR"/>
        </w:rPr>
      </w:pPr>
    </w:p>
    <w:p w14:paraId="1D2D5D40" w14:textId="77777777" w:rsidR="002D4E2F" w:rsidRDefault="002D4E2F" w:rsidP="00DF505B">
      <w:pPr>
        <w:rPr>
          <w:szCs w:val="22"/>
          <w:lang w:val="el-GR"/>
        </w:rPr>
      </w:pPr>
    </w:p>
    <w:p w14:paraId="0F783F36" w14:textId="77777777" w:rsidR="002D4E2F" w:rsidRDefault="002D4E2F" w:rsidP="00DF505B">
      <w:pPr>
        <w:rPr>
          <w:szCs w:val="22"/>
          <w:lang w:val="el-GR"/>
        </w:rPr>
      </w:pPr>
    </w:p>
    <w:p w14:paraId="7838F785" w14:textId="77777777" w:rsidR="002D4E2F" w:rsidRDefault="002D4E2F" w:rsidP="00DF505B">
      <w:pPr>
        <w:rPr>
          <w:szCs w:val="22"/>
          <w:lang w:val="el-GR"/>
        </w:rPr>
      </w:pPr>
    </w:p>
    <w:p w14:paraId="15BF6239" w14:textId="77777777" w:rsidR="002D4E2F" w:rsidRDefault="002D4E2F" w:rsidP="00DF505B">
      <w:pPr>
        <w:rPr>
          <w:szCs w:val="22"/>
          <w:lang w:val="el-GR"/>
        </w:rPr>
      </w:pPr>
    </w:p>
    <w:p w14:paraId="1480C18D" w14:textId="77777777" w:rsidR="002D4E2F" w:rsidRDefault="002D4E2F" w:rsidP="00DF505B">
      <w:pPr>
        <w:rPr>
          <w:szCs w:val="22"/>
          <w:lang w:val="el-GR"/>
        </w:rPr>
      </w:pPr>
    </w:p>
    <w:p w14:paraId="26132872" w14:textId="77777777" w:rsidR="002D4E2F" w:rsidRDefault="002D4E2F" w:rsidP="00DF505B">
      <w:pPr>
        <w:rPr>
          <w:szCs w:val="22"/>
          <w:lang w:val="el-GR"/>
        </w:rPr>
      </w:pPr>
    </w:p>
    <w:p w14:paraId="4667BCC7" w14:textId="77777777" w:rsidR="002D4E2F" w:rsidRDefault="002D4E2F" w:rsidP="00DF505B">
      <w:pPr>
        <w:rPr>
          <w:szCs w:val="22"/>
          <w:lang w:val="el-GR"/>
        </w:rPr>
      </w:pPr>
    </w:p>
    <w:p w14:paraId="725B8ADF" w14:textId="77777777" w:rsidR="002D4E2F" w:rsidRDefault="002D4E2F" w:rsidP="00DF505B">
      <w:pPr>
        <w:rPr>
          <w:szCs w:val="22"/>
          <w:lang w:val="el-GR"/>
        </w:rPr>
      </w:pPr>
    </w:p>
    <w:p w14:paraId="3233B890" w14:textId="77777777" w:rsidR="002D4E2F" w:rsidRDefault="002D4E2F" w:rsidP="00DF505B">
      <w:pPr>
        <w:rPr>
          <w:szCs w:val="22"/>
          <w:lang w:val="el-GR"/>
        </w:rPr>
      </w:pPr>
    </w:p>
    <w:p w14:paraId="6FC46CBB" w14:textId="77777777" w:rsidR="002D4E2F" w:rsidRDefault="002D4E2F" w:rsidP="00DF505B">
      <w:pPr>
        <w:rPr>
          <w:szCs w:val="22"/>
          <w:lang w:val="el-GR"/>
        </w:rPr>
      </w:pPr>
    </w:p>
    <w:p w14:paraId="6861EF6E" w14:textId="77777777" w:rsidR="002D4E2F" w:rsidRDefault="002D4E2F" w:rsidP="00DF505B">
      <w:pPr>
        <w:rPr>
          <w:szCs w:val="22"/>
          <w:lang w:val="el-GR"/>
        </w:rPr>
      </w:pPr>
    </w:p>
    <w:p w14:paraId="63CEA660" w14:textId="77777777" w:rsidR="002D4E2F" w:rsidRDefault="002D4E2F" w:rsidP="00DF505B">
      <w:pPr>
        <w:rPr>
          <w:szCs w:val="22"/>
          <w:lang w:val="el-GR"/>
        </w:rPr>
      </w:pPr>
    </w:p>
    <w:p w14:paraId="47FCB20E" w14:textId="77777777" w:rsidR="002D4E2F" w:rsidRDefault="002D4E2F" w:rsidP="00DF505B">
      <w:pPr>
        <w:rPr>
          <w:szCs w:val="22"/>
          <w:lang w:val="el-GR"/>
        </w:rPr>
      </w:pPr>
    </w:p>
    <w:p w14:paraId="0BF70F48" w14:textId="77777777" w:rsidR="002D4E2F" w:rsidRDefault="002D4E2F" w:rsidP="00DF505B">
      <w:pPr>
        <w:rPr>
          <w:szCs w:val="22"/>
          <w:lang w:val="el-GR"/>
        </w:rPr>
      </w:pPr>
    </w:p>
    <w:p w14:paraId="7795002F" w14:textId="77777777" w:rsidR="0062582D" w:rsidRPr="0062582D" w:rsidRDefault="0062582D" w:rsidP="00DF505B">
      <w:pPr>
        <w:rPr>
          <w:szCs w:val="22"/>
          <w:lang w:val="el-GR"/>
        </w:rPr>
      </w:pPr>
    </w:p>
    <w:p w14:paraId="2A350D00" w14:textId="77777777" w:rsidR="00000EF7" w:rsidRPr="0062582D" w:rsidRDefault="007D3ECE" w:rsidP="002D4E2F">
      <w:pPr>
        <w:jc w:val="center"/>
        <w:rPr>
          <w:b/>
          <w:i w:val="0"/>
          <w:caps/>
          <w:szCs w:val="22"/>
          <w:u w:val="single"/>
          <w:lang w:val="el-GR"/>
        </w:rPr>
      </w:pPr>
      <w:r w:rsidRPr="0062582D">
        <w:rPr>
          <w:b/>
          <w:i w:val="0"/>
          <w:caps/>
          <w:szCs w:val="22"/>
          <w:u w:val="single"/>
          <w:lang w:val="el-GR"/>
        </w:rPr>
        <w:t>Πίνακας Συμμόρφωσης με τις Οικοδομικές Εργασίες και Διαμόρφωσης Χώρου Εγκατάστασης</w:t>
      </w:r>
    </w:p>
    <w:p w14:paraId="504091A4" w14:textId="77777777" w:rsidR="00000EF7" w:rsidRPr="0062582D" w:rsidRDefault="00000EF7" w:rsidP="00DF505B">
      <w:pPr>
        <w:rPr>
          <w:i w:val="0"/>
          <w:szCs w:val="22"/>
          <w:lang w:val="el-GR"/>
        </w:rPr>
      </w:pPr>
    </w:p>
    <w:tbl>
      <w:tblPr>
        <w:tblW w:w="10167" w:type="dxa"/>
        <w:jc w:val="center"/>
        <w:tblLayout w:type="fixed"/>
        <w:tblCellMar>
          <w:left w:w="107" w:type="dxa"/>
          <w:right w:w="107" w:type="dxa"/>
        </w:tblCellMar>
        <w:tblLook w:val="0000" w:firstRow="0" w:lastRow="0" w:firstColumn="0" w:lastColumn="0" w:noHBand="0" w:noVBand="0"/>
      </w:tblPr>
      <w:tblGrid>
        <w:gridCol w:w="827"/>
        <w:gridCol w:w="4732"/>
        <w:gridCol w:w="2227"/>
        <w:gridCol w:w="2381"/>
      </w:tblGrid>
      <w:tr w:rsidR="00433469" w:rsidRPr="008741FA" w14:paraId="40980E8E" w14:textId="77777777" w:rsidTr="00AA1E30">
        <w:trPr>
          <w:cantSplit/>
          <w:trHeight w:val="1119"/>
          <w:jc w:val="center"/>
        </w:trPr>
        <w:tc>
          <w:tcPr>
            <w:tcW w:w="7786" w:type="dxa"/>
            <w:gridSpan w:val="3"/>
            <w:tcBorders>
              <w:top w:val="single" w:sz="6" w:space="0" w:color="auto"/>
              <w:left w:val="single" w:sz="6" w:space="0" w:color="auto"/>
              <w:bottom w:val="single" w:sz="6" w:space="0" w:color="auto"/>
              <w:right w:val="single" w:sz="6" w:space="0" w:color="auto"/>
            </w:tcBorders>
            <w:shd w:val="clear" w:color="auto" w:fill="BFBFBF"/>
          </w:tcPr>
          <w:p w14:paraId="582015D8" w14:textId="77777777" w:rsidR="00000EF7" w:rsidRPr="0062582D" w:rsidRDefault="007D3ECE" w:rsidP="00DF505B">
            <w:pPr>
              <w:rPr>
                <w:b/>
                <w:szCs w:val="22"/>
                <w:lang w:val="el-GR"/>
              </w:rPr>
            </w:pPr>
            <w:r w:rsidRPr="0062582D">
              <w:rPr>
                <w:b/>
                <w:i w:val="0"/>
                <w:szCs w:val="22"/>
                <w:lang w:val="el-GR"/>
              </w:rPr>
              <w:t>Πληροφορίες</w:t>
            </w:r>
          </w:p>
        </w:tc>
        <w:tc>
          <w:tcPr>
            <w:tcW w:w="2381" w:type="dxa"/>
            <w:tcBorders>
              <w:top w:val="single" w:sz="6" w:space="0" w:color="auto"/>
              <w:left w:val="single" w:sz="6" w:space="0" w:color="auto"/>
              <w:bottom w:val="single" w:sz="6" w:space="0" w:color="auto"/>
              <w:right w:val="single" w:sz="6" w:space="0" w:color="auto"/>
            </w:tcBorders>
            <w:shd w:val="clear" w:color="auto" w:fill="BFBFBF"/>
          </w:tcPr>
          <w:p w14:paraId="61F2F46E" w14:textId="77777777" w:rsidR="00000EF7" w:rsidRPr="0062582D" w:rsidRDefault="007D3ECE" w:rsidP="00DF505B">
            <w:pPr>
              <w:rPr>
                <w:b/>
                <w:szCs w:val="22"/>
                <w:lang w:val="el-GR"/>
              </w:rPr>
            </w:pPr>
            <w:r w:rsidRPr="0062582D">
              <w:rPr>
                <w:b/>
                <w:i w:val="0"/>
                <w:szCs w:val="22"/>
                <w:lang w:val="el-GR"/>
              </w:rPr>
              <w:t>(Να συμπληρωθεί από τον Προσφέροντα)</w:t>
            </w:r>
          </w:p>
        </w:tc>
      </w:tr>
      <w:tr w:rsidR="00433469" w:rsidRPr="008741FA" w14:paraId="65D70CC5" w14:textId="77777777" w:rsidTr="00AA1E30">
        <w:trPr>
          <w:cantSplit/>
          <w:trHeight w:val="389"/>
          <w:jc w:val="center"/>
        </w:trPr>
        <w:tc>
          <w:tcPr>
            <w:tcW w:w="7786" w:type="dxa"/>
            <w:gridSpan w:val="3"/>
            <w:tcBorders>
              <w:top w:val="single" w:sz="6" w:space="0" w:color="auto"/>
              <w:left w:val="single" w:sz="6" w:space="0" w:color="auto"/>
              <w:bottom w:val="single" w:sz="6" w:space="0" w:color="auto"/>
              <w:right w:val="single" w:sz="6" w:space="0" w:color="auto"/>
            </w:tcBorders>
          </w:tcPr>
          <w:p w14:paraId="24733B53" w14:textId="77777777" w:rsidR="00000EF7" w:rsidRPr="0062582D" w:rsidRDefault="007D3ECE" w:rsidP="00DF505B">
            <w:pPr>
              <w:rPr>
                <w:szCs w:val="22"/>
                <w:lang w:val="el-GR"/>
              </w:rPr>
            </w:pPr>
            <w:r w:rsidRPr="0062582D">
              <w:rPr>
                <w:i w:val="0"/>
                <w:szCs w:val="22"/>
                <w:lang w:val="el-GR"/>
              </w:rPr>
              <w:t xml:space="preserve">Εργολάβος που θα αναλάβει το έργο </w:t>
            </w:r>
          </w:p>
        </w:tc>
        <w:tc>
          <w:tcPr>
            <w:tcW w:w="2381" w:type="dxa"/>
            <w:tcBorders>
              <w:top w:val="single" w:sz="6" w:space="0" w:color="auto"/>
              <w:left w:val="single" w:sz="6" w:space="0" w:color="auto"/>
              <w:bottom w:val="single" w:sz="6" w:space="0" w:color="auto"/>
              <w:right w:val="single" w:sz="6" w:space="0" w:color="auto"/>
            </w:tcBorders>
            <w:vAlign w:val="center"/>
          </w:tcPr>
          <w:p w14:paraId="73B79B8B" w14:textId="77777777" w:rsidR="00000EF7" w:rsidRPr="0062582D" w:rsidRDefault="00000EF7" w:rsidP="00DF505B">
            <w:pPr>
              <w:rPr>
                <w:b/>
                <w:szCs w:val="22"/>
                <w:lang w:val="el-GR"/>
              </w:rPr>
            </w:pPr>
          </w:p>
        </w:tc>
      </w:tr>
      <w:tr w:rsidR="00433469" w14:paraId="34DC51F1" w14:textId="77777777" w:rsidTr="00AA1E30">
        <w:trPr>
          <w:cantSplit/>
          <w:trHeight w:val="365"/>
          <w:jc w:val="center"/>
        </w:trPr>
        <w:tc>
          <w:tcPr>
            <w:tcW w:w="7786" w:type="dxa"/>
            <w:gridSpan w:val="3"/>
            <w:tcBorders>
              <w:top w:val="single" w:sz="6" w:space="0" w:color="auto"/>
              <w:left w:val="single" w:sz="6" w:space="0" w:color="auto"/>
              <w:bottom w:val="single" w:sz="6" w:space="0" w:color="auto"/>
              <w:right w:val="single" w:sz="6" w:space="0" w:color="auto"/>
            </w:tcBorders>
          </w:tcPr>
          <w:p w14:paraId="0611C35A" w14:textId="77777777" w:rsidR="00000EF7" w:rsidRPr="0062582D" w:rsidRDefault="007D3ECE" w:rsidP="00DF505B">
            <w:pPr>
              <w:rPr>
                <w:szCs w:val="22"/>
                <w:lang w:val="el-GR"/>
              </w:rPr>
            </w:pPr>
            <w:r w:rsidRPr="0062582D">
              <w:rPr>
                <w:i w:val="0"/>
                <w:szCs w:val="22"/>
                <w:lang w:val="el-GR"/>
              </w:rPr>
              <w:t>Μοντέλο/ κωδικός πατώματος</w:t>
            </w:r>
          </w:p>
        </w:tc>
        <w:tc>
          <w:tcPr>
            <w:tcW w:w="2381" w:type="dxa"/>
            <w:tcBorders>
              <w:top w:val="single" w:sz="6" w:space="0" w:color="auto"/>
              <w:left w:val="single" w:sz="6" w:space="0" w:color="auto"/>
              <w:bottom w:val="single" w:sz="6" w:space="0" w:color="auto"/>
              <w:right w:val="single" w:sz="6" w:space="0" w:color="auto"/>
            </w:tcBorders>
            <w:vAlign w:val="center"/>
          </w:tcPr>
          <w:p w14:paraId="728008BE" w14:textId="77777777" w:rsidR="00000EF7" w:rsidRPr="0062582D" w:rsidRDefault="00000EF7" w:rsidP="00DF505B">
            <w:pPr>
              <w:rPr>
                <w:b/>
                <w:szCs w:val="22"/>
                <w:lang w:val="el-GR"/>
              </w:rPr>
            </w:pPr>
          </w:p>
        </w:tc>
      </w:tr>
      <w:tr w:rsidR="00433469" w14:paraId="32B4F243" w14:textId="77777777" w:rsidTr="00AA1E30">
        <w:trPr>
          <w:cantSplit/>
          <w:trHeight w:val="389"/>
          <w:jc w:val="center"/>
        </w:trPr>
        <w:tc>
          <w:tcPr>
            <w:tcW w:w="7786" w:type="dxa"/>
            <w:gridSpan w:val="3"/>
            <w:tcBorders>
              <w:top w:val="single" w:sz="6" w:space="0" w:color="auto"/>
              <w:left w:val="single" w:sz="6" w:space="0" w:color="auto"/>
              <w:bottom w:val="single" w:sz="6" w:space="0" w:color="auto"/>
              <w:right w:val="single" w:sz="6" w:space="0" w:color="auto"/>
            </w:tcBorders>
          </w:tcPr>
          <w:p w14:paraId="03405A34" w14:textId="77777777" w:rsidR="00000EF7" w:rsidRPr="0062582D" w:rsidRDefault="007D3ECE" w:rsidP="00DF505B">
            <w:pPr>
              <w:rPr>
                <w:szCs w:val="22"/>
                <w:lang w:val="el-GR"/>
              </w:rPr>
            </w:pPr>
            <w:r w:rsidRPr="0062582D">
              <w:rPr>
                <w:i w:val="0"/>
                <w:szCs w:val="22"/>
                <w:lang w:val="el-GR"/>
              </w:rPr>
              <w:t xml:space="preserve">Κωδικός Μπογιάς </w:t>
            </w:r>
          </w:p>
        </w:tc>
        <w:tc>
          <w:tcPr>
            <w:tcW w:w="2381" w:type="dxa"/>
            <w:tcBorders>
              <w:top w:val="single" w:sz="6" w:space="0" w:color="auto"/>
              <w:left w:val="single" w:sz="6" w:space="0" w:color="auto"/>
              <w:bottom w:val="single" w:sz="6" w:space="0" w:color="auto"/>
              <w:right w:val="single" w:sz="6" w:space="0" w:color="auto"/>
            </w:tcBorders>
            <w:vAlign w:val="center"/>
          </w:tcPr>
          <w:p w14:paraId="56D13396" w14:textId="77777777" w:rsidR="00000EF7" w:rsidRPr="0062582D" w:rsidRDefault="00000EF7" w:rsidP="00DF505B">
            <w:pPr>
              <w:rPr>
                <w:b/>
                <w:szCs w:val="22"/>
                <w:lang w:val="el-GR"/>
              </w:rPr>
            </w:pPr>
          </w:p>
        </w:tc>
      </w:tr>
      <w:tr w:rsidR="00433469" w:rsidRPr="008741FA" w14:paraId="11C7C6BE" w14:textId="77777777" w:rsidTr="00AA1E30">
        <w:trPr>
          <w:cantSplit/>
          <w:trHeight w:val="365"/>
          <w:jc w:val="center"/>
        </w:trPr>
        <w:tc>
          <w:tcPr>
            <w:tcW w:w="7786" w:type="dxa"/>
            <w:gridSpan w:val="3"/>
            <w:tcBorders>
              <w:top w:val="single" w:sz="6" w:space="0" w:color="auto"/>
              <w:left w:val="single" w:sz="6" w:space="0" w:color="auto"/>
              <w:bottom w:val="single" w:sz="6" w:space="0" w:color="auto"/>
              <w:right w:val="single" w:sz="6" w:space="0" w:color="auto"/>
            </w:tcBorders>
          </w:tcPr>
          <w:p w14:paraId="62BECCFA" w14:textId="77777777" w:rsidR="00000EF7" w:rsidRPr="0062582D" w:rsidRDefault="007D3ECE" w:rsidP="00DF505B">
            <w:pPr>
              <w:rPr>
                <w:szCs w:val="22"/>
                <w:lang w:val="el-GR"/>
              </w:rPr>
            </w:pPr>
            <w:r w:rsidRPr="0062582D">
              <w:rPr>
                <w:i w:val="0"/>
                <w:szCs w:val="22"/>
                <w:lang w:val="el-GR"/>
              </w:rPr>
              <w:t xml:space="preserve">Μοντέλο/ κωδικός Ψευδοροφής  </w:t>
            </w:r>
            <w:r w:rsidRPr="0062582D">
              <w:rPr>
                <w:iCs/>
                <w:szCs w:val="22"/>
                <w:lang w:val="el-GR"/>
              </w:rPr>
              <w:t xml:space="preserve">(αν απαιτείται) </w:t>
            </w:r>
          </w:p>
        </w:tc>
        <w:tc>
          <w:tcPr>
            <w:tcW w:w="2381" w:type="dxa"/>
            <w:tcBorders>
              <w:top w:val="single" w:sz="6" w:space="0" w:color="auto"/>
              <w:left w:val="single" w:sz="6" w:space="0" w:color="auto"/>
              <w:bottom w:val="single" w:sz="6" w:space="0" w:color="auto"/>
              <w:right w:val="single" w:sz="6" w:space="0" w:color="auto"/>
            </w:tcBorders>
            <w:vAlign w:val="center"/>
          </w:tcPr>
          <w:p w14:paraId="4CCA8E74" w14:textId="77777777" w:rsidR="00000EF7" w:rsidRPr="0062582D" w:rsidRDefault="00000EF7" w:rsidP="00DF505B">
            <w:pPr>
              <w:rPr>
                <w:b/>
                <w:szCs w:val="22"/>
                <w:lang w:val="el-GR"/>
              </w:rPr>
            </w:pPr>
          </w:p>
        </w:tc>
      </w:tr>
      <w:tr w:rsidR="00433469" w:rsidRPr="008741FA" w14:paraId="6C948844" w14:textId="77777777" w:rsidTr="00AA1E30">
        <w:trPr>
          <w:cantSplit/>
          <w:trHeight w:val="755"/>
          <w:jc w:val="center"/>
        </w:trPr>
        <w:tc>
          <w:tcPr>
            <w:tcW w:w="7786" w:type="dxa"/>
            <w:gridSpan w:val="3"/>
            <w:tcBorders>
              <w:top w:val="single" w:sz="6" w:space="0" w:color="auto"/>
              <w:left w:val="single" w:sz="6" w:space="0" w:color="auto"/>
              <w:bottom w:val="single" w:sz="6" w:space="0" w:color="auto"/>
              <w:right w:val="single" w:sz="6" w:space="0" w:color="auto"/>
            </w:tcBorders>
          </w:tcPr>
          <w:p w14:paraId="38202F41" w14:textId="77777777" w:rsidR="00000EF7" w:rsidRPr="0062582D" w:rsidRDefault="007D3ECE" w:rsidP="00DF505B">
            <w:pPr>
              <w:rPr>
                <w:i w:val="0"/>
                <w:szCs w:val="22"/>
                <w:lang w:val="el-GR"/>
              </w:rPr>
            </w:pPr>
            <w:r w:rsidRPr="0062582D">
              <w:rPr>
                <w:i w:val="0"/>
                <w:szCs w:val="22"/>
                <w:lang w:val="el-GR"/>
              </w:rPr>
              <w:t>Άλλα</w:t>
            </w:r>
          </w:p>
          <w:p w14:paraId="45C1AE59" w14:textId="77777777" w:rsidR="00000EF7" w:rsidRPr="0062582D" w:rsidRDefault="007D3ECE" w:rsidP="00DF505B">
            <w:pPr>
              <w:rPr>
                <w:iCs/>
                <w:color w:val="FF0000"/>
                <w:szCs w:val="22"/>
                <w:lang w:val="el-GR"/>
              </w:rPr>
            </w:pPr>
            <w:r w:rsidRPr="0062582D">
              <w:rPr>
                <w:iCs/>
                <w:color w:val="FF0000"/>
                <w:szCs w:val="22"/>
                <w:lang w:val="el-GR"/>
              </w:rPr>
              <w:t>(να συμπληρωθεί από τον Προσφέροντα)</w:t>
            </w:r>
          </w:p>
        </w:tc>
        <w:tc>
          <w:tcPr>
            <w:tcW w:w="2381" w:type="dxa"/>
            <w:tcBorders>
              <w:top w:val="single" w:sz="6" w:space="0" w:color="auto"/>
              <w:left w:val="single" w:sz="6" w:space="0" w:color="auto"/>
              <w:bottom w:val="single" w:sz="6" w:space="0" w:color="auto"/>
              <w:right w:val="single" w:sz="6" w:space="0" w:color="auto"/>
            </w:tcBorders>
            <w:vAlign w:val="center"/>
          </w:tcPr>
          <w:p w14:paraId="324A6F17" w14:textId="77777777" w:rsidR="00000EF7" w:rsidRPr="0062582D" w:rsidRDefault="00000EF7" w:rsidP="00DF505B">
            <w:pPr>
              <w:rPr>
                <w:b/>
                <w:szCs w:val="22"/>
                <w:lang w:val="el-GR"/>
              </w:rPr>
            </w:pPr>
          </w:p>
        </w:tc>
      </w:tr>
      <w:tr w:rsidR="00433469" w:rsidRPr="008741FA" w14:paraId="2E718988" w14:textId="77777777" w:rsidTr="00AA1E30">
        <w:trPr>
          <w:cantSplit/>
          <w:trHeight w:val="365"/>
          <w:jc w:val="center"/>
        </w:trPr>
        <w:tc>
          <w:tcPr>
            <w:tcW w:w="7786" w:type="dxa"/>
            <w:gridSpan w:val="3"/>
            <w:tcBorders>
              <w:top w:val="single" w:sz="6" w:space="0" w:color="auto"/>
              <w:left w:val="single" w:sz="6" w:space="0" w:color="auto"/>
              <w:bottom w:val="single" w:sz="6" w:space="0" w:color="auto"/>
              <w:right w:val="single" w:sz="6" w:space="0" w:color="auto"/>
            </w:tcBorders>
          </w:tcPr>
          <w:p w14:paraId="193C7A6A" w14:textId="77777777" w:rsidR="00000EF7" w:rsidRPr="0062582D" w:rsidRDefault="007D3ECE" w:rsidP="00DF505B">
            <w:pPr>
              <w:rPr>
                <w:szCs w:val="22"/>
                <w:lang w:val="el-GR"/>
              </w:rPr>
            </w:pPr>
            <w:r w:rsidRPr="0062582D">
              <w:rPr>
                <w:i w:val="0"/>
                <w:szCs w:val="22"/>
                <w:lang w:val="el-GR"/>
              </w:rPr>
              <w:t>Χρονολογία κατασκευής για όλα τα προϊόντα μικρότερη των δύο ετών</w:t>
            </w:r>
          </w:p>
        </w:tc>
        <w:tc>
          <w:tcPr>
            <w:tcW w:w="2381" w:type="dxa"/>
            <w:tcBorders>
              <w:top w:val="single" w:sz="6" w:space="0" w:color="auto"/>
              <w:left w:val="single" w:sz="6" w:space="0" w:color="auto"/>
              <w:bottom w:val="single" w:sz="6" w:space="0" w:color="auto"/>
              <w:right w:val="single" w:sz="6" w:space="0" w:color="auto"/>
            </w:tcBorders>
            <w:vAlign w:val="center"/>
          </w:tcPr>
          <w:p w14:paraId="4030E297" w14:textId="77777777" w:rsidR="00000EF7" w:rsidRPr="0062582D" w:rsidRDefault="00000EF7" w:rsidP="00DF505B">
            <w:pPr>
              <w:rPr>
                <w:b/>
                <w:szCs w:val="22"/>
                <w:lang w:val="el-GR"/>
              </w:rPr>
            </w:pPr>
          </w:p>
        </w:tc>
      </w:tr>
      <w:tr w:rsidR="00433469" w:rsidRPr="008741FA" w14:paraId="7327165B" w14:textId="77777777" w:rsidTr="00AA1E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508"/>
        </w:trPr>
        <w:tc>
          <w:tcPr>
            <w:tcW w:w="827" w:type="dxa"/>
            <w:shd w:val="clear" w:color="auto" w:fill="BFBFBF"/>
          </w:tcPr>
          <w:p w14:paraId="54B5F59B" w14:textId="77777777" w:rsidR="00000EF7" w:rsidRPr="0062582D" w:rsidRDefault="007D3ECE" w:rsidP="00DF505B">
            <w:pPr>
              <w:rPr>
                <w:b/>
                <w:szCs w:val="22"/>
                <w:lang w:val="el-GR"/>
              </w:rPr>
            </w:pPr>
            <w:r w:rsidRPr="0062582D">
              <w:rPr>
                <w:b/>
                <w:i w:val="0"/>
                <w:szCs w:val="22"/>
                <w:lang w:val="el-GR"/>
              </w:rPr>
              <w:t>Α/Α</w:t>
            </w:r>
          </w:p>
        </w:tc>
        <w:tc>
          <w:tcPr>
            <w:tcW w:w="4732" w:type="dxa"/>
            <w:shd w:val="clear" w:color="auto" w:fill="BFBFBF"/>
          </w:tcPr>
          <w:p w14:paraId="639C14EC" w14:textId="77777777" w:rsidR="00000EF7" w:rsidRPr="0062582D" w:rsidRDefault="007D3ECE" w:rsidP="00DF505B">
            <w:pPr>
              <w:rPr>
                <w:b/>
                <w:szCs w:val="22"/>
                <w:lang w:val="el-GR"/>
              </w:rPr>
            </w:pPr>
            <w:r w:rsidRPr="0062582D">
              <w:rPr>
                <w:b/>
                <w:i w:val="0"/>
                <w:szCs w:val="22"/>
                <w:lang w:val="el-GR"/>
              </w:rPr>
              <w:t>ΠΕΡΙΓΡΑΦΗ    ΕΙΔΟΥΣ</w:t>
            </w:r>
          </w:p>
        </w:tc>
        <w:tc>
          <w:tcPr>
            <w:tcW w:w="2227" w:type="dxa"/>
            <w:shd w:val="clear" w:color="auto" w:fill="BFBFBF"/>
          </w:tcPr>
          <w:p w14:paraId="75DB84DD" w14:textId="77777777" w:rsidR="00000EF7" w:rsidRPr="0062582D" w:rsidRDefault="007D3ECE" w:rsidP="00DF505B">
            <w:pPr>
              <w:rPr>
                <w:b/>
                <w:bCs/>
                <w:szCs w:val="22"/>
                <w:lang w:val="el-GR"/>
              </w:rPr>
            </w:pPr>
            <w:r w:rsidRPr="0062582D">
              <w:rPr>
                <w:b/>
                <w:bCs/>
                <w:i w:val="0"/>
                <w:szCs w:val="22"/>
                <w:lang w:val="el-GR"/>
              </w:rPr>
              <w:t>ΔΗΛΩΣΗ ΣΥΜΜΟΡΦΩΣΗΣ</w:t>
            </w:r>
          </w:p>
          <w:p w14:paraId="0184F80B" w14:textId="77777777" w:rsidR="00000EF7" w:rsidRPr="0062582D" w:rsidRDefault="007D3ECE" w:rsidP="00DF505B">
            <w:pPr>
              <w:rPr>
                <w:b/>
                <w:szCs w:val="22"/>
                <w:lang w:val="el-GR"/>
              </w:rPr>
            </w:pPr>
            <w:r w:rsidRPr="0062582D">
              <w:rPr>
                <w:b/>
                <w:bCs/>
                <w:i w:val="0"/>
                <w:szCs w:val="22"/>
                <w:lang w:val="el-GR"/>
              </w:rPr>
              <w:t>ΝΑΙ/ΟΧΙ</w:t>
            </w:r>
          </w:p>
        </w:tc>
        <w:tc>
          <w:tcPr>
            <w:tcW w:w="2381" w:type="dxa"/>
            <w:shd w:val="clear" w:color="auto" w:fill="BFBFBF"/>
          </w:tcPr>
          <w:p w14:paraId="652C64E2" w14:textId="77777777" w:rsidR="00000EF7" w:rsidRPr="0062582D" w:rsidRDefault="007D3ECE" w:rsidP="00DF505B">
            <w:pPr>
              <w:rPr>
                <w:b/>
                <w:szCs w:val="22"/>
                <w:lang w:val="el-GR"/>
              </w:rPr>
            </w:pPr>
            <w:r w:rsidRPr="0062582D">
              <w:rPr>
                <w:b/>
                <w:i w:val="0"/>
                <w:szCs w:val="22"/>
                <w:lang w:val="el-GR"/>
              </w:rPr>
              <w:t>ΠΑΡΑΠΟΜΠΗ ΣΕ ΦΥΛΛΑΔΙΑ/ ΤΕΧΙΚΟΥΣ ΚΑΤΑΛΟΓΟΥΣ</w:t>
            </w:r>
          </w:p>
        </w:tc>
      </w:tr>
      <w:tr w:rsidR="00433469" w:rsidRPr="008741FA" w14:paraId="0B32E38C" w14:textId="77777777" w:rsidTr="00AA1E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8"/>
        </w:trPr>
        <w:tc>
          <w:tcPr>
            <w:tcW w:w="827" w:type="dxa"/>
            <w:vAlign w:val="center"/>
          </w:tcPr>
          <w:p w14:paraId="3D9187B6" w14:textId="77777777" w:rsidR="00000EF7" w:rsidRPr="0062582D" w:rsidRDefault="007D3ECE" w:rsidP="00DF505B">
            <w:pPr>
              <w:rPr>
                <w:b/>
                <w:szCs w:val="22"/>
                <w:lang w:val="el-GR"/>
              </w:rPr>
            </w:pPr>
            <w:r w:rsidRPr="0062582D">
              <w:rPr>
                <w:b/>
                <w:i w:val="0"/>
                <w:szCs w:val="22"/>
                <w:lang w:val="el-GR"/>
              </w:rPr>
              <w:t>Α.</w:t>
            </w:r>
          </w:p>
        </w:tc>
        <w:tc>
          <w:tcPr>
            <w:tcW w:w="4732" w:type="dxa"/>
            <w:vAlign w:val="center"/>
          </w:tcPr>
          <w:p w14:paraId="13102544" w14:textId="77777777" w:rsidR="00000EF7" w:rsidRPr="0062582D" w:rsidRDefault="007D3ECE" w:rsidP="00DF505B">
            <w:pPr>
              <w:rPr>
                <w:b/>
                <w:bCs/>
                <w:i w:val="0"/>
                <w:szCs w:val="22"/>
                <w:u w:val="single"/>
                <w:lang w:val="el-GR"/>
              </w:rPr>
            </w:pPr>
            <w:r w:rsidRPr="0062582D">
              <w:rPr>
                <w:b/>
                <w:bCs/>
                <w:i w:val="0"/>
                <w:szCs w:val="22"/>
                <w:u w:val="single"/>
                <w:lang w:val="el-GR"/>
              </w:rPr>
              <w:t xml:space="preserve">Δάπεδο </w:t>
            </w:r>
          </w:p>
          <w:p w14:paraId="6D725481" w14:textId="77777777" w:rsidR="00000EF7" w:rsidRPr="0062582D" w:rsidRDefault="007D3ECE" w:rsidP="00DF505B">
            <w:pPr>
              <w:rPr>
                <w:b/>
                <w:szCs w:val="22"/>
                <w:lang w:val="el-GR"/>
              </w:rPr>
            </w:pPr>
            <w:r w:rsidRPr="0062582D">
              <w:rPr>
                <w:bCs/>
                <w:i w:val="0"/>
                <w:szCs w:val="22"/>
                <w:lang w:val="el-GR"/>
              </w:rPr>
              <w:t>(Nα δοθούν τεχνικές προδιαγραφές)</w:t>
            </w:r>
          </w:p>
        </w:tc>
        <w:tc>
          <w:tcPr>
            <w:tcW w:w="2227" w:type="dxa"/>
            <w:vAlign w:val="center"/>
          </w:tcPr>
          <w:p w14:paraId="5620B88C" w14:textId="77777777" w:rsidR="00000EF7" w:rsidRPr="0062582D" w:rsidRDefault="00000EF7" w:rsidP="00DF505B">
            <w:pPr>
              <w:rPr>
                <w:szCs w:val="22"/>
                <w:lang w:val="el-GR"/>
              </w:rPr>
            </w:pPr>
          </w:p>
        </w:tc>
        <w:tc>
          <w:tcPr>
            <w:tcW w:w="2381" w:type="dxa"/>
          </w:tcPr>
          <w:p w14:paraId="4054AB0D" w14:textId="77777777" w:rsidR="00000EF7" w:rsidRPr="0062582D" w:rsidRDefault="00000EF7" w:rsidP="00DF505B">
            <w:pPr>
              <w:rPr>
                <w:szCs w:val="22"/>
                <w:lang w:val="el-GR"/>
              </w:rPr>
            </w:pPr>
          </w:p>
        </w:tc>
      </w:tr>
      <w:tr w:rsidR="00433469" w:rsidRPr="008741FA" w14:paraId="5354B8C8" w14:textId="77777777" w:rsidTr="00AA1E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8"/>
        </w:trPr>
        <w:tc>
          <w:tcPr>
            <w:tcW w:w="827" w:type="dxa"/>
            <w:vAlign w:val="center"/>
          </w:tcPr>
          <w:p w14:paraId="3A5032D3" w14:textId="77777777" w:rsidR="00000EF7" w:rsidRPr="0062582D" w:rsidRDefault="007D3ECE" w:rsidP="00DF505B">
            <w:pPr>
              <w:rPr>
                <w:b/>
                <w:szCs w:val="22"/>
                <w:lang w:val="el-GR"/>
              </w:rPr>
            </w:pPr>
            <w:r w:rsidRPr="0062582D">
              <w:rPr>
                <w:b/>
                <w:i w:val="0"/>
                <w:szCs w:val="22"/>
                <w:lang w:val="el-GR"/>
              </w:rPr>
              <w:t>Β.</w:t>
            </w:r>
          </w:p>
        </w:tc>
        <w:tc>
          <w:tcPr>
            <w:tcW w:w="4732" w:type="dxa"/>
            <w:vAlign w:val="center"/>
          </w:tcPr>
          <w:p w14:paraId="31BA8EA3" w14:textId="77777777" w:rsidR="00000EF7" w:rsidRPr="0062582D" w:rsidRDefault="007D3ECE" w:rsidP="00DF505B">
            <w:pPr>
              <w:rPr>
                <w:b/>
                <w:szCs w:val="22"/>
                <w:u w:val="single"/>
                <w:lang w:val="el-GR"/>
              </w:rPr>
            </w:pPr>
            <w:r w:rsidRPr="0062582D">
              <w:rPr>
                <w:b/>
                <w:i w:val="0"/>
                <w:szCs w:val="22"/>
                <w:u w:val="single"/>
                <w:lang w:val="el-GR"/>
              </w:rPr>
              <w:t>Χρωματισμοί</w:t>
            </w:r>
          </w:p>
          <w:p w14:paraId="5CFECFB7" w14:textId="77777777" w:rsidR="00000EF7" w:rsidRPr="0062582D" w:rsidRDefault="007D3ECE" w:rsidP="00DF505B">
            <w:pPr>
              <w:rPr>
                <w:b/>
                <w:szCs w:val="22"/>
                <w:u w:val="single"/>
                <w:lang w:val="el-GR"/>
              </w:rPr>
            </w:pPr>
            <w:r w:rsidRPr="0062582D">
              <w:rPr>
                <w:bCs/>
                <w:i w:val="0"/>
                <w:szCs w:val="22"/>
                <w:lang w:val="el-GR"/>
              </w:rPr>
              <w:t>(Nα δοθούν τεχνικές προδιαγραφές)</w:t>
            </w:r>
          </w:p>
        </w:tc>
        <w:tc>
          <w:tcPr>
            <w:tcW w:w="2227" w:type="dxa"/>
            <w:vAlign w:val="center"/>
          </w:tcPr>
          <w:p w14:paraId="36738AC7" w14:textId="77777777" w:rsidR="00000EF7" w:rsidRPr="0062582D" w:rsidRDefault="00000EF7" w:rsidP="00DF505B">
            <w:pPr>
              <w:rPr>
                <w:szCs w:val="22"/>
                <w:lang w:val="el-GR"/>
              </w:rPr>
            </w:pPr>
          </w:p>
        </w:tc>
        <w:tc>
          <w:tcPr>
            <w:tcW w:w="2381" w:type="dxa"/>
          </w:tcPr>
          <w:p w14:paraId="099FD255" w14:textId="77777777" w:rsidR="00000EF7" w:rsidRPr="0062582D" w:rsidRDefault="00000EF7" w:rsidP="00DF505B">
            <w:pPr>
              <w:rPr>
                <w:szCs w:val="22"/>
                <w:lang w:val="el-GR"/>
              </w:rPr>
            </w:pPr>
          </w:p>
        </w:tc>
      </w:tr>
      <w:tr w:rsidR="00433469" w:rsidRPr="008741FA" w14:paraId="631667E3" w14:textId="77777777" w:rsidTr="00AA1E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8"/>
        </w:trPr>
        <w:tc>
          <w:tcPr>
            <w:tcW w:w="827" w:type="dxa"/>
            <w:vAlign w:val="center"/>
          </w:tcPr>
          <w:p w14:paraId="7441A972" w14:textId="77777777" w:rsidR="00000EF7" w:rsidRPr="0062582D" w:rsidRDefault="007D3ECE" w:rsidP="00DF505B">
            <w:pPr>
              <w:rPr>
                <w:b/>
                <w:szCs w:val="22"/>
                <w:lang w:val="el-GR"/>
              </w:rPr>
            </w:pPr>
            <w:r w:rsidRPr="0062582D">
              <w:rPr>
                <w:b/>
                <w:i w:val="0"/>
                <w:szCs w:val="22"/>
                <w:lang w:val="el-GR"/>
              </w:rPr>
              <w:t xml:space="preserve">Γ. </w:t>
            </w:r>
          </w:p>
        </w:tc>
        <w:tc>
          <w:tcPr>
            <w:tcW w:w="4732" w:type="dxa"/>
            <w:vAlign w:val="center"/>
          </w:tcPr>
          <w:p w14:paraId="160E5D9F" w14:textId="77777777" w:rsidR="00000EF7" w:rsidRPr="0062582D" w:rsidRDefault="007D3ECE" w:rsidP="00DF505B">
            <w:pPr>
              <w:rPr>
                <w:b/>
                <w:i w:val="0"/>
                <w:szCs w:val="22"/>
                <w:u w:val="single"/>
                <w:lang w:val="el-GR"/>
              </w:rPr>
            </w:pPr>
            <w:r w:rsidRPr="0062582D">
              <w:rPr>
                <w:b/>
                <w:i w:val="0"/>
                <w:szCs w:val="22"/>
                <w:u w:val="single"/>
                <w:lang w:val="el-GR"/>
              </w:rPr>
              <w:t xml:space="preserve">Άλλες απαραίτητες εργασίες </w:t>
            </w:r>
          </w:p>
          <w:p w14:paraId="402A631F" w14:textId="77777777" w:rsidR="00000EF7" w:rsidRPr="0062582D" w:rsidRDefault="007D3ECE" w:rsidP="00DF505B">
            <w:pPr>
              <w:rPr>
                <w:bCs/>
                <w:iCs/>
                <w:szCs w:val="22"/>
                <w:lang w:val="el-GR"/>
              </w:rPr>
            </w:pPr>
            <w:r w:rsidRPr="0062582D">
              <w:rPr>
                <w:iCs/>
                <w:color w:val="FF0000"/>
                <w:szCs w:val="22"/>
                <w:lang w:val="el-GR"/>
              </w:rPr>
              <w:t>(να συμπληρωθεί από τον Προσφέροντα)</w:t>
            </w:r>
          </w:p>
        </w:tc>
        <w:tc>
          <w:tcPr>
            <w:tcW w:w="2227" w:type="dxa"/>
            <w:vAlign w:val="center"/>
          </w:tcPr>
          <w:p w14:paraId="3529653E" w14:textId="77777777" w:rsidR="00000EF7" w:rsidRPr="0062582D" w:rsidRDefault="00000EF7" w:rsidP="00DF505B">
            <w:pPr>
              <w:rPr>
                <w:szCs w:val="22"/>
                <w:lang w:val="el-GR"/>
              </w:rPr>
            </w:pPr>
          </w:p>
        </w:tc>
        <w:tc>
          <w:tcPr>
            <w:tcW w:w="2381" w:type="dxa"/>
          </w:tcPr>
          <w:p w14:paraId="101DD238" w14:textId="77777777" w:rsidR="00000EF7" w:rsidRPr="0062582D" w:rsidRDefault="00000EF7" w:rsidP="00DF505B">
            <w:pPr>
              <w:rPr>
                <w:szCs w:val="22"/>
                <w:lang w:val="el-GR"/>
              </w:rPr>
            </w:pPr>
          </w:p>
        </w:tc>
      </w:tr>
      <w:tr w:rsidR="00433469" w:rsidRPr="008741FA" w14:paraId="2AC0A2BF" w14:textId="77777777" w:rsidTr="00AA1E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8"/>
        </w:trPr>
        <w:tc>
          <w:tcPr>
            <w:tcW w:w="827" w:type="dxa"/>
            <w:vAlign w:val="center"/>
          </w:tcPr>
          <w:p w14:paraId="6D9C5C7C" w14:textId="77777777" w:rsidR="00000EF7" w:rsidRPr="0062582D" w:rsidRDefault="007D3ECE" w:rsidP="00DF505B">
            <w:pPr>
              <w:rPr>
                <w:b/>
                <w:i w:val="0"/>
                <w:szCs w:val="22"/>
                <w:lang w:val="el-GR"/>
              </w:rPr>
            </w:pPr>
            <w:r w:rsidRPr="0062582D">
              <w:rPr>
                <w:b/>
                <w:i w:val="0"/>
                <w:szCs w:val="22"/>
                <w:lang w:val="el-GR"/>
              </w:rPr>
              <w:t xml:space="preserve">Δ. </w:t>
            </w:r>
          </w:p>
        </w:tc>
        <w:tc>
          <w:tcPr>
            <w:tcW w:w="4732" w:type="dxa"/>
            <w:vAlign w:val="center"/>
          </w:tcPr>
          <w:p w14:paraId="2294E5E7" w14:textId="77777777" w:rsidR="00000EF7" w:rsidRPr="0062582D" w:rsidRDefault="007D3ECE" w:rsidP="00DF505B">
            <w:pPr>
              <w:rPr>
                <w:b/>
                <w:i w:val="0"/>
                <w:szCs w:val="22"/>
                <w:u w:val="single"/>
                <w:lang w:val="el-GR"/>
              </w:rPr>
            </w:pPr>
            <w:r w:rsidRPr="0062582D">
              <w:rPr>
                <w:b/>
                <w:i w:val="0"/>
                <w:szCs w:val="22"/>
                <w:u w:val="single"/>
                <w:lang w:val="el-GR"/>
              </w:rPr>
              <w:t>Άλλες απαραίτητες εργασίες</w:t>
            </w:r>
          </w:p>
          <w:p w14:paraId="45449547" w14:textId="77777777" w:rsidR="00000EF7" w:rsidRPr="0062582D" w:rsidRDefault="007D3ECE" w:rsidP="00DF505B">
            <w:pPr>
              <w:rPr>
                <w:b/>
                <w:i w:val="0"/>
                <w:szCs w:val="22"/>
                <w:u w:val="single"/>
                <w:lang w:val="el-GR"/>
              </w:rPr>
            </w:pPr>
            <w:r w:rsidRPr="0062582D">
              <w:rPr>
                <w:iCs/>
                <w:color w:val="FF0000"/>
                <w:szCs w:val="22"/>
                <w:lang w:val="el-GR"/>
              </w:rPr>
              <w:t>(να συμπληρωθεί από τον Προσφέροντα)</w:t>
            </w:r>
          </w:p>
        </w:tc>
        <w:tc>
          <w:tcPr>
            <w:tcW w:w="2227" w:type="dxa"/>
            <w:vAlign w:val="center"/>
          </w:tcPr>
          <w:p w14:paraId="731F8DC5" w14:textId="77777777" w:rsidR="00000EF7" w:rsidRPr="0062582D" w:rsidRDefault="00000EF7" w:rsidP="00DF505B">
            <w:pPr>
              <w:rPr>
                <w:szCs w:val="22"/>
                <w:lang w:val="el-GR"/>
              </w:rPr>
            </w:pPr>
          </w:p>
        </w:tc>
        <w:tc>
          <w:tcPr>
            <w:tcW w:w="2381" w:type="dxa"/>
          </w:tcPr>
          <w:p w14:paraId="1C8EBBA0" w14:textId="77777777" w:rsidR="00000EF7" w:rsidRPr="0062582D" w:rsidRDefault="00000EF7" w:rsidP="00DF505B">
            <w:pPr>
              <w:rPr>
                <w:szCs w:val="22"/>
                <w:lang w:val="el-GR"/>
              </w:rPr>
            </w:pPr>
          </w:p>
        </w:tc>
      </w:tr>
      <w:tr w:rsidR="00433469" w:rsidRPr="008741FA" w14:paraId="5889DFE5" w14:textId="77777777" w:rsidTr="00AA1E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8"/>
        </w:trPr>
        <w:tc>
          <w:tcPr>
            <w:tcW w:w="827" w:type="dxa"/>
            <w:vAlign w:val="center"/>
          </w:tcPr>
          <w:p w14:paraId="3B304703" w14:textId="77777777" w:rsidR="00000EF7" w:rsidRPr="0062582D" w:rsidRDefault="007D3ECE" w:rsidP="00DF505B">
            <w:pPr>
              <w:rPr>
                <w:b/>
                <w:i w:val="0"/>
                <w:szCs w:val="22"/>
                <w:lang w:val="el-GR"/>
              </w:rPr>
            </w:pPr>
            <w:r w:rsidRPr="0062582D">
              <w:rPr>
                <w:b/>
                <w:i w:val="0"/>
                <w:szCs w:val="22"/>
                <w:lang w:val="el-GR"/>
              </w:rPr>
              <w:t xml:space="preserve">Ε. </w:t>
            </w:r>
          </w:p>
        </w:tc>
        <w:tc>
          <w:tcPr>
            <w:tcW w:w="4732" w:type="dxa"/>
            <w:vAlign w:val="center"/>
          </w:tcPr>
          <w:p w14:paraId="46211ED2" w14:textId="77777777" w:rsidR="00000EF7" w:rsidRPr="0062582D" w:rsidRDefault="007D3ECE" w:rsidP="00DF505B">
            <w:pPr>
              <w:rPr>
                <w:b/>
                <w:i w:val="0"/>
                <w:szCs w:val="22"/>
                <w:u w:val="single"/>
                <w:lang w:val="el-GR"/>
              </w:rPr>
            </w:pPr>
            <w:r w:rsidRPr="0062582D">
              <w:rPr>
                <w:b/>
                <w:i w:val="0"/>
                <w:szCs w:val="22"/>
                <w:u w:val="single"/>
                <w:lang w:val="el-GR"/>
              </w:rPr>
              <w:t>Άλλες απαραίτητες εργασίες</w:t>
            </w:r>
          </w:p>
          <w:p w14:paraId="7FA84B3B" w14:textId="77777777" w:rsidR="00000EF7" w:rsidRPr="0062582D" w:rsidRDefault="007D3ECE" w:rsidP="00DF505B">
            <w:pPr>
              <w:rPr>
                <w:b/>
                <w:i w:val="0"/>
                <w:szCs w:val="22"/>
                <w:u w:val="single"/>
                <w:lang w:val="el-GR"/>
              </w:rPr>
            </w:pPr>
            <w:r w:rsidRPr="0062582D">
              <w:rPr>
                <w:iCs/>
                <w:color w:val="FF0000"/>
                <w:szCs w:val="22"/>
                <w:lang w:val="el-GR"/>
              </w:rPr>
              <w:t>(να συμπληρωθεί από τον Προσφέροντα)</w:t>
            </w:r>
          </w:p>
        </w:tc>
        <w:tc>
          <w:tcPr>
            <w:tcW w:w="2227" w:type="dxa"/>
            <w:vAlign w:val="center"/>
          </w:tcPr>
          <w:p w14:paraId="765B1AAE" w14:textId="77777777" w:rsidR="00000EF7" w:rsidRPr="0062582D" w:rsidRDefault="00000EF7" w:rsidP="00DF505B">
            <w:pPr>
              <w:rPr>
                <w:szCs w:val="22"/>
                <w:lang w:val="el-GR"/>
              </w:rPr>
            </w:pPr>
          </w:p>
        </w:tc>
        <w:tc>
          <w:tcPr>
            <w:tcW w:w="2381" w:type="dxa"/>
          </w:tcPr>
          <w:p w14:paraId="201B75FB" w14:textId="77777777" w:rsidR="00000EF7" w:rsidRPr="0062582D" w:rsidRDefault="00000EF7" w:rsidP="00DF505B">
            <w:pPr>
              <w:rPr>
                <w:szCs w:val="22"/>
                <w:lang w:val="el-GR"/>
              </w:rPr>
            </w:pPr>
          </w:p>
        </w:tc>
      </w:tr>
      <w:tr w:rsidR="00433469" w:rsidRPr="008741FA" w14:paraId="3DD56F19" w14:textId="77777777" w:rsidTr="00AA1E3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8"/>
        </w:trPr>
        <w:tc>
          <w:tcPr>
            <w:tcW w:w="827" w:type="dxa"/>
            <w:vAlign w:val="center"/>
          </w:tcPr>
          <w:p w14:paraId="3C5F397F" w14:textId="77777777" w:rsidR="00000EF7" w:rsidRPr="0062582D" w:rsidRDefault="007D3ECE" w:rsidP="00DF505B">
            <w:pPr>
              <w:rPr>
                <w:b/>
                <w:i w:val="0"/>
                <w:szCs w:val="22"/>
                <w:lang w:val="el-GR"/>
              </w:rPr>
            </w:pPr>
            <w:r w:rsidRPr="0062582D">
              <w:rPr>
                <w:b/>
                <w:i w:val="0"/>
                <w:szCs w:val="22"/>
                <w:lang w:val="el-GR"/>
              </w:rPr>
              <w:t xml:space="preserve">ΣΤ. </w:t>
            </w:r>
          </w:p>
        </w:tc>
        <w:tc>
          <w:tcPr>
            <w:tcW w:w="4732" w:type="dxa"/>
            <w:vAlign w:val="center"/>
          </w:tcPr>
          <w:p w14:paraId="2C2D86CB" w14:textId="77777777" w:rsidR="00000EF7" w:rsidRPr="0062582D" w:rsidRDefault="007D3ECE" w:rsidP="00DF505B">
            <w:pPr>
              <w:rPr>
                <w:b/>
                <w:szCs w:val="22"/>
                <w:u w:val="single"/>
                <w:lang w:val="el-GR"/>
              </w:rPr>
            </w:pPr>
            <w:r w:rsidRPr="0062582D">
              <w:rPr>
                <w:b/>
                <w:i w:val="0"/>
                <w:szCs w:val="22"/>
                <w:u w:val="single"/>
                <w:lang w:val="el-GR"/>
              </w:rPr>
              <w:t>Μέτρα Ασφαλείας</w:t>
            </w:r>
          </w:p>
          <w:p w14:paraId="6998E26D" w14:textId="77777777" w:rsidR="00000EF7" w:rsidRPr="0062582D" w:rsidRDefault="007D3ECE" w:rsidP="00DF505B">
            <w:pPr>
              <w:rPr>
                <w:b/>
                <w:i w:val="0"/>
                <w:szCs w:val="22"/>
                <w:u w:val="single"/>
                <w:lang w:val="el-GR"/>
              </w:rPr>
            </w:pPr>
            <w:r w:rsidRPr="0062582D">
              <w:rPr>
                <w:bCs/>
                <w:i w:val="0"/>
                <w:szCs w:val="22"/>
                <w:lang w:val="el-GR"/>
              </w:rPr>
              <w:t>(Σύμφωνα με τις πιο πάνω προδιαγραφές)</w:t>
            </w:r>
          </w:p>
        </w:tc>
        <w:tc>
          <w:tcPr>
            <w:tcW w:w="2227" w:type="dxa"/>
            <w:vAlign w:val="center"/>
          </w:tcPr>
          <w:p w14:paraId="293350C8" w14:textId="77777777" w:rsidR="00000EF7" w:rsidRPr="0062582D" w:rsidRDefault="00000EF7" w:rsidP="00DF505B">
            <w:pPr>
              <w:rPr>
                <w:szCs w:val="22"/>
                <w:lang w:val="el-GR"/>
              </w:rPr>
            </w:pPr>
          </w:p>
        </w:tc>
        <w:tc>
          <w:tcPr>
            <w:tcW w:w="2381" w:type="dxa"/>
          </w:tcPr>
          <w:p w14:paraId="30AED2B0" w14:textId="77777777" w:rsidR="00000EF7" w:rsidRPr="0062582D" w:rsidRDefault="00000EF7" w:rsidP="00DF505B">
            <w:pPr>
              <w:rPr>
                <w:szCs w:val="22"/>
                <w:lang w:val="el-GR"/>
              </w:rPr>
            </w:pPr>
          </w:p>
        </w:tc>
      </w:tr>
    </w:tbl>
    <w:p w14:paraId="4013DEA9" w14:textId="77777777" w:rsidR="00000EF7" w:rsidRPr="0062582D" w:rsidRDefault="00000EF7" w:rsidP="00DF505B">
      <w:pPr>
        <w:rPr>
          <w:i w:val="0"/>
          <w:szCs w:val="22"/>
          <w:lang w:val="el-GR"/>
        </w:rPr>
      </w:pPr>
    </w:p>
    <w:p w14:paraId="5551C54C" w14:textId="77777777" w:rsidR="00000EF7" w:rsidRPr="0062582D" w:rsidRDefault="00000EF7" w:rsidP="00DF505B">
      <w:pPr>
        <w:rPr>
          <w:i w:val="0"/>
          <w:szCs w:val="22"/>
          <w:lang w:val="el-GR" w:eastAsia="en-US"/>
        </w:rPr>
      </w:pPr>
    </w:p>
    <w:p w14:paraId="3D0ACE86" w14:textId="77777777" w:rsidR="00590DB7" w:rsidRDefault="00590DB7" w:rsidP="00DF505B">
      <w:pPr>
        <w:rPr>
          <w:i w:val="0"/>
          <w:szCs w:val="22"/>
          <w:lang w:val="el-GR" w:eastAsia="en-US"/>
        </w:rPr>
      </w:pPr>
    </w:p>
    <w:p w14:paraId="62A1C351" w14:textId="77777777" w:rsidR="009C784E" w:rsidRDefault="009C784E" w:rsidP="00DF505B">
      <w:pPr>
        <w:rPr>
          <w:i w:val="0"/>
          <w:szCs w:val="22"/>
          <w:lang w:val="el-GR" w:eastAsia="en-US"/>
        </w:rPr>
      </w:pPr>
    </w:p>
    <w:p w14:paraId="42005FEA" w14:textId="77777777" w:rsidR="00C75892" w:rsidRPr="0062582D" w:rsidRDefault="007D3ECE" w:rsidP="002D4E2F">
      <w:pPr>
        <w:jc w:val="center"/>
        <w:rPr>
          <w:b/>
          <w:i w:val="0"/>
          <w:szCs w:val="22"/>
          <w:u w:val="single"/>
          <w:lang w:val="el-GR" w:eastAsia="en-US"/>
        </w:rPr>
      </w:pPr>
      <w:bookmarkStart w:id="298" w:name="_Toc122407783"/>
      <w:r w:rsidRPr="0062582D">
        <w:rPr>
          <w:b/>
          <w:i w:val="0"/>
          <w:szCs w:val="22"/>
          <w:u w:val="single"/>
          <w:lang w:val="el-GR" w:eastAsia="en-US"/>
        </w:rPr>
        <w:lastRenderedPageBreak/>
        <w:t>ΕΝΤΥΠΟ 9</w:t>
      </w:r>
    </w:p>
    <w:p w14:paraId="236C7A36" w14:textId="77777777" w:rsidR="00C75892" w:rsidRPr="0062582D" w:rsidRDefault="007D3ECE" w:rsidP="002D4E2F">
      <w:pPr>
        <w:jc w:val="center"/>
        <w:rPr>
          <w:b/>
          <w:i w:val="0"/>
          <w:szCs w:val="22"/>
          <w:lang w:val="el-GR" w:eastAsia="el-GR"/>
        </w:rPr>
      </w:pPr>
      <w:r w:rsidRPr="0062582D">
        <w:rPr>
          <w:b/>
          <w:i w:val="0"/>
          <w:szCs w:val="22"/>
          <w:lang w:val="el-GR" w:eastAsia="el-GR"/>
        </w:rPr>
        <w:t>ΣΤΟΙΧΕΙΑ ΚΑΤΑΣΚΕΥΑΣΤΗ/ΚΑΤΑΣΚΕΥΑΣΤΩΝ</w:t>
      </w:r>
      <w:bookmarkEnd w:id="298"/>
    </w:p>
    <w:p w14:paraId="13993A2B" w14:textId="77777777" w:rsidR="00590DB7" w:rsidRPr="0062582D" w:rsidRDefault="00590DB7" w:rsidP="00DF505B">
      <w:pPr>
        <w:rPr>
          <w:b/>
          <w:i w:val="0"/>
          <w:szCs w:val="22"/>
          <w:lang w:val="el-GR" w:eastAsia="el-GR"/>
        </w:rPr>
      </w:pPr>
    </w:p>
    <w:p w14:paraId="78594136" w14:textId="77777777" w:rsidR="00C75892" w:rsidRPr="0062582D" w:rsidRDefault="007D3ECE" w:rsidP="00DF505B">
      <w:pPr>
        <w:rPr>
          <w:b/>
          <w:i w:val="0"/>
          <w:szCs w:val="22"/>
          <w:lang w:val="el-GR" w:eastAsia="el-GR"/>
        </w:rPr>
      </w:pPr>
      <w:bookmarkStart w:id="299" w:name="_Toc122407784"/>
      <w:r w:rsidRPr="0062582D">
        <w:rPr>
          <w:b/>
          <w:i w:val="0"/>
          <w:szCs w:val="22"/>
          <w:lang w:val="el-GR" w:eastAsia="el-GR"/>
        </w:rPr>
        <w:t>Ονομασία προϊόντος ή Ομάδας Προϊόντων</w:t>
      </w:r>
      <w:bookmarkEnd w:id="299"/>
      <w:r w:rsidRPr="0062582D">
        <w:rPr>
          <w:b/>
          <w:i w:val="0"/>
          <w:szCs w:val="22"/>
          <w:lang w:val="el-GR" w:eastAsia="el-GR"/>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757"/>
        <w:gridCol w:w="4634"/>
      </w:tblGrid>
      <w:tr w:rsidR="00433469" w14:paraId="7B0D55CF" w14:textId="77777777" w:rsidTr="00AA1E30">
        <w:trPr>
          <w:cantSplit/>
          <w:tblHeader/>
        </w:trPr>
        <w:tc>
          <w:tcPr>
            <w:tcW w:w="851" w:type="dxa"/>
            <w:shd w:val="clear" w:color="auto" w:fill="E0E0E0"/>
          </w:tcPr>
          <w:p w14:paraId="13279A4C" w14:textId="77777777" w:rsidR="00C75892" w:rsidRPr="0062582D" w:rsidRDefault="007D3ECE" w:rsidP="00DF505B">
            <w:pPr>
              <w:rPr>
                <w:b/>
                <w:i w:val="0"/>
                <w:szCs w:val="22"/>
                <w:lang w:val="el-GR"/>
              </w:rPr>
            </w:pPr>
            <w:r w:rsidRPr="0062582D">
              <w:rPr>
                <w:b/>
                <w:i w:val="0"/>
                <w:szCs w:val="22"/>
                <w:lang w:val="el-GR"/>
              </w:rPr>
              <w:t>Α/Α</w:t>
            </w:r>
          </w:p>
        </w:tc>
        <w:tc>
          <w:tcPr>
            <w:tcW w:w="3757" w:type="dxa"/>
            <w:shd w:val="clear" w:color="auto" w:fill="E0E0E0"/>
          </w:tcPr>
          <w:p w14:paraId="71571BD1" w14:textId="77777777" w:rsidR="00C75892" w:rsidRPr="0062582D" w:rsidRDefault="007D3ECE" w:rsidP="00DF505B">
            <w:pPr>
              <w:rPr>
                <w:b/>
                <w:i w:val="0"/>
                <w:szCs w:val="22"/>
                <w:lang w:val="el-GR"/>
              </w:rPr>
            </w:pPr>
            <w:r w:rsidRPr="0062582D">
              <w:rPr>
                <w:b/>
                <w:i w:val="0"/>
                <w:szCs w:val="22"/>
                <w:lang w:val="el-GR"/>
              </w:rPr>
              <w:t>Ζητούμενη Πληροφορία</w:t>
            </w:r>
          </w:p>
        </w:tc>
        <w:tc>
          <w:tcPr>
            <w:tcW w:w="4634" w:type="dxa"/>
            <w:shd w:val="clear" w:color="auto" w:fill="E0E0E0"/>
          </w:tcPr>
          <w:p w14:paraId="35D30255" w14:textId="77777777" w:rsidR="00C75892" w:rsidRPr="0062582D" w:rsidRDefault="007D3ECE" w:rsidP="00DF505B">
            <w:pPr>
              <w:rPr>
                <w:b/>
                <w:i w:val="0"/>
                <w:szCs w:val="22"/>
                <w:lang w:val="el-GR"/>
              </w:rPr>
            </w:pPr>
            <w:r w:rsidRPr="0062582D">
              <w:rPr>
                <w:b/>
                <w:i w:val="0"/>
                <w:szCs w:val="22"/>
                <w:lang w:val="el-GR"/>
              </w:rPr>
              <w:t>Απάντηση</w:t>
            </w:r>
          </w:p>
        </w:tc>
      </w:tr>
      <w:tr w:rsidR="00433469" w14:paraId="43F345CA" w14:textId="77777777" w:rsidTr="00AA1E30">
        <w:trPr>
          <w:cantSplit/>
        </w:trPr>
        <w:tc>
          <w:tcPr>
            <w:tcW w:w="851" w:type="dxa"/>
          </w:tcPr>
          <w:p w14:paraId="49A1EBB9" w14:textId="77777777" w:rsidR="00C75892" w:rsidRPr="0062582D" w:rsidRDefault="00C75892" w:rsidP="00DF505B">
            <w:pPr>
              <w:rPr>
                <w:i w:val="0"/>
                <w:szCs w:val="22"/>
                <w:lang w:val="el-GR"/>
              </w:rPr>
            </w:pPr>
          </w:p>
        </w:tc>
        <w:tc>
          <w:tcPr>
            <w:tcW w:w="3757" w:type="dxa"/>
          </w:tcPr>
          <w:p w14:paraId="63DCE60E" w14:textId="77777777" w:rsidR="00C75892" w:rsidRPr="0062582D" w:rsidRDefault="007D3ECE" w:rsidP="00DF505B">
            <w:pPr>
              <w:rPr>
                <w:i w:val="0"/>
                <w:szCs w:val="22"/>
                <w:lang w:val="el-GR"/>
              </w:rPr>
            </w:pPr>
            <w:r w:rsidRPr="0062582D">
              <w:rPr>
                <w:i w:val="0"/>
                <w:szCs w:val="22"/>
                <w:lang w:val="el-GR"/>
              </w:rPr>
              <w:t>Πλήρες Όνομα Κατασκευαστή</w:t>
            </w:r>
          </w:p>
        </w:tc>
        <w:tc>
          <w:tcPr>
            <w:tcW w:w="4634" w:type="dxa"/>
          </w:tcPr>
          <w:p w14:paraId="2C729CBA" w14:textId="77777777" w:rsidR="00C75892" w:rsidRPr="0062582D" w:rsidRDefault="00C75892" w:rsidP="00DF505B">
            <w:pPr>
              <w:rPr>
                <w:i w:val="0"/>
                <w:szCs w:val="22"/>
                <w:lang w:val="el-GR"/>
              </w:rPr>
            </w:pPr>
          </w:p>
        </w:tc>
      </w:tr>
      <w:tr w:rsidR="00433469" w14:paraId="545452B4" w14:textId="77777777" w:rsidTr="00AA1E30">
        <w:trPr>
          <w:cantSplit/>
        </w:trPr>
        <w:tc>
          <w:tcPr>
            <w:tcW w:w="851" w:type="dxa"/>
          </w:tcPr>
          <w:p w14:paraId="66C93564" w14:textId="77777777" w:rsidR="00C75892" w:rsidRPr="0062582D" w:rsidRDefault="00C75892" w:rsidP="00DF505B">
            <w:pPr>
              <w:rPr>
                <w:i w:val="0"/>
                <w:szCs w:val="22"/>
                <w:lang w:val="el-GR"/>
              </w:rPr>
            </w:pPr>
          </w:p>
        </w:tc>
        <w:tc>
          <w:tcPr>
            <w:tcW w:w="3757" w:type="dxa"/>
          </w:tcPr>
          <w:p w14:paraId="50122374" w14:textId="77777777" w:rsidR="00C75892" w:rsidRPr="0062582D" w:rsidRDefault="007D3ECE" w:rsidP="00DF505B">
            <w:pPr>
              <w:rPr>
                <w:i w:val="0"/>
                <w:szCs w:val="22"/>
                <w:lang w:val="el-GR"/>
              </w:rPr>
            </w:pPr>
            <w:r w:rsidRPr="0062582D">
              <w:rPr>
                <w:i w:val="0"/>
                <w:szCs w:val="22"/>
                <w:lang w:val="el-GR"/>
              </w:rPr>
              <w:t>Χώρα – ταχυδρομική διεύθυνση έδρας</w:t>
            </w:r>
          </w:p>
        </w:tc>
        <w:tc>
          <w:tcPr>
            <w:tcW w:w="4634" w:type="dxa"/>
            <w:shd w:val="clear" w:color="auto" w:fill="auto"/>
          </w:tcPr>
          <w:p w14:paraId="62E70915" w14:textId="77777777" w:rsidR="00C75892" w:rsidRPr="0062582D" w:rsidRDefault="00C75892" w:rsidP="00DF505B">
            <w:pPr>
              <w:rPr>
                <w:i w:val="0"/>
                <w:szCs w:val="22"/>
                <w:lang w:val="el-GR"/>
              </w:rPr>
            </w:pPr>
          </w:p>
        </w:tc>
      </w:tr>
      <w:tr w:rsidR="00433469" w:rsidRPr="008741FA" w14:paraId="570C54C6" w14:textId="77777777" w:rsidTr="00AA1E30">
        <w:trPr>
          <w:cantSplit/>
        </w:trPr>
        <w:tc>
          <w:tcPr>
            <w:tcW w:w="851" w:type="dxa"/>
          </w:tcPr>
          <w:p w14:paraId="41F5A8B2" w14:textId="77777777" w:rsidR="00C75892" w:rsidRPr="0062582D" w:rsidRDefault="00C75892" w:rsidP="00DF505B">
            <w:pPr>
              <w:rPr>
                <w:i w:val="0"/>
                <w:szCs w:val="22"/>
                <w:lang w:val="el-GR"/>
              </w:rPr>
            </w:pPr>
          </w:p>
        </w:tc>
        <w:tc>
          <w:tcPr>
            <w:tcW w:w="3757" w:type="dxa"/>
          </w:tcPr>
          <w:p w14:paraId="08557E53" w14:textId="77777777" w:rsidR="00C75892" w:rsidRPr="0062582D" w:rsidRDefault="007D3ECE" w:rsidP="00DF505B">
            <w:pPr>
              <w:rPr>
                <w:i w:val="0"/>
                <w:szCs w:val="22"/>
                <w:lang w:val="el-GR"/>
              </w:rPr>
            </w:pPr>
            <w:r w:rsidRPr="0062582D">
              <w:rPr>
                <w:i w:val="0"/>
                <w:szCs w:val="22"/>
                <w:lang w:val="el-GR"/>
              </w:rPr>
              <w:t>Χώρα – ταχυδρομική διεύθυνση εργοστασίου κατασκευής</w:t>
            </w:r>
          </w:p>
        </w:tc>
        <w:tc>
          <w:tcPr>
            <w:tcW w:w="4634" w:type="dxa"/>
            <w:shd w:val="clear" w:color="auto" w:fill="auto"/>
          </w:tcPr>
          <w:p w14:paraId="52DBD878" w14:textId="77777777" w:rsidR="00C75892" w:rsidRPr="0062582D" w:rsidRDefault="00C75892" w:rsidP="00DF505B">
            <w:pPr>
              <w:rPr>
                <w:i w:val="0"/>
                <w:szCs w:val="22"/>
                <w:lang w:val="el-GR"/>
              </w:rPr>
            </w:pPr>
          </w:p>
        </w:tc>
      </w:tr>
      <w:tr w:rsidR="00433469" w:rsidRPr="008741FA" w14:paraId="7B79A1A1" w14:textId="77777777" w:rsidTr="00AA1E30">
        <w:trPr>
          <w:cantSplit/>
        </w:trPr>
        <w:tc>
          <w:tcPr>
            <w:tcW w:w="851" w:type="dxa"/>
          </w:tcPr>
          <w:p w14:paraId="0F1D2053" w14:textId="77777777" w:rsidR="00C75892" w:rsidRPr="0062582D" w:rsidRDefault="00C75892" w:rsidP="00DF505B">
            <w:pPr>
              <w:rPr>
                <w:i w:val="0"/>
                <w:szCs w:val="22"/>
                <w:lang w:val="el-GR"/>
              </w:rPr>
            </w:pPr>
          </w:p>
        </w:tc>
        <w:tc>
          <w:tcPr>
            <w:tcW w:w="3757" w:type="dxa"/>
            <w:tcBorders>
              <w:bottom w:val="single" w:sz="4" w:space="0" w:color="auto"/>
            </w:tcBorders>
          </w:tcPr>
          <w:p w14:paraId="6B6DD54F" w14:textId="77777777" w:rsidR="00C75892" w:rsidRPr="0062582D" w:rsidRDefault="007D3ECE" w:rsidP="00DF505B">
            <w:pPr>
              <w:rPr>
                <w:i w:val="0"/>
                <w:szCs w:val="22"/>
                <w:lang w:val="el-GR"/>
              </w:rPr>
            </w:pPr>
            <w:r w:rsidRPr="0062582D">
              <w:rPr>
                <w:i w:val="0"/>
                <w:szCs w:val="22"/>
                <w:lang w:val="el-GR"/>
              </w:rPr>
              <w:t>Διεύθυνση στο Διαδίκτυο (αν υπάρχει)</w:t>
            </w:r>
          </w:p>
        </w:tc>
        <w:tc>
          <w:tcPr>
            <w:tcW w:w="4634" w:type="dxa"/>
            <w:shd w:val="clear" w:color="auto" w:fill="auto"/>
          </w:tcPr>
          <w:p w14:paraId="6F9D2AA3" w14:textId="77777777" w:rsidR="00C75892" w:rsidRPr="0062582D" w:rsidRDefault="00C75892" w:rsidP="00DF505B">
            <w:pPr>
              <w:rPr>
                <w:i w:val="0"/>
                <w:szCs w:val="22"/>
                <w:lang w:val="el-GR"/>
              </w:rPr>
            </w:pPr>
          </w:p>
        </w:tc>
      </w:tr>
      <w:tr w:rsidR="00433469" w:rsidRPr="008741FA" w14:paraId="3D188041" w14:textId="77777777" w:rsidTr="00AA1E30">
        <w:trPr>
          <w:cantSplit/>
        </w:trPr>
        <w:tc>
          <w:tcPr>
            <w:tcW w:w="851" w:type="dxa"/>
          </w:tcPr>
          <w:p w14:paraId="043A856B" w14:textId="77777777" w:rsidR="00C75892" w:rsidRPr="0062582D" w:rsidRDefault="00C75892" w:rsidP="00DF505B">
            <w:pPr>
              <w:rPr>
                <w:i w:val="0"/>
                <w:szCs w:val="22"/>
                <w:lang w:val="el-GR"/>
              </w:rPr>
            </w:pPr>
          </w:p>
        </w:tc>
        <w:tc>
          <w:tcPr>
            <w:tcW w:w="3757" w:type="dxa"/>
            <w:tcBorders>
              <w:bottom w:val="single" w:sz="4" w:space="0" w:color="auto"/>
            </w:tcBorders>
          </w:tcPr>
          <w:p w14:paraId="541D0AF3" w14:textId="77777777" w:rsidR="00C75892" w:rsidRPr="0062582D" w:rsidRDefault="007D3ECE" w:rsidP="00DF505B">
            <w:pPr>
              <w:rPr>
                <w:i w:val="0"/>
                <w:szCs w:val="22"/>
                <w:lang w:val="el-GR"/>
              </w:rPr>
            </w:pPr>
            <w:r w:rsidRPr="0062582D">
              <w:rPr>
                <w:i w:val="0"/>
                <w:szCs w:val="22"/>
                <w:lang w:val="el-GR"/>
              </w:rPr>
              <w:t>Αγορές κρατών-μελών της Ε.Ε. στις οποίες κυκλοφορεί/ούν το προϊόν/τα</w:t>
            </w:r>
          </w:p>
        </w:tc>
        <w:tc>
          <w:tcPr>
            <w:tcW w:w="4634" w:type="dxa"/>
            <w:tcBorders>
              <w:bottom w:val="single" w:sz="4" w:space="0" w:color="auto"/>
            </w:tcBorders>
            <w:shd w:val="clear" w:color="auto" w:fill="auto"/>
          </w:tcPr>
          <w:p w14:paraId="7939E524" w14:textId="77777777" w:rsidR="00C75892" w:rsidRPr="0062582D" w:rsidRDefault="00C75892" w:rsidP="00DF505B">
            <w:pPr>
              <w:rPr>
                <w:i w:val="0"/>
                <w:szCs w:val="22"/>
                <w:lang w:val="el-GR"/>
              </w:rPr>
            </w:pPr>
          </w:p>
        </w:tc>
      </w:tr>
      <w:tr w:rsidR="00433469" w14:paraId="7972F132" w14:textId="77777777" w:rsidTr="00AA1E30">
        <w:trPr>
          <w:cantSplit/>
        </w:trPr>
        <w:tc>
          <w:tcPr>
            <w:tcW w:w="851" w:type="dxa"/>
            <w:vMerge w:val="restart"/>
          </w:tcPr>
          <w:p w14:paraId="6FFCFFEC" w14:textId="77777777" w:rsidR="00C75892" w:rsidRPr="0062582D" w:rsidRDefault="00C75892" w:rsidP="00DF505B">
            <w:pPr>
              <w:rPr>
                <w:i w:val="0"/>
                <w:szCs w:val="22"/>
                <w:lang w:val="el-GR"/>
              </w:rPr>
            </w:pPr>
            <w:bookmarkStart w:id="300" w:name="_Ref70214335"/>
          </w:p>
        </w:tc>
        <w:bookmarkEnd w:id="300"/>
        <w:tc>
          <w:tcPr>
            <w:tcW w:w="3757" w:type="dxa"/>
            <w:shd w:val="clear" w:color="auto" w:fill="E6E6E6"/>
          </w:tcPr>
          <w:p w14:paraId="57F2F76B" w14:textId="77777777" w:rsidR="00C75892" w:rsidRPr="0062582D" w:rsidRDefault="007D3ECE" w:rsidP="00DF505B">
            <w:pPr>
              <w:rPr>
                <w:i w:val="0"/>
                <w:szCs w:val="22"/>
                <w:lang w:val="el-GR"/>
              </w:rPr>
            </w:pPr>
            <w:r w:rsidRPr="0062582D">
              <w:rPr>
                <w:i w:val="0"/>
                <w:szCs w:val="22"/>
                <w:lang w:val="el-GR"/>
              </w:rPr>
              <w:t>Σύστημα Ποιότητας</w:t>
            </w:r>
          </w:p>
        </w:tc>
        <w:tc>
          <w:tcPr>
            <w:tcW w:w="4634" w:type="dxa"/>
            <w:shd w:val="clear" w:color="auto" w:fill="E6E6E6"/>
          </w:tcPr>
          <w:p w14:paraId="1F0AB949" w14:textId="77777777" w:rsidR="00C75892" w:rsidRPr="0062582D" w:rsidRDefault="00C75892" w:rsidP="00DF505B">
            <w:pPr>
              <w:rPr>
                <w:i w:val="0"/>
                <w:szCs w:val="22"/>
                <w:lang w:val="el-GR"/>
              </w:rPr>
            </w:pPr>
          </w:p>
        </w:tc>
      </w:tr>
      <w:tr w:rsidR="00433469" w14:paraId="4EFC35F5" w14:textId="77777777" w:rsidTr="00AA1E30">
        <w:trPr>
          <w:cantSplit/>
          <w:trHeight w:val="323"/>
        </w:trPr>
        <w:tc>
          <w:tcPr>
            <w:tcW w:w="851" w:type="dxa"/>
            <w:vMerge/>
          </w:tcPr>
          <w:p w14:paraId="499BF689" w14:textId="77777777" w:rsidR="00C75892" w:rsidRPr="0062582D" w:rsidRDefault="00C75892" w:rsidP="00DF505B">
            <w:pPr>
              <w:rPr>
                <w:i w:val="0"/>
                <w:szCs w:val="22"/>
                <w:lang w:val="el-GR"/>
              </w:rPr>
            </w:pPr>
          </w:p>
        </w:tc>
        <w:tc>
          <w:tcPr>
            <w:tcW w:w="3757" w:type="dxa"/>
          </w:tcPr>
          <w:p w14:paraId="7F4DCAD8" w14:textId="77777777" w:rsidR="00C75892" w:rsidRPr="0062582D" w:rsidRDefault="007D3ECE" w:rsidP="00DF505B">
            <w:pPr>
              <w:rPr>
                <w:i w:val="0"/>
                <w:szCs w:val="22"/>
                <w:lang w:val="el-GR"/>
              </w:rPr>
            </w:pPr>
            <w:r w:rsidRPr="0062582D">
              <w:rPr>
                <w:i w:val="0"/>
                <w:szCs w:val="22"/>
                <w:lang w:val="el-GR"/>
              </w:rPr>
              <w:t>Πρότυπο που ακολουθείται</w:t>
            </w:r>
          </w:p>
        </w:tc>
        <w:tc>
          <w:tcPr>
            <w:tcW w:w="4634" w:type="dxa"/>
            <w:shd w:val="clear" w:color="auto" w:fill="auto"/>
          </w:tcPr>
          <w:p w14:paraId="666BC1F1" w14:textId="77777777" w:rsidR="00C75892" w:rsidRPr="0062582D" w:rsidRDefault="00C75892" w:rsidP="00DF505B">
            <w:pPr>
              <w:rPr>
                <w:i w:val="0"/>
                <w:szCs w:val="22"/>
                <w:lang w:val="el-GR"/>
              </w:rPr>
            </w:pPr>
          </w:p>
        </w:tc>
      </w:tr>
      <w:tr w:rsidR="00433469" w14:paraId="404E15A6" w14:textId="77777777" w:rsidTr="00AA1E30">
        <w:trPr>
          <w:cantSplit/>
        </w:trPr>
        <w:tc>
          <w:tcPr>
            <w:tcW w:w="851" w:type="dxa"/>
            <w:vMerge/>
          </w:tcPr>
          <w:p w14:paraId="3CAED810" w14:textId="77777777" w:rsidR="00C75892" w:rsidRPr="0062582D" w:rsidRDefault="00C75892" w:rsidP="00DF505B">
            <w:pPr>
              <w:rPr>
                <w:i w:val="0"/>
                <w:szCs w:val="22"/>
                <w:lang w:val="el-GR"/>
              </w:rPr>
            </w:pPr>
          </w:p>
        </w:tc>
        <w:tc>
          <w:tcPr>
            <w:tcW w:w="3757" w:type="dxa"/>
          </w:tcPr>
          <w:p w14:paraId="1AA3B269" w14:textId="77777777" w:rsidR="00C75892" w:rsidRPr="0062582D" w:rsidRDefault="007D3ECE" w:rsidP="00DF505B">
            <w:pPr>
              <w:rPr>
                <w:i w:val="0"/>
                <w:szCs w:val="22"/>
                <w:lang w:val="el-GR"/>
              </w:rPr>
            </w:pPr>
            <w:r w:rsidRPr="0062582D">
              <w:rPr>
                <w:i w:val="0"/>
                <w:szCs w:val="22"/>
                <w:lang w:val="el-GR"/>
              </w:rPr>
              <w:t>Δραστηριότητες που καλύπτονται</w:t>
            </w:r>
          </w:p>
        </w:tc>
        <w:tc>
          <w:tcPr>
            <w:tcW w:w="4634" w:type="dxa"/>
            <w:shd w:val="clear" w:color="auto" w:fill="auto"/>
          </w:tcPr>
          <w:p w14:paraId="15001C65" w14:textId="77777777" w:rsidR="00C75892" w:rsidRPr="0062582D" w:rsidRDefault="00C75892" w:rsidP="00DF505B">
            <w:pPr>
              <w:rPr>
                <w:i w:val="0"/>
                <w:szCs w:val="22"/>
                <w:lang w:val="el-GR"/>
              </w:rPr>
            </w:pPr>
          </w:p>
        </w:tc>
      </w:tr>
      <w:tr w:rsidR="00433469" w:rsidRPr="008741FA" w14:paraId="211E1CBF" w14:textId="77777777" w:rsidTr="00AA1E30">
        <w:trPr>
          <w:cantSplit/>
        </w:trPr>
        <w:tc>
          <w:tcPr>
            <w:tcW w:w="851" w:type="dxa"/>
            <w:vMerge/>
          </w:tcPr>
          <w:p w14:paraId="0EA15BAC" w14:textId="77777777" w:rsidR="00C75892" w:rsidRPr="0062582D" w:rsidRDefault="00C75892" w:rsidP="00DF505B">
            <w:pPr>
              <w:rPr>
                <w:i w:val="0"/>
                <w:szCs w:val="22"/>
                <w:lang w:val="el-GR"/>
              </w:rPr>
            </w:pPr>
          </w:p>
        </w:tc>
        <w:tc>
          <w:tcPr>
            <w:tcW w:w="3757" w:type="dxa"/>
          </w:tcPr>
          <w:p w14:paraId="5F468B35" w14:textId="77777777" w:rsidR="00C75892" w:rsidRPr="0062582D" w:rsidRDefault="007D3ECE" w:rsidP="00DF505B">
            <w:pPr>
              <w:rPr>
                <w:i w:val="0"/>
                <w:szCs w:val="22"/>
                <w:lang w:val="el-GR"/>
              </w:rPr>
            </w:pPr>
            <w:r w:rsidRPr="0062582D">
              <w:rPr>
                <w:i w:val="0"/>
                <w:szCs w:val="22"/>
                <w:lang w:val="el-GR"/>
              </w:rPr>
              <w:t>Οργανισμός που εξέδωσε το πιστοποιητικό</w:t>
            </w:r>
          </w:p>
        </w:tc>
        <w:tc>
          <w:tcPr>
            <w:tcW w:w="4634" w:type="dxa"/>
            <w:tcBorders>
              <w:bottom w:val="single" w:sz="4" w:space="0" w:color="auto"/>
            </w:tcBorders>
            <w:shd w:val="clear" w:color="auto" w:fill="auto"/>
          </w:tcPr>
          <w:p w14:paraId="30575329" w14:textId="77777777" w:rsidR="00C75892" w:rsidRPr="0062582D" w:rsidRDefault="00C75892" w:rsidP="00DF505B">
            <w:pPr>
              <w:rPr>
                <w:i w:val="0"/>
                <w:szCs w:val="22"/>
                <w:lang w:val="el-GR"/>
              </w:rPr>
            </w:pPr>
          </w:p>
        </w:tc>
      </w:tr>
      <w:tr w:rsidR="00433469" w14:paraId="653ACCE7" w14:textId="77777777" w:rsidTr="00AA1E30">
        <w:trPr>
          <w:cantSplit/>
        </w:trPr>
        <w:tc>
          <w:tcPr>
            <w:tcW w:w="851" w:type="dxa"/>
            <w:vMerge w:val="restart"/>
          </w:tcPr>
          <w:p w14:paraId="1B417E7E" w14:textId="77777777" w:rsidR="00C75892" w:rsidRPr="0062582D" w:rsidRDefault="00C75892" w:rsidP="00DF505B">
            <w:pPr>
              <w:rPr>
                <w:i w:val="0"/>
                <w:szCs w:val="22"/>
                <w:lang w:val="el-GR"/>
              </w:rPr>
            </w:pPr>
          </w:p>
        </w:tc>
        <w:tc>
          <w:tcPr>
            <w:tcW w:w="3757" w:type="dxa"/>
            <w:shd w:val="clear" w:color="auto" w:fill="E6E6E6"/>
          </w:tcPr>
          <w:p w14:paraId="3A9E569B" w14:textId="77777777" w:rsidR="00C75892" w:rsidRPr="0062582D" w:rsidRDefault="007D3ECE" w:rsidP="00DF505B">
            <w:pPr>
              <w:rPr>
                <w:i w:val="0"/>
                <w:szCs w:val="22"/>
                <w:lang w:val="el-GR"/>
              </w:rPr>
            </w:pPr>
            <w:r w:rsidRPr="0062582D">
              <w:rPr>
                <w:i w:val="0"/>
                <w:szCs w:val="22"/>
                <w:lang w:val="el-GR"/>
              </w:rPr>
              <w:t>Δήλωση ή Εξουσιοδότηση</w:t>
            </w:r>
          </w:p>
        </w:tc>
        <w:tc>
          <w:tcPr>
            <w:tcW w:w="4634" w:type="dxa"/>
            <w:shd w:val="clear" w:color="auto" w:fill="E6E6E6"/>
          </w:tcPr>
          <w:p w14:paraId="676D3FF0" w14:textId="77777777" w:rsidR="00C75892" w:rsidRPr="0062582D" w:rsidRDefault="00C75892" w:rsidP="00DF505B">
            <w:pPr>
              <w:rPr>
                <w:i w:val="0"/>
                <w:szCs w:val="22"/>
                <w:lang w:val="el-GR"/>
              </w:rPr>
            </w:pPr>
          </w:p>
        </w:tc>
      </w:tr>
      <w:tr w:rsidR="00433469" w14:paraId="28A767EC" w14:textId="77777777" w:rsidTr="00AA1E30">
        <w:trPr>
          <w:cantSplit/>
        </w:trPr>
        <w:tc>
          <w:tcPr>
            <w:tcW w:w="851" w:type="dxa"/>
            <w:vMerge/>
          </w:tcPr>
          <w:p w14:paraId="1BD39748" w14:textId="77777777" w:rsidR="00C75892" w:rsidRPr="0062582D" w:rsidRDefault="00C75892" w:rsidP="00DF505B">
            <w:pPr>
              <w:rPr>
                <w:i w:val="0"/>
                <w:szCs w:val="22"/>
                <w:lang w:val="el-GR"/>
              </w:rPr>
            </w:pPr>
          </w:p>
        </w:tc>
        <w:tc>
          <w:tcPr>
            <w:tcW w:w="3757" w:type="dxa"/>
          </w:tcPr>
          <w:p w14:paraId="1F5F6513" w14:textId="77777777" w:rsidR="00C75892" w:rsidRPr="0062582D" w:rsidRDefault="007D3ECE" w:rsidP="00DF505B">
            <w:pPr>
              <w:rPr>
                <w:i w:val="0"/>
                <w:szCs w:val="22"/>
                <w:lang w:val="el-GR"/>
              </w:rPr>
            </w:pPr>
            <w:r w:rsidRPr="0062582D">
              <w:rPr>
                <w:i w:val="0"/>
                <w:szCs w:val="22"/>
                <w:lang w:val="el-GR"/>
              </w:rPr>
              <w:t>Όνομα υπογράφοντος</w:t>
            </w:r>
          </w:p>
        </w:tc>
        <w:tc>
          <w:tcPr>
            <w:tcW w:w="4634" w:type="dxa"/>
            <w:shd w:val="clear" w:color="auto" w:fill="auto"/>
          </w:tcPr>
          <w:p w14:paraId="29B53B0F" w14:textId="77777777" w:rsidR="00C75892" w:rsidRPr="0062582D" w:rsidRDefault="00C75892" w:rsidP="00DF505B">
            <w:pPr>
              <w:rPr>
                <w:i w:val="0"/>
                <w:szCs w:val="22"/>
                <w:lang w:val="el-GR"/>
              </w:rPr>
            </w:pPr>
          </w:p>
        </w:tc>
      </w:tr>
      <w:tr w:rsidR="00433469" w14:paraId="27C4E9B5" w14:textId="77777777" w:rsidTr="00AA1E30">
        <w:trPr>
          <w:cantSplit/>
        </w:trPr>
        <w:tc>
          <w:tcPr>
            <w:tcW w:w="851" w:type="dxa"/>
            <w:vMerge/>
          </w:tcPr>
          <w:p w14:paraId="394A886D" w14:textId="77777777" w:rsidR="00C75892" w:rsidRPr="0062582D" w:rsidRDefault="00C75892" w:rsidP="00DF505B">
            <w:pPr>
              <w:rPr>
                <w:i w:val="0"/>
                <w:szCs w:val="22"/>
                <w:lang w:val="el-GR"/>
              </w:rPr>
            </w:pPr>
          </w:p>
        </w:tc>
        <w:tc>
          <w:tcPr>
            <w:tcW w:w="3757" w:type="dxa"/>
          </w:tcPr>
          <w:p w14:paraId="7B608035" w14:textId="77777777" w:rsidR="00C75892" w:rsidRPr="0062582D" w:rsidRDefault="007D3ECE" w:rsidP="00DF505B">
            <w:pPr>
              <w:rPr>
                <w:i w:val="0"/>
                <w:szCs w:val="22"/>
                <w:lang w:val="el-GR"/>
              </w:rPr>
            </w:pPr>
            <w:r w:rsidRPr="0062582D">
              <w:rPr>
                <w:i w:val="0"/>
                <w:szCs w:val="22"/>
                <w:lang w:val="el-GR"/>
              </w:rPr>
              <w:t>Θέση στην κατασκευάστρια Εταιρεία</w:t>
            </w:r>
          </w:p>
        </w:tc>
        <w:tc>
          <w:tcPr>
            <w:tcW w:w="4634" w:type="dxa"/>
            <w:shd w:val="clear" w:color="auto" w:fill="auto"/>
          </w:tcPr>
          <w:p w14:paraId="40235D73" w14:textId="77777777" w:rsidR="00C75892" w:rsidRPr="0062582D" w:rsidRDefault="00C75892" w:rsidP="00DF505B">
            <w:pPr>
              <w:rPr>
                <w:i w:val="0"/>
                <w:szCs w:val="22"/>
                <w:lang w:val="el-GR"/>
              </w:rPr>
            </w:pPr>
          </w:p>
        </w:tc>
      </w:tr>
      <w:tr w:rsidR="00433469" w:rsidRPr="008741FA" w14:paraId="0A9CC36F" w14:textId="77777777" w:rsidTr="00AA1E30">
        <w:trPr>
          <w:cantSplit/>
        </w:trPr>
        <w:tc>
          <w:tcPr>
            <w:tcW w:w="851" w:type="dxa"/>
            <w:vMerge/>
          </w:tcPr>
          <w:p w14:paraId="484691EE" w14:textId="77777777" w:rsidR="00C75892" w:rsidRPr="0062582D" w:rsidRDefault="00C75892" w:rsidP="00DF505B">
            <w:pPr>
              <w:rPr>
                <w:i w:val="0"/>
                <w:szCs w:val="22"/>
                <w:lang w:val="el-GR"/>
              </w:rPr>
            </w:pPr>
          </w:p>
        </w:tc>
        <w:tc>
          <w:tcPr>
            <w:tcW w:w="3757" w:type="dxa"/>
          </w:tcPr>
          <w:p w14:paraId="565934BF" w14:textId="77777777" w:rsidR="00C75892" w:rsidRPr="0062582D" w:rsidRDefault="007D3ECE" w:rsidP="00DF505B">
            <w:pPr>
              <w:rPr>
                <w:i w:val="0"/>
                <w:szCs w:val="22"/>
                <w:lang w:val="el-GR"/>
              </w:rPr>
            </w:pPr>
            <w:r w:rsidRPr="0062582D">
              <w:rPr>
                <w:i w:val="0"/>
                <w:szCs w:val="22"/>
                <w:lang w:val="el-GR"/>
              </w:rPr>
              <w:t>Στοιχεία επικοινωνίας</w:t>
            </w:r>
          </w:p>
          <w:p w14:paraId="374962B2" w14:textId="77777777" w:rsidR="00C75892" w:rsidRPr="0062582D" w:rsidRDefault="007D3ECE" w:rsidP="00DF505B">
            <w:pPr>
              <w:rPr>
                <w:i w:val="0"/>
                <w:szCs w:val="22"/>
                <w:lang w:val="el-GR"/>
              </w:rPr>
            </w:pPr>
            <w:r w:rsidRPr="0062582D">
              <w:rPr>
                <w:i w:val="0"/>
                <w:szCs w:val="22"/>
                <w:lang w:val="el-GR"/>
              </w:rPr>
              <w:t xml:space="preserve">    (τηλέφωνο – </w:t>
            </w:r>
            <w:r w:rsidRPr="0062582D">
              <w:rPr>
                <w:i w:val="0"/>
                <w:szCs w:val="22"/>
              </w:rPr>
              <w:t>fax</w:t>
            </w:r>
            <w:r w:rsidRPr="00DF505B">
              <w:rPr>
                <w:i w:val="0"/>
                <w:szCs w:val="22"/>
                <w:lang w:val="el-GR"/>
              </w:rPr>
              <w:t xml:space="preserve"> – </w:t>
            </w:r>
            <w:r w:rsidRPr="0062582D">
              <w:rPr>
                <w:i w:val="0"/>
                <w:szCs w:val="22"/>
              </w:rPr>
              <w:t>e</w:t>
            </w:r>
            <w:r w:rsidRPr="00DF505B">
              <w:rPr>
                <w:i w:val="0"/>
                <w:szCs w:val="22"/>
                <w:lang w:val="el-GR"/>
              </w:rPr>
              <w:t>-</w:t>
            </w:r>
            <w:r w:rsidRPr="0062582D">
              <w:rPr>
                <w:i w:val="0"/>
                <w:szCs w:val="22"/>
              </w:rPr>
              <w:t>mail</w:t>
            </w:r>
            <w:r w:rsidRPr="00DF505B">
              <w:rPr>
                <w:i w:val="0"/>
                <w:szCs w:val="22"/>
                <w:lang w:val="el-GR"/>
              </w:rPr>
              <w:t>)</w:t>
            </w:r>
          </w:p>
        </w:tc>
        <w:tc>
          <w:tcPr>
            <w:tcW w:w="4634" w:type="dxa"/>
            <w:shd w:val="clear" w:color="auto" w:fill="auto"/>
          </w:tcPr>
          <w:p w14:paraId="155C224E" w14:textId="77777777" w:rsidR="00C75892" w:rsidRPr="0062582D" w:rsidRDefault="00C75892" w:rsidP="00DF505B">
            <w:pPr>
              <w:rPr>
                <w:i w:val="0"/>
                <w:szCs w:val="22"/>
                <w:lang w:val="el-GR"/>
              </w:rPr>
            </w:pPr>
          </w:p>
        </w:tc>
      </w:tr>
    </w:tbl>
    <w:p w14:paraId="3B023C89" w14:textId="77777777" w:rsidR="00C75892" w:rsidRPr="0062582D" w:rsidRDefault="007D3ECE" w:rsidP="00DF505B">
      <w:pPr>
        <w:rPr>
          <w:b/>
          <w:i w:val="0"/>
          <w:szCs w:val="22"/>
          <w:lang w:val="el-GR"/>
        </w:rPr>
      </w:pPr>
      <w:r w:rsidRPr="0062582D">
        <w:rPr>
          <w:b/>
          <w:i w:val="0"/>
          <w:szCs w:val="22"/>
          <w:lang w:val="el-GR"/>
        </w:rPr>
        <w:t>ΣΗΜΕΙΩΣΕΙΣ:</w:t>
      </w:r>
    </w:p>
    <w:p w14:paraId="5FD92AFC" w14:textId="77777777" w:rsidR="00C75892" w:rsidRPr="0062582D" w:rsidRDefault="007D3ECE" w:rsidP="00DF505B">
      <w:pPr>
        <w:rPr>
          <w:i w:val="0"/>
          <w:szCs w:val="22"/>
          <w:lang w:val="el-GR"/>
        </w:rPr>
      </w:pPr>
      <w:r w:rsidRPr="0062582D">
        <w:rPr>
          <w:i w:val="0"/>
          <w:szCs w:val="22"/>
          <w:lang w:val="el-GR"/>
        </w:rPr>
        <w:t>1.</w:t>
      </w:r>
      <w:r w:rsidRPr="0062582D">
        <w:rPr>
          <w:i w:val="0"/>
          <w:szCs w:val="22"/>
          <w:lang w:val="el-GR"/>
        </w:rPr>
        <w:tab/>
        <w:t>Σε περίπτωση που οι κατασκευαστές είναι διαφορετικοί για προσφερόμενα προϊόντα ή ομάδες προϊόντων, να συμπληρωθεί ξεχωριστός πίνακας για κάθε ένα από αυτούς.</w:t>
      </w:r>
    </w:p>
    <w:p w14:paraId="2952EFDF" w14:textId="77777777" w:rsidR="00C75892" w:rsidRPr="0062582D" w:rsidRDefault="007D3ECE" w:rsidP="00DF505B">
      <w:pPr>
        <w:rPr>
          <w:i w:val="0"/>
          <w:szCs w:val="22"/>
          <w:lang w:val="el-GR"/>
        </w:rPr>
      </w:pPr>
      <w:r w:rsidRPr="0062582D">
        <w:rPr>
          <w:i w:val="0"/>
          <w:szCs w:val="22"/>
          <w:lang w:val="el-GR"/>
        </w:rPr>
        <w:t>2.</w:t>
      </w:r>
      <w:r w:rsidRPr="0062582D">
        <w:rPr>
          <w:i w:val="0"/>
          <w:szCs w:val="22"/>
          <w:lang w:val="el-GR"/>
        </w:rPr>
        <w:tab/>
        <w:t>Όλα τα ζητούμενα στοιχεία συμπληρώνονται υποχρεωτικά από τον Προσφέροντα.</w:t>
      </w:r>
    </w:p>
    <w:p w14:paraId="6DC90E2F" w14:textId="77777777" w:rsidR="00C75892" w:rsidRPr="0062582D" w:rsidRDefault="007D3ECE" w:rsidP="00DF505B">
      <w:pPr>
        <w:rPr>
          <w:i w:val="0"/>
          <w:szCs w:val="22"/>
          <w:lang w:val="el-GR"/>
        </w:rPr>
        <w:sectPr w:rsidR="00C75892" w:rsidRPr="0062582D" w:rsidSect="00DF505B">
          <w:footerReference w:type="default" r:id="rId64"/>
          <w:pgSz w:w="11906" w:h="16838" w:code="9"/>
          <w:pgMar w:top="720" w:right="720" w:bottom="720" w:left="720" w:header="720" w:footer="720" w:gutter="0"/>
          <w:cols w:space="720"/>
          <w:docGrid w:linePitch="360"/>
        </w:sectPr>
      </w:pPr>
      <w:r w:rsidRPr="0062582D">
        <w:rPr>
          <w:i w:val="0"/>
          <w:szCs w:val="22"/>
          <w:lang w:val="el-GR"/>
        </w:rPr>
        <w:t>3.</w:t>
      </w:r>
      <w:r w:rsidRPr="0062582D">
        <w:rPr>
          <w:i w:val="0"/>
          <w:szCs w:val="22"/>
          <w:lang w:val="el-GR"/>
        </w:rPr>
        <w:tab/>
        <w:t>Ειδικά το σημείο (5) συμπληρώνεται υποχρεωτικά, εφόσον συντρέχουν οι λόγοι του εδαφίου 8.3.2(2)(γ) του Μέρους Α των Εγγράφων Διαγωνισμού.</w:t>
      </w:r>
    </w:p>
    <w:p w14:paraId="5532088D" w14:textId="77777777" w:rsidR="009C784E" w:rsidRDefault="009C784E" w:rsidP="00DF505B">
      <w:pPr>
        <w:rPr>
          <w:b/>
          <w:i w:val="0"/>
          <w:szCs w:val="22"/>
          <w:u w:val="single"/>
          <w:lang w:val="el-GR" w:eastAsia="en-US"/>
        </w:rPr>
      </w:pPr>
    </w:p>
    <w:p w14:paraId="7B7EDD37" w14:textId="77777777" w:rsidR="009C784E" w:rsidRDefault="009C784E" w:rsidP="00DF505B">
      <w:pPr>
        <w:rPr>
          <w:b/>
          <w:i w:val="0"/>
          <w:szCs w:val="22"/>
          <w:u w:val="single"/>
          <w:lang w:val="el-GR" w:eastAsia="en-US"/>
        </w:rPr>
      </w:pPr>
    </w:p>
    <w:p w14:paraId="4CF97892" w14:textId="77777777" w:rsidR="009C784E" w:rsidRDefault="009C784E" w:rsidP="00DF505B">
      <w:pPr>
        <w:rPr>
          <w:b/>
          <w:i w:val="0"/>
          <w:szCs w:val="22"/>
          <w:u w:val="single"/>
          <w:lang w:val="el-GR" w:eastAsia="en-US"/>
        </w:rPr>
      </w:pPr>
    </w:p>
    <w:p w14:paraId="199360F8" w14:textId="77777777" w:rsidR="009C784E" w:rsidRDefault="009C784E" w:rsidP="00DF505B">
      <w:pPr>
        <w:rPr>
          <w:b/>
          <w:i w:val="0"/>
          <w:szCs w:val="22"/>
          <w:u w:val="single"/>
          <w:lang w:val="el-GR" w:eastAsia="en-US"/>
        </w:rPr>
      </w:pPr>
    </w:p>
    <w:p w14:paraId="721BA808" w14:textId="77777777" w:rsidR="002D4E2F" w:rsidRDefault="002D4E2F" w:rsidP="00DF505B">
      <w:pPr>
        <w:rPr>
          <w:b/>
          <w:i w:val="0"/>
          <w:szCs w:val="22"/>
          <w:u w:val="single"/>
          <w:lang w:val="el-GR" w:eastAsia="en-US"/>
        </w:rPr>
      </w:pPr>
    </w:p>
    <w:p w14:paraId="65457FFA" w14:textId="77777777" w:rsidR="00C75892" w:rsidRPr="0062582D" w:rsidRDefault="007D3ECE" w:rsidP="00810314">
      <w:pPr>
        <w:jc w:val="center"/>
        <w:rPr>
          <w:b/>
          <w:i w:val="0"/>
          <w:szCs w:val="22"/>
          <w:u w:val="single"/>
          <w:lang w:val="el-GR" w:eastAsia="en-US"/>
        </w:rPr>
      </w:pPr>
      <w:r w:rsidRPr="0062582D">
        <w:rPr>
          <w:b/>
          <w:i w:val="0"/>
          <w:szCs w:val="22"/>
          <w:u w:val="single"/>
          <w:lang w:val="el-GR" w:eastAsia="en-US"/>
        </w:rPr>
        <w:lastRenderedPageBreak/>
        <w:t>ΕΝΤΥΠΟ 10</w:t>
      </w:r>
    </w:p>
    <w:p w14:paraId="364B881E" w14:textId="77777777" w:rsidR="00C75892" w:rsidRPr="0062582D" w:rsidRDefault="007D3ECE" w:rsidP="002D4E2F">
      <w:pPr>
        <w:jc w:val="center"/>
        <w:rPr>
          <w:i w:val="0"/>
          <w:szCs w:val="22"/>
          <w:lang w:val="el-GR"/>
        </w:rPr>
      </w:pPr>
      <w:r w:rsidRPr="0062582D">
        <w:rPr>
          <w:b/>
          <w:i w:val="0"/>
          <w:szCs w:val="22"/>
          <w:lang w:val="el-GR"/>
        </w:rPr>
        <w:t>ΠΙΝΑΚΑΣ ΠΑΡΟΥΣΙΑΣΗΣ ΟΜΑΔΑΣ ΕΡΓΟΥ</w:t>
      </w:r>
    </w:p>
    <w:p w14:paraId="0AB1A8C4" w14:textId="77777777" w:rsidR="00C75892" w:rsidRPr="0062582D" w:rsidRDefault="00C75892" w:rsidP="00DF505B">
      <w:pPr>
        <w:rPr>
          <w:b/>
          <w:i w:val="0"/>
          <w:szCs w:val="22"/>
          <w:lang w:val="el-GR"/>
        </w:rPr>
      </w:pPr>
    </w:p>
    <w:p w14:paraId="5CA40DB7" w14:textId="77777777" w:rsidR="00C75892" w:rsidRPr="0062582D" w:rsidRDefault="00C75892" w:rsidP="00DF505B">
      <w:pPr>
        <w:rPr>
          <w:i w:val="0"/>
          <w:szCs w:val="22"/>
          <w:lang w:val="el-GR"/>
        </w:rPr>
      </w:pPr>
    </w:p>
    <w:tbl>
      <w:tblPr>
        <w:tblW w:w="0" w:type="auto"/>
        <w:jc w:val="center"/>
        <w:tblLayout w:type="fixed"/>
        <w:tblLook w:val="0000" w:firstRow="0" w:lastRow="0" w:firstColumn="0" w:lastColumn="0" w:noHBand="0" w:noVBand="0"/>
      </w:tblPr>
      <w:tblGrid>
        <w:gridCol w:w="1990"/>
        <w:gridCol w:w="1445"/>
        <w:gridCol w:w="1260"/>
        <w:gridCol w:w="1620"/>
        <w:gridCol w:w="1815"/>
        <w:gridCol w:w="2036"/>
      </w:tblGrid>
      <w:tr w:rsidR="00433469" w14:paraId="6192847A" w14:textId="77777777" w:rsidTr="00AA1E30">
        <w:trPr>
          <w:jc w:val="center"/>
        </w:trPr>
        <w:tc>
          <w:tcPr>
            <w:tcW w:w="1990" w:type="dxa"/>
            <w:tcBorders>
              <w:top w:val="single" w:sz="12" w:space="0" w:color="000000"/>
              <w:left w:val="single" w:sz="12" w:space="0" w:color="000000"/>
              <w:bottom w:val="single" w:sz="4" w:space="0" w:color="000000"/>
            </w:tcBorders>
            <w:shd w:val="clear" w:color="auto" w:fill="C0C0C0"/>
            <w:vAlign w:val="center"/>
          </w:tcPr>
          <w:p w14:paraId="1CAF0D42" w14:textId="77777777" w:rsidR="00C75892" w:rsidRPr="0062582D" w:rsidRDefault="007D3ECE" w:rsidP="00DF505B">
            <w:pPr>
              <w:rPr>
                <w:i w:val="0"/>
                <w:szCs w:val="22"/>
                <w:lang w:val="el-GR"/>
              </w:rPr>
            </w:pPr>
            <w:r w:rsidRPr="0062582D">
              <w:rPr>
                <w:b/>
                <w:i w:val="0"/>
                <w:szCs w:val="22"/>
                <w:lang w:val="el-GR"/>
              </w:rPr>
              <w:t>Ονοματεπώνυμο</w:t>
            </w:r>
          </w:p>
          <w:p w14:paraId="029C6669" w14:textId="77777777" w:rsidR="00C75892" w:rsidRPr="0062582D" w:rsidRDefault="007D3ECE" w:rsidP="00DF505B">
            <w:pPr>
              <w:rPr>
                <w:i w:val="0"/>
                <w:szCs w:val="22"/>
                <w:lang w:val="el-GR"/>
              </w:rPr>
            </w:pPr>
            <w:r w:rsidRPr="0062582D">
              <w:rPr>
                <w:b/>
                <w:i w:val="0"/>
                <w:szCs w:val="22"/>
                <w:lang w:val="el-GR"/>
              </w:rPr>
              <w:t>στελέχους</w:t>
            </w:r>
          </w:p>
        </w:tc>
        <w:tc>
          <w:tcPr>
            <w:tcW w:w="1445" w:type="dxa"/>
            <w:tcBorders>
              <w:top w:val="single" w:sz="12" w:space="0" w:color="000000"/>
              <w:left w:val="single" w:sz="4" w:space="0" w:color="000000"/>
              <w:bottom w:val="single" w:sz="4" w:space="0" w:color="000000"/>
            </w:tcBorders>
            <w:shd w:val="clear" w:color="auto" w:fill="C0C0C0"/>
            <w:vAlign w:val="center"/>
          </w:tcPr>
          <w:p w14:paraId="45117DEC" w14:textId="77777777" w:rsidR="00C75892" w:rsidRPr="0062582D" w:rsidRDefault="007D3ECE" w:rsidP="00DF505B">
            <w:pPr>
              <w:rPr>
                <w:i w:val="0"/>
                <w:szCs w:val="22"/>
                <w:lang w:val="el-GR"/>
              </w:rPr>
            </w:pPr>
            <w:r w:rsidRPr="0062582D">
              <w:rPr>
                <w:b/>
                <w:i w:val="0"/>
                <w:szCs w:val="22"/>
                <w:lang w:val="el-GR"/>
              </w:rPr>
              <w:t>Θέση στην</w:t>
            </w:r>
          </w:p>
          <w:p w14:paraId="4B188DEB" w14:textId="77777777" w:rsidR="00C75892" w:rsidRPr="0062582D" w:rsidRDefault="007D3ECE" w:rsidP="00DF505B">
            <w:pPr>
              <w:rPr>
                <w:i w:val="0"/>
                <w:szCs w:val="22"/>
                <w:lang w:val="el-GR"/>
              </w:rPr>
            </w:pPr>
            <w:r w:rsidRPr="0062582D">
              <w:rPr>
                <w:b/>
                <w:i w:val="0"/>
                <w:szCs w:val="22"/>
                <w:lang w:val="el-GR"/>
              </w:rPr>
              <w:t>Ομάδα Έργου</w:t>
            </w:r>
          </w:p>
        </w:tc>
        <w:tc>
          <w:tcPr>
            <w:tcW w:w="1260" w:type="dxa"/>
            <w:tcBorders>
              <w:top w:val="single" w:sz="12" w:space="0" w:color="000000"/>
              <w:left w:val="single" w:sz="4" w:space="0" w:color="000000"/>
              <w:bottom w:val="single" w:sz="4" w:space="0" w:color="000000"/>
            </w:tcBorders>
            <w:shd w:val="clear" w:color="auto" w:fill="C0C0C0"/>
            <w:vAlign w:val="center"/>
          </w:tcPr>
          <w:p w14:paraId="08095048" w14:textId="77777777" w:rsidR="00C75892" w:rsidRPr="0062582D" w:rsidRDefault="007D3ECE" w:rsidP="00DF505B">
            <w:pPr>
              <w:rPr>
                <w:i w:val="0"/>
                <w:szCs w:val="22"/>
                <w:lang w:val="el-GR"/>
              </w:rPr>
            </w:pPr>
            <w:r w:rsidRPr="0062582D">
              <w:rPr>
                <w:b/>
                <w:i w:val="0"/>
                <w:szCs w:val="22"/>
                <w:lang w:val="el-GR"/>
              </w:rPr>
              <w:t>Έτη</w:t>
            </w:r>
          </w:p>
          <w:p w14:paraId="6859A0D0" w14:textId="77777777" w:rsidR="00C75892" w:rsidRPr="0062582D" w:rsidRDefault="007D3ECE" w:rsidP="00DF505B">
            <w:pPr>
              <w:rPr>
                <w:i w:val="0"/>
                <w:szCs w:val="22"/>
                <w:lang w:val="el-GR"/>
              </w:rPr>
            </w:pPr>
            <w:r w:rsidRPr="0062582D">
              <w:rPr>
                <w:b/>
                <w:i w:val="0"/>
                <w:szCs w:val="22"/>
                <w:lang w:val="el-GR"/>
              </w:rPr>
              <w:t>εμπειρίας</w:t>
            </w:r>
          </w:p>
        </w:tc>
        <w:tc>
          <w:tcPr>
            <w:tcW w:w="1620" w:type="dxa"/>
            <w:tcBorders>
              <w:top w:val="single" w:sz="12" w:space="0" w:color="000000"/>
              <w:left w:val="single" w:sz="4" w:space="0" w:color="000000"/>
              <w:bottom w:val="single" w:sz="4" w:space="0" w:color="000000"/>
            </w:tcBorders>
            <w:shd w:val="clear" w:color="auto" w:fill="C0C0C0"/>
            <w:vAlign w:val="center"/>
          </w:tcPr>
          <w:p w14:paraId="517B306A" w14:textId="77777777" w:rsidR="00C75892" w:rsidRPr="0062582D" w:rsidRDefault="007D3ECE" w:rsidP="00DF505B">
            <w:pPr>
              <w:rPr>
                <w:i w:val="0"/>
                <w:szCs w:val="22"/>
                <w:lang w:val="el-GR"/>
              </w:rPr>
            </w:pPr>
            <w:r w:rsidRPr="0062582D">
              <w:rPr>
                <w:b/>
                <w:i w:val="0"/>
                <w:szCs w:val="22"/>
                <w:lang w:val="el-GR"/>
              </w:rPr>
              <w:t>Εμπειρία στο αντικείμενο</w:t>
            </w:r>
          </w:p>
        </w:tc>
        <w:tc>
          <w:tcPr>
            <w:tcW w:w="1815" w:type="dxa"/>
            <w:tcBorders>
              <w:top w:val="single" w:sz="12" w:space="0" w:color="000000"/>
              <w:left w:val="single" w:sz="4" w:space="0" w:color="000000"/>
              <w:bottom w:val="single" w:sz="4" w:space="0" w:color="000000"/>
            </w:tcBorders>
            <w:shd w:val="clear" w:color="auto" w:fill="C0C0C0"/>
            <w:vAlign w:val="center"/>
          </w:tcPr>
          <w:p w14:paraId="7DFD3F13" w14:textId="77777777" w:rsidR="00C75892" w:rsidRPr="0062582D" w:rsidRDefault="007D3ECE" w:rsidP="00DF505B">
            <w:pPr>
              <w:rPr>
                <w:i w:val="0"/>
                <w:szCs w:val="22"/>
                <w:lang w:val="el-GR"/>
              </w:rPr>
            </w:pPr>
            <w:r w:rsidRPr="0062582D">
              <w:rPr>
                <w:b/>
                <w:i w:val="0"/>
                <w:szCs w:val="22"/>
                <w:lang w:val="el-GR"/>
              </w:rPr>
              <w:t>Αρμοδιότητες-Καθήκοντα</w:t>
            </w:r>
          </w:p>
        </w:tc>
        <w:tc>
          <w:tcPr>
            <w:tcW w:w="2036" w:type="dxa"/>
            <w:tcBorders>
              <w:top w:val="single" w:sz="12" w:space="0" w:color="000000"/>
              <w:left w:val="single" w:sz="4" w:space="0" w:color="000000"/>
              <w:bottom w:val="single" w:sz="4" w:space="0" w:color="000000"/>
              <w:right w:val="single" w:sz="12" w:space="0" w:color="000000"/>
            </w:tcBorders>
            <w:shd w:val="clear" w:color="auto" w:fill="C0C0C0"/>
            <w:vAlign w:val="center"/>
          </w:tcPr>
          <w:p w14:paraId="7769C3AB" w14:textId="77777777" w:rsidR="00C75892" w:rsidRPr="0062582D" w:rsidRDefault="007D3ECE" w:rsidP="00DF505B">
            <w:pPr>
              <w:rPr>
                <w:i w:val="0"/>
                <w:szCs w:val="22"/>
                <w:lang w:val="el-GR"/>
              </w:rPr>
            </w:pPr>
            <w:r w:rsidRPr="0062582D">
              <w:rPr>
                <w:b/>
                <w:i w:val="0"/>
                <w:szCs w:val="22"/>
                <w:lang w:val="el-GR"/>
              </w:rPr>
              <w:t>Ανθρωπομήνες /</w:t>
            </w:r>
          </w:p>
          <w:p w14:paraId="2F847C6B" w14:textId="77777777" w:rsidR="00C75892" w:rsidRPr="0062582D" w:rsidRDefault="007D3ECE" w:rsidP="00DF505B">
            <w:pPr>
              <w:rPr>
                <w:i w:val="0"/>
                <w:szCs w:val="22"/>
                <w:lang w:val="el-GR"/>
              </w:rPr>
            </w:pPr>
            <w:r w:rsidRPr="0062582D">
              <w:rPr>
                <w:b/>
                <w:i w:val="0"/>
                <w:szCs w:val="22"/>
                <w:lang w:val="el-GR"/>
              </w:rPr>
              <w:t xml:space="preserve">Ανθρωποημέρες </w:t>
            </w:r>
          </w:p>
          <w:p w14:paraId="08A5F41C" w14:textId="77777777" w:rsidR="00C75892" w:rsidRPr="0062582D" w:rsidRDefault="007D3ECE" w:rsidP="00DF505B">
            <w:pPr>
              <w:rPr>
                <w:i w:val="0"/>
                <w:szCs w:val="22"/>
                <w:lang w:val="el-GR"/>
              </w:rPr>
            </w:pPr>
            <w:r w:rsidRPr="0062582D">
              <w:rPr>
                <w:b/>
                <w:i w:val="0"/>
                <w:szCs w:val="22"/>
                <w:lang w:val="el-GR"/>
              </w:rPr>
              <w:t>Απασχόλησης</w:t>
            </w:r>
          </w:p>
        </w:tc>
      </w:tr>
      <w:tr w:rsidR="00433469" w14:paraId="53038428"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4CF11FE6" w14:textId="77777777" w:rsidR="00C75892" w:rsidRPr="0062582D" w:rsidRDefault="00C75892" w:rsidP="00DF505B">
            <w:pPr>
              <w:rPr>
                <w:b/>
                <w:i w:val="0"/>
                <w:szCs w:val="22"/>
                <w:lang w:val="el-GR"/>
              </w:rPr>
            </w:pPr>
          </w:p>
          <w:p w14:paraId="5961A3C1"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11D3FDDB"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0CBE6CC4"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005F4325"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619F8ECC"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41361655" w14:textId="77777777" w:rsidR="00C75892" w:rsidRPr="0062582D" w:rsidRDefault="00C75892" w:rsidP="00DF505B">
            <w:pPr>
              <w:rPr>
                <w:b/>
                <w:i w:val="0"/>
                <w:szCs w:val="22"/>
                <w:lang w:val="el-GR"/>
              </w:rPr>
            </w:pPr>
          </w:p>
        </w:tc>
      </w:tr>
      <w:tr w:rsidR="00433469" w14:paraId="11105913"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48F1E519" w14:textId="77777777" w:rsidR="00C75892" w:rsidRPr="0062582D" w:rsidRDefault="00C75892" w:rsidP="00DF505B">
            <w:pPr>
              <w:rPr>
                <w:b/>
                <w:i w:val="0"/>
                <w:szCs w:val="22"/>
                <w:lang w:val="el-GR"/>
              </w:rPr>
            </w:pPr>
          </w:p>
          <w:p w14:paraId="02EEBF83"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1C35A663"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513CD45F"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25AC1808"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5622A460"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0A08DCEE" w14:textId="77777777" w:rsidR="00C75892" w:rsidRPr="0062582D" w:rsidRDefault="00C75892" w:rsidP="00DF505B">
            <w:pPr>
              <w:rPr>
                <w:b/>
                <w:i w:val="0"/>
                <w:szCs w:val="22"/>
                <w:lang w:val="el-GR"/>
              </w:rPr>
            </w:pPr>
          </w:p>
        </w:tc>
      </w:tr>
      <w:tr w:rsidR="00433469" w14:paraId="656BF764"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3B35F3BC" w14:textId="77777777" w:rsidR="00C75892" w:rsidRPr="0062582D" w:rsidRDefault="00C75892" w:rsidP="00DF505B">
            <w:pPr>
              <w:rPr>
                <w:b/>
                <w:i w:val="0"/>
                <w:szCs w:val="22"/>
                <w:lang w:val="el-GR"/>
              </w:rPr>
            </w:pPr>
          </w:p>
          <w:p w14:paraId="1FD4583A"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3049763F"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0D4A2C2D"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718D734A"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5A8CDFE2"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6975C0A2" w14:textId="77777777" w:rsidR="00C75892" w:rsidRPr="0062582D" w:rsidRDefault="00C75892" w:rsidP="00DF505B">
            <w:pPr>
              <w:rPr>
                <w:b/>
                <w:i w:val="0"/>
                <w:szCs w:val="22"/>
                <w:lang w:val="el-GR"/>
              </w:rPr>
            </w:pPr>
          </w:p>
        </w:tc>
      </w:tr>
      <w:tr w:rsidR="00433469" w14:paraId="258E08E4"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79FEB0C9" w14:textId="77777777" w:rsidR="00C75892" w:rsidRPr="0062582D" w:rsidRDefault="00C75892" w:rsidP="00DF505B">
            <w:pPr>
              <w:rPr>
                <w:b/>
                <w:i w:val="0"/>
                <w:szCs w:val="22"/>
                <w:lang w:val="el-GR"/>
              </w:rPr>
            </w:pPr>
          </w:p>
          <w:p w14:paraId="3AD0F9B8"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7E08D47E"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33CCDF02"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559425AB"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2F75F813"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5BBABA68" w14:textId="77777777" w:rsidR="00C75892" w:rsidRPr="0062582D" w:rsidRDefault="00C75892" w:rsidP="00DF505B">
            <w:pPr>
              <w:rPr>
                <w:b/>
                <w:i w:val="0"/>
                <w:szCs w:val="22"/>
                <w:lang w:val="el-GR"/>
              </w:rPr>
            </w:pPr>
          </w:p>
        </w:tc>
      </w:tr>
      <w:tr w:rsidR="00433469" w14:paraId="6A3203CF"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54F7D5E3" w14:textId="77777777" w:rsidR="00C75892" w:rsidRPr="0062582D" w:rsidRDefault="00C75892" w:rsidP="00DF505B">
            <w:pPr>
              <w:rPr>
                <w:b/>
                <w:i w:val="0"/>
                <w:szCs w:val="22"/>
                <w:lang w:val="el-GR"/>
              </w:rPr>
            </w:pPr>
          </w:p>
          <w:p w14:paraId="42D5551C"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0D2EDF61"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5A3C354C"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52D59321"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667A2FC1"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7886E5FD" w14:textId="77777777" w:rsidR="00C75892" w:rsidRPr="0062582D" w:rsidRDefault="00C75892" w:rsidP="00DF505B">
            <w:pPr>
              <w:rPr>
                <w:b/>
                <w:i w:val="0"/>
                <w:szCs w:val="22"/>
                <w:lang w:val="el-GR"/>
              </w:rPr>
            </w:pPr>
          </w:p>
        </w:tc>
      </w:tr>
      <w:tr w:rsidR="00433469" w14:paraId="55A81E9D"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1BC9016E" w14:textId="77777777" w:rsidR="00C75892" w:rsidRPr="0062582D" w:rsidRDefault="00C75892" w:rsidP="00DF505B">
            <w:pPr>
              <w:rPr>
                <w:b/>
                <w:i w:val="0"/>
                <w:szCs w:val="22"/>
                <w:lang w:val="el-GR"/>
              </w:rPr>
            </w:pPr>
          </w:p>
          <w:p w14:paraId="09489BA7"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4187FC1B"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18DF789E"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502312F3"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6C9ACE0A"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09DF46B4" w14:textId="77777777" w:rsidR="00C75892" w:rsidRPr="0062582D" w:rsidRDefault="00C75892" w:rsidP="00DF505B">
            <w:pPr>
              <w:rPr>
                <w:b/>
                <w:i w:val="0"/>
                <w:szCs w:val="22"/>
                <w:lang w:val="el-GR"/>
              </w:rPr>
            </w:pPr>
          </w:p>
        </w:tc>
      </w:tr>
      <w:tr w:rsidR="00433469" w14:paraId="1EC1DBEF" w14:textId="77777777" w:rsidTr="00AA1E30">
        <w:trPr>
          <w:jc w:val="center"/>
        </w:trPr>
        <w:tc>
          <w:tcPr>
            <w:tcW w:w="1990" w:type="dxa"/>
            <w:tcBorders>
              <w:top w:val="single" w:sz="4" w:space="0" w:color="000000"/>
              <w:left w:val="single" w:sz="12" w:space="0" w:color="000000"/>
              <w:bottom w:val="single" w:sz="4" w:space="0" w:color="000000"/>
            </w:tcBorders>
            <w:shd w:val="clear" w:color="auto" w:fill="auto"/>
          </w:tcPr>
          <w:p w14:paraId="2DAB41DB" w14:textId="77777777" w:rsidR="00C75892" w:rsidRPr="0062582D" w:rsidRDefault="00C75892" w:rsidP="00DF505B">
            <w:pPr>
              <w:rPr>
                <w:b/>
                <w:i w:val="0"/>
                <w:szCs w:val="22"/>
                <w:lang w:val="el-GR"/>
              </w:rPr>
            </w:pPr>
          </w:p>
          <w:p w14:paraId="1E0A39B7"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4" w:space="0" w:color="000000"/>
            </w:tcBorders>
            <w:shd w:val="clear" w:color="auto" w:fill="auto"/>
          </w:tcPr>
          <w:p w14:paraId="0954DC14"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4" w:space="0" w:color="000000"/>
            </w:tcBorders>
            <w:shd w:val="clear" w:color="auto" w:fill="auto"/>
          </w:tcPr>
          <w:p w14:paraId="178BA065"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4" w:space="0" w:color="000000"/>
            </w:tcBorders>
            <w:shd w:val="clear" w:color="auto" w:fill="auto"/>
          </w:tcPr>
          <w:p w14:paraId="6294EDD9"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4" w:space="0" w:color="000000"/>
            </w:tcBorders>
            <w:shd w:val="clear" w:color="auto" w:fill="auto"/>
          </w:tcPr>
          <w:p w14:paraId="06758FA7"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6714A9C5" w14:textId="77777777" w:rsidR="00C75892" w:rsidRPr="0062582D" w:rsidRDefault="00C75892" w:rsidP="00DF505B">
            <w:pPr>
              <w:rPr>
                <w:b/>
                <w:i w:val="0"/>
                <w:szCs w:val="22"/>
                <w:lang w:val="el-GR"/>
              </w:rPr>
            </w:pPr>
          </w:p>
        </w:tc>
      </w:tr>
      <w:tr w:rsidR="00433469" w14:paraId="05B8E681" w14:textId="77777777" w:rsidTr="00AA1E30">
        <w:trPr>
          <w:jc w:val="center"/>
        </w:trPr>
        <w:tc>
          <w:tcPr>
            <w:tcW w:w="1990" w:type="dxa"/>
            <w:tcBorders>
              <w:top w:val="single" w:sz="4" w:space="0" w:color="000000"/>
              <w:left w:val="single" w:sz="12" w:space="0" w:color="000000"/>
              <w:bottom w:val="single" w:sz="12" w:space="0" w:color="000000"/>
            </w:tcBorders>
            <w:shd w:val="clear" w:color="auto" w:fill="auto"/>
          </w:tcPr>
          <w:p w14:paraId="0E1F32D9" w14:textId="77777777" w:rsidR="00C75892" w:rsidRPr="0062582D" w:rsidRDefault="00C75892" w:rsidP="00DF505B">
            <w:pPr>
              <w:rPr>
                <w:b/>
                <w:i w:val="0"/>
                <w:szCs w:val="22"/>
                <w:lang w:val="el-GR"/>
              </w:rPr>
            </w:pPr>
          </w:p>
          <w:p w14:paraId="5DEE6C32" w14:textId="77777777" w:rsidR="00C75892" w:rsidRPr="0062582D" w:rsidRDefault="00C75892" w:rsidP="00DF505B">
            <w:pPr>
              <w:rPr>
                <w:b/>
                <w:i w:val="0"/>
                <w:szCs w:val="22"/>
                <w:lang w:val="el-GR"/>
              </w:rPr>
            </w:pPr>
          </w:p>
        </w:tc>
        <w:tc>
          <w:tcPr>
            <w:tcW w:w="1445" w:type="dxa"/>
            <w:tcBorders>
              <w:top w:val="single" w:sz="4" w:space="0" w:color="000000"/>
              <w:left w:val="single" w:sz="4" w:space="0" w:color="000000"/>
              <w:bottom w:val="single" w:sz="12" w:space="0" w:color="000000"/>
            </w:tcBorders>
            <w:shd w:val="clear" w:color="auto" w:fill="auto"/>
          </w:tcPr>
          <w:p w14:paraId="1EB9B14D" w14:textId="77777777" w:rsidR="00C75892" w:rsidRPr="0062582D" w:rsidRDefault="00C75892" w:rsidP="00DF505B">
            <w:pPr>
              <w:rPr>
                <w:b/>
                <w:i w:val="0"/>
                <w:szCs w:val="22"/>
                <w:lang w:val="el-GR"/>
              </w:rPr>
            </w:pPr>
          </w:p>
        </w:tc>
        <w:tc>
          <w:tcPr>
            <w:tcW w:w="1260" w:type="dxa"/>
            <w:tcBorders>
              <w:top w:val="single" w:sz="4" w:space="0" w:color="000000"/>
              <w:left w:val="single" w:sz="4" w:space="0" w:color="000000"/>
              <w:bottom w:val="single" w:sz="12" w:space="0" w:color="000000"/>
            </w:tcBorders>
            <w:shd w:val="clear" w:color="auto" w:fill="auto"/>
          </w:tcPr>
          <w:p w14:paraId="54D3A978" w14:textId="77777777" w:rsidR="00C75892" w:rsidRPr="0062582D" w:rsidRDefault="00C75892" w:rsidP="00DF505B">
            <w:pPr>
              <w:rPr>
                <w:b/>
                <w:i w:val="0"/>
                <w:szCs w:val="22"/>
                <w:lang w:val="el-GR"/>
              </w:rPr>
            </w:pPr>
          </w:p>
        </w:tc>
        <w:tc>
          <w:tcPr>
            <w:tcW w:w="1620" w:type="dxa"/>
            <w:tcBorders>
              <w:top w:val="single" w:sz="4" w:space="0" w:color="000000"/>
              <w:left w:val="single" w:sz="4" w:space="0" w:color="000000"/>
              <w:bottom w:val="single" w:sz="12" w:space="0" w:color="000000"/>
            </w:tcBorders>
            <w:shd w:val="clear" w:color="auto" w:fill="auto"/>
          </w:tcPr>
          <w:p w14:paraId="571939E8" w14:textId="77777777" w:rsidR="00C75892" w:rsidRPr="0062582D" w:rsidRDefault="00C75892" w:rsidP="00DF505B">
            <w:pPr>
              <w:rPr>
                <w:b/>
                <w:i w:val="0"/>
                <w:szCs w:val="22"/>
                <w:lang w:val="el-GR"/>
              </w:rPr>
            </w:pPr>
          </w:p>
        </w:tc>
        <w:tc>
          <w:tcPr>
            <w:tcW w:w="1815" w:type="dxa"/>
            <w:tcBorders>
              <w:top w:val="single" w:sz="4" w:space="0" w:color="000000"/>
              <w:left w:val="single" w:sz="4" w:space="0" w:color="000000"/>
              <w:bottom w:val="single" w:sz="12" w:space="0" w:color="000000"/>
            </w:tcBorders>
            <w:shd w:val="clear" w:color="auto" w:fill="auto"/>
          </w:tcPr>
          <w:p w14:paraId="7DCF66E6" w14:textId="77777777" w:rsidR="00C75892" w:rsidRPr="0062582D" w:rsidRDefault="00C75892" w:rsidP="00DF505B">
            <w:pPr>
              <w:rPr>
                <w:b/>
                <w:i w:val="0"/>
                <w:szCs w:val="22"/>
                <w:lang w:val="el-GR"/>
              </w:rPr>
            </w:pPr>
          </w:p>
        </w:tc>
        <w:tc>
          <w:tcPr>
            <w:tcW w:w="2036" w:type="dxa"/>
            <w:tcBorders>
              <w:top w:val="single" w:sz="4" w:space="0" w:color="000000"/>
              <w:left w:val="single" w:sz="4" w:space="0" w:color="000000"/>
              <w:bottom w:val="single" w:sz="12" w:space="0" w:color="000000"/>
              <w:right w:val="single" w:sz="12" w:space="0" w:color="000000"/>
            </w:tcBorders>
            <w:shd w:val="clear" w:color="auto" w:fill="auto"/>
          </w:tcPr>
          <w:p w14:paraId="18AB7BCB" w14:textId="77777777" w:rsidR="00C75892" w:rsidRPr="0062582D" w:rsidRDefault="00C75892" w:rsidP="00DF505B">
            <w:pPr>
              <w:rPr>
                <w:b/>
                <w:i w:val="0"/>
                <w:szCs w:val="22"/>
                <w:lang w:val="el-GR"/>
              </w:rPr>
            </w:pPr>
          </w:p>
        </w:tc>
      </w:tr>
    </w:tbl>
    <w:p w14:paraId="216F887B" w14:textId="77777777" w:rsidR="00C75892" w:rsidRPr="0062582D" w:rsidRDefault="00C75892" w:rsidP="00DF505B">
      <w:pPr>
        <w:rPr>
          <w:i w:val="0"/>
          <w:szCs w:val="22"/>
          <w:lang w:val="el-GR"/>
        </w:rPr>
      </w:pPr>
    </w:p>
    <w:p w14:paraId="4ED39134" w14:textId="77777777" w:rsidR="00C75892" w:rsidRPr="0062582D" w:rsidRDefault="00C75892" w:rsidP="00DF505B">
      <w:pPr>
        <w:rPr>
          <w:i w:val="0"/>
          <w:szCs w:val="22"/>
          <w:lang w:val="el-GR"/>
        </w:rPr>
      </w:pPr>
    </w:p>
    <w:p w14:paraId="25764C69" w14:textId="77777777" w:rsidR="00C75892" w:rsidRPr="0062582D" w:rsidRDefault="00C75892" w:rsidP="00DF505B">
      <w:pPr>
        <w:rPr>
          <w:i w:val="0"/>
          <w:szCs w:val="22"/>
          <w:lang w:val="el-GR"/>
        </w:rPr>
      </w:pPr>
    </w:p>
    <w:p w14:paraId="465E2DCA" w14:textId="77777777" w:rsidR="00C75892" w:rsidRDefault="00C75892" w:rsidP="00DF505B">
      <w:pPr>
        <w:rPr>
          <w:i w:val="0"/>
          <w:szCs w:val="22"/>
          <w:lang w:val="el-GR"/>
        </w:rPr>
      </w:pPr>
    </w:p>
    <w:p w14:paraId="260F6976" w14:textId="77777777" w:rsidR="009C784E" w:rsidRDefault="009C784E" w:rsidP="00DF505B">
      <w:pPr>
        <w:rPr>
          <w:i w:val="0"/>
          <w:szCs w:val="22"/>
          <w:lang w:val="el-GR"/>
        </w:rPr>
      </w:pPr>
    </w:p>
    <w:p w14:paraId="384DADDB" w14:textId="77777777" w:rsidR="009C784E" w:rsidRDefault="009C784E" w:rsidP="00DF505B">
      <w:pPr>
        <w:rPr>
          <w:i w:val="0"/>
          <w:szCs w:val="22"/>
          <w:lang w:val="el-GR"/>
        </w:rPr>
      </w:pPr>
    </w:p>
    <w:p w14:paraId="17138A2B" w14:textId="77777777" w:rsidR="009C784E" w:rsidRDefault="009C784E" w:rsidP="00DF505B">
      <w:pPr>
        <w:rPr>
          <w:i w:val="0"/>
          <w:szCs w:val="22"/>
          <w:lang w:val="el-GR"/>
        </w:rPr>
      </w:pPr>
    </w:p>
    <w:p w14:paraId="63A864C4" w14:textId="77777777" w:rsidR="009C784E" w:rsidRDefault="009C784E" w:rsidP="00DF505B">
      <w:pPr>
        <w:rPr>
          <w:i w:val="0"/>
          <w:szCs w:val="22"/>
          <w:lang w:val="el-GR"/>
        </w:rPr>
      </w:pPr>
    </w:p>
    <w:p w14:paraId="4E2EA88A" w14:textId="77777777" w:rsidR="009C784E" w:rsidRDefault="009C784E" w:rsidP="00DF505B">
      <w:pPr>
        <w:rPr>
          <w:i w:val="0"/>
          <w:szCs w:val="22"/>
          <w:lang w:val="el-GR"/>
        </w:rPr>
      </w:pPr>
    </w:p>
    <w:p w14:paraId="6F04A134" w14:textId="77777777" w:rsidR="009C784E" w:rsidRDefault="009C784E" w:rsidP="00DF505B">
      <w:pPr>
        <w:rPr>
          <w:i w:val="0"/>
          <w:szCs w:val="22"/>
          <w:lang w:val="el-GR"/>
        </w:rPr>
      </w:pPr>
    </w:p>
    <w:p w14:paraId="6BC12E9A" w14:textId="7CEF5FA4" w:rsidR="00810314" w:rsidRPr="0062582D" w:rsidRDefault="00810314" w:rsidP="00DF505B">
      <w:pPr>
        <w:rPr>
          <w:i w:val="0"/>
          <w:szCs w:val="22"/>
          <w:lang w:val="el-GR"/>
        </w:rPr>
        <w:sectPr w:rsidR="00810314" w:rsidRPr="0062582D" w:rsidSect="00DF505B">
          <w:footerReference w:type="default" r:id="rId65"/>
          <w:footerReference w:type="first" r:id="rId66"/>
          <w:type w:val="continuous"/>
          <w:pgSz w:w="11906" w:h="16838" w:code="9"/>
          <w:pgMar w:top="720" w:right="720" w:bottom="720" w:left="720" w:header="720" w:footer="708" w:gutter="0"/>
          <w:cols w:space="720"/>
          <w:docGrid w:linePitch="360"/>
        </w:sectPr>
      </w:pPr>
    </w:p>
    <w:p w14:paraId="6D25AA60" w14:textId="2A0A417B" w:rsidR="00C75892" w:rsidRPr="0062582D" w:rsidRDefault="007D3ECE" w:rsidP="002D4E2F">
      <w:pPr>
        <w:jc w:val="center"/>
        <w:rPr>
          <w:b/>
          <w:i w:val="0"/>
          <w:szCs w:val="22"/>
          <w:u w:val="single"/>
          <w:lang w:val="el-GR" w:eastAsia="en-US"/>
        </w:rPr>
      </w:pPr>
      <w:r w:rsidRPr="0062582D">
        <w:rPr>
          <w:b/>
          <w:i w:val="0"/>
          <w:szCs w:val="22"/>
          <w:u w:val="single"/>
          <w:lang w:val="el-GR" w:eastAsia="en-US"/>
        </w:rPr>
        <w:lastRenderedPageBreak/>
        <w:t>ΕΝΤΥΠΟ 11</w:t>
      </w:r>
    </w:p>
    <w:p w14:paraId="59061C62" w14:textId="77777777" w:rsidR="00C75892" w:rsidRPr="0062582D" w:rsidRDefault="007D3ECE" w:rsidP="002D4E2F">
      <w:pPr>
        <w:jc w:val="center"/>
        <w:rPr>
          <w:b/>
          <w:i w:val="0"/>
          <w:szCs w:val="22"/>
          <w:lang w:val="el-GR" w:eastAsia="el-GR"/>
        </w:rPr>
      </w:pPr>
      <w:r w:rsidRPr="0062582D">
        <w:rPr>
          <w:b/>
          <w:i w:val="0"/>
          <w:szCs w:val="22"/>
          <w:lang w:val="el-GR" w:eastAsia="el-GR"/>
        </w:rPr>
        <w:t>ΟΙΚΟΝΟΜΙΚΗ ΠΡΟΣΦΟΡΑ</w:t>
      </w:r>
    </w:p>
    <w:p w14:paraId="5A7BD103" w14:textId="77777777" w:rsidR="00C75892" w:rsidRPr="0062582D" w:rsidRDefault="00C75892" w:rsidP="00DF505B">
      <w:pPr>
        <w:rPr>
          <w:b/>
          <w:i w:val="0"/>
          <w:szCs w:val="22"/>
          <w:lang w:val="el-GR" w:eastAsia="el-GR"/>
        </w:rPr>
      </w:pPr>
    </w:p>
    <w:p w14:paraId="5B0E5221" w14:textId="77777777" w:rsidR="00C75892" w:rsidRPr="0062582D" w:rsidRDefault="007D3ECE" w:rsidP="00DF505B">
      <w:pPr>
        <w:rPr>
          <w:i w:val="0"/>
          <w:szCs w:val="22"/>
          <w:lang w:val="el-GR" w:eastAsia="el-GR"/>
        </w:rPr>
      </w:pPr>
      <w:r w:rsidRPr="0062582D">
        <w:rPr>
          <w:i w:val="0"/>
          <w:szCs w:val="22"/>
          <w:lang w:val="el-GR" w:eastAsia="el-GR"/>
        </w:rPr>
        <w:t xml:space="preserve">Προς </w:t>
      </w:r>
    </w:p>
    <w:p w14:paraId="4F71A75C" w14:textId="77777777" w:rsidR="00C75892" w:rsidRPr="0062582D" w:rsidRDefault="00C75892" w:rsidP="00DF505B">
      <w:pPr>
        <w:rPr>
          <w:b/>
          <w:bCs/>
          <w:i w:val="0"/>
          <w:szCs w:val="22"/>
          <w:lang w:val="el-GR" w:eastAsia="el-GR"/>
        </w:rPr>
      </w:pPr>
    </w:p>
    <w:p w14:paraId="562E596D" w14:textId="77777777" w:rsidR="00C75892" w:rsidRPr="0062582D" w:rsidRDefault="007D3ECE" w:rsidP="00DF505B">
      <w:pPr>
        <w:rPr>
          <w:b/>
          <w:bCs/>
          <w:i w:val="0"/>
          <w:szCs w:val="22"/>
          <w:lang w:val="el-GR" w:eastAsia="el-GR"/>
        </w:rPr>
      </w:pPr>
      <w:r w:rsidRPr="0062582D">
        <w:rPr>
          <w:b/>
          <w:bCs/>
          <w:i w:val="0"/>
          <w:szCs w:val="22"/>
          <w:lang w:val="el-GR" w:eastAsia="el-GR"/>
        </w:rPr>
        <w:t>Ογκολογικό Κέντρο Τράπεζας Κύπρου</w:t>
      </w:r>
    </w:p>
    <w:p w14:paraId="4B297EBE" w14:textId="77777777" w:rsidR="00C75892" w:rsidRPr="0062582D" w:rsidRDefault="00C75892" w:rsidP="00DF505B">
      <w:pPr>
        <w:rPr>
          <w:b/>
          <w:bCs/>
          <w:i w:val="0"/>
          <w:szCs w:val="22"/>
          <w:lang w:val="el-GR" w:eastAsia="el-GR"/>
        </w:rPr>
      </w:pPr>
    </w:p>
    <w:p w14:paraId="11F01831" w14:textId="77777777" w:rsidR="00C75892" w:rsidRPr="0062582D" w:rsidRDefault="007D3ECE" w:rsidP="00DF505B">
      <w:pPr>
        <w:rPr>
          <w:i w:val="0"/>
          <w:szCs w:val="22"/>
          <w:lang w:val="el-GR"/>
        </w:rPr>
      </w:pPr>
      <w:r w:rsidRPr="0062582D">
        <w:rPr>
          <w:i w:val="0"/>
          <w:szCs w:val="22"/>
          <w:lang w:val="el-GR" w:eastAsia="el-GR"/>
        </w:rPr>
        <w:t>Θέμα:</w:t>
      </w:r>
      <w:r w:rsidRPr="0062582D">
        <w:rPr>
          <w:i w:val="0"/>
          <w:szCs w:val="22"/>
          <w:lang w:val="el-GR" w:eastAsia="el-GR"/>
        </w:rPr>
        <w:tab/>
      </w:r>
      <w:r w:rsidRPr="0062582D">
        <w:rPr>
          <w:b/>
          <w:i w:val="0"/>
          <w:szCs w:val="22"/>
          <w:lang w:val="el-GR" w:eastAsia="el-GR"/>
        </w:rPr>
        <w:t>ΑΝΟΙΚΤΟΣ ΔΙΑΓΩΝΙΣΜΟΣ ΓΙΑ ΤΗΝ ΠΡΟΜΗΘΕΙΑ, ΕΓΚΑΤΑΣΤΑΣΗ ΚΑΙ ΣΥΝΤΗΡΗΣΗ ΕΝΟΣ (1) ΑΞΟΝΙΚΟΥ ΤΟΜΟΓΡΑΦΟΥ</w:t>
      </w:r>
    </w:p>
    <w:p w14:paraId="42DCC91F" w14:textId="77777777" w:rsidR="00C75892" w:rsidRPr="0062582D" w:rsidRDefault="00C75892" w:rsidP="00DF505B">
      <w:pPr>
        <w:rPr>
          <w:i w:val="0"/>
          <w:szCs w:val="22"/>
          <w:lang w:val="el-GR" w:eastAsia="el-GR"/>
        </w:rPr>
      </w:pPr>
    </w:p>
    <w:tbl>
      <w:tblPr>
        <w:tblW w:w="8522" w:type="dxa"/>
        <w:tblLook w:val="04A0" w:firstRow="1" w:lastRow="0" w:firstColumn="1" w:lastColumn="0" w:noHBand="0" w:noVBand="1"/>
      </w:tblPr>
      <w:tblGrid>
        <w:gridCol w:w="4261"/>
        <w:gridCol w:w="4261"/>
      </w:tblGrid>
      <w:tr w:rsidR="00433469" w14:paraId="65D1F3CD" w14:textId="77777777" w:rsidTr="00AA1E30">
        <w:trPr>
          <w:trHeight w:val="542"/>
        </w:trPr>
        <w:tc>
          <w:tcPr>
            <w:tcW w:w="4261" w:type="dxa"/>
            <w:shd w:val="clear" w:color="auto" w:fill="auto"/>
          </w:tcPr>
          <w:p w14:paraId="2B1C8261" w14:textId="77777777" w:rsidR="00C75892" w:rsidRPr="0062582D" w:rsidRDefault="007D3ECE" w:rsidP="00DF505B">
            <w:pPr>
              <w:rPr>
                <w:i w:val="0"/>
                <w:szCs w:val="22"/>
                <w:lang w:val="el-GR" w:eastAsia="el-GR"/>
              </w:rPr>
            </w:pPr>
            <w:r w:rsidRPr="0062582D">
              <w:rPr>
                <w:rFonts w:eastAsia="Arial"/>
                <w:i w:val="0"/>
                <w:szCs w:val="22"/>
                <w:lang w:val="el-GR" w:eastAsia="el-GR"/>
              </w:rPr>
              <w:t xml:space="preserve"> </w:t>
            </w:r>
            <w:r w:rsidRPr="0062582D">
              <w:rPr>
                <w:i w:val="0"/>
                <w:szCs w:val="22"/>
                <w:lang w:val="el-GR" w:eastAsia="el-GR"/>
              </w:rPr>
              <w:t xml:space="preserve">Αρ. Διαγωνισμού: </w:t>
            </w:r>
          </w:p>
        </w:tc>
        <w:tc>
          <w:tcPr>
            <w:tcW w:w="4261" w:type="dxa"/>
            <w:shd w:val="clear" w:color="auto" w:fill="auto"/>
          </w:tcPr>
          <w:p w14:paraId="7FC28E17" w14:textId="77777777" w:rsidR="00C75892" w:rsidRPr="0062582D" w:rsidRDefault="007D3ECE" w:rsidP="00DF505B">
            <w:pPr>
              <w:rPr>
                <w:i w:val="0"/>
                <w:szCs w:val="22"/>
                <w:lang w:eastAsia="el-GR"/>
              </w:rPr>
            </w:pPr>
            <w:r w:rsidRPr="0062582D">
              <w:rPr>
                <w:i w:val="0"/>
                <w:szCs w:val="22"/>
                <w:lang w:eastAsia="el-GR"/>
              </w:rPr>
              <w:t>-------------------------------------</w:t>
            </w:r>
          </w:p>
        </w:tc>
      </w:tr>
      <w:tr w:rsidR="00433469" w14:paraId="76CE2A01" w14:textId="77777777" w:rsidTr="00AA1E30">
        <w:tc>
          <w:tcPr>
            <w:tcW w:w="4261" w:type="dxa"/>
            <w:shd w:val="clear" w:color="auto" w:fill="auto"/>
          </w:tcPr>
          <w:p w14:paraId="4282EB98" w14:textId="77777777" w:rsidR="00C75892" w:rsidRPr="0062582D" w:rsidRDefault="007D3ECE" w:rsidP="00DF505B">
            <w:pPr>
              <w:rPr>
                <w:i w:val="0"/>
                <w:szCs w:val="22"/>
                <w:lang w:val="el-GR" w:eastAsia="el-GR"/>
              </w:rPr>
            </w:pPr>
            <w:r w:rsidRPr="0062582D">
              <w:rPr>
                <w:i w:val="0"/>
                <w:szCs w:val="22"/>
                <w:lang w:val="el-GR" w:eastAsia="el-GR"/>
              </w:rPr>
              <w:t>Τελευταία προθεσμία υποβολής  προσφορών:</w:t>
            </w:r>
          </w:p>
        </w:tc>
        <w:tc>
          <w:tcPr>
            <w:tcW w:w="4261" w:type="dxa"/>
            <w:shd w:val="clear" w:color="auto" w:fill="auto"/>
          </w:tcPr>
          <w:p w14:paraId="3395042E" w14:textId="77777777" w:rsidR="00C75892" w:rsidRPr="0062582D" w:rsidRDefault="007D3ECE" w:rsidP="00DF505B">
            <w:pPr>
              <w:rPr>
                <w:i w:val="0"/>
                <w:szCs w:val="22"/>
                <w:lang w:eastAsia="el-GR"/>
              </w:rPr>
            </w:pPr>
            <w:r w:rsidRPr="0062582D">
              <w:rPr>
                <w:i w:val="0"/>
                <w:szCs w:val="22"/>
                <w:lang w:eastAsia="el-GR"/>
              </w:rPr>
              <w:t>----------------------------------------</w:t>
            </w:r>
          </w:p>
        </w:tc>
      </w:tr>
    </w:tbl>
    <w:p w14:paraId="5E2E6BA3" w14:textId="77777777" w:rsidR="00C75892" w:rsidRPr="0062582D" w:rsidRDefault="00C75892" w:rsidP="00DF505B">
      <w:pPr>
        <w:rPr>
          <w:i w:val="0"/>
          <w:szCs w:val="22"/>
          <w:lang w:val="el-GR" w:eastAsia="el-GR"/>
        </w:rPr>
      </w:pPr>
    </w:p>
    <w:p w14:paraId="35E42F0C" w14:textId="77777777" w:rsidR="00C75892" w:rsidRPr="0062582D" w:rsidRDefault="007D3ECE" w:rsidP="00DF505B">
      <w:pPr>
        <w:rPr>
          <w:i w:val="0"/>
          <w:szCs w:val="22"/>
          <w:lang w:val="el-GR" w:eastAsia="el-GR"/>
        </w:rPr>
      </w:pPr>
      <w:r w:rsidRPr="0062582D">
        <w:rPr>
          <w:i w:val="0"/>
          <w:szCs w:val="22"/>
          <w:lang w:val="el-GR" w:eastAsia="el-GR"/>
        </w:rPr>
        <w:t xml:space="preserve">Αφού μελέτησα/με τους όρους των Εγγράφων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συμπληρώσουμε το αντικείμενο της σύμβασης, σύμφωνα τα Έγγραφα Διαγωνισμού και την Τεχνική Προσφορά μας, για το συνολικό ποσό των € .................................. (ολογράφως  ....................................................................................... Ευρώ και  ............................................ σέντ), συν Φ.Π.Α., </w:t>
      </w:r>
    </w:p>
    <w:p w14:paraId="0DEDA93E" w14:textId="77777777" w:rsidR="00C75892" w:rsidRPr="0062582D" w:rsidRDefault="00C75892" w:rsidP="00DF505B">
      <w:pPr>
        <w:rPr>
          <w:i w:val="0"/>
          <w:szCs w:val="22"/>
          <w:lang w:val="el-GR" w:eastAsia="el-GR"/>
        </w:rPr>
      </w:pPr>
    </w:p>
    <w:p w14:paraId="718266BE" w14:textId="77777777" w:rsidR="00C75892" w:rsidRPr="0062582D" w:rsidRDefault="007D3ECE" w:rsidP="00DF505B">
      <w:pPr>
        <w:rPr>
          <w:i w:val="0"/>
          <w:szCs w:val="22"/>
          <w:lang w:val="el-GR" w:eastAsia="el-GR"/>
        </w:rPr>
      </w:pPr>
      <w:r w:rsidRPr="0062582D">
        <w:rPr>
          <w:i w:val="0"/>
          <w:szCs w:val="22"/>
          <w:lang w:val="el-GR" w:eastAsia="el-GR"/>
        </w:rPr>
        <w:t xml:space="preserve">Το συνολικό ποσό της προσφοράς αναλύεται στον Πίνακα Ανάλυσης Οικονομικής Προσφοράς που επισυνάπτεται. </w:t>
      </w:r>
    </w:p>
    <w:p w14:paraId="32AC8235" w14:textId="77777777" w:rsidR="00C75892" w:rsidRPr="0062582D" w:rsidRDefault="00C75892" w:rsidP="00DF505B">
      <w:pPr>
        <w:rPr>
          <w:i w:val="0"/>
          <w:szCs w:val="22"/>
          <w:lang w:val="el-GR" w:eastAsia="el-GR"/>
        </w:rPr>
      </w:pPr>
    </w:p>
    <w:p w14:paraId="1F0BF669" w14:textId="77777777" w:rsidR="00C75892" w:rsidRPr="0062582D" w:rsidRDefault="007D3ECE" w:rsidP="00DF505B">
      <w:pPr>
        <w:rPr>
          <w:i w:val="0"/>
          <w:szCs w:val="22"/>
          <w:lang w:val="el-GR" w:eastAsia="el-GR"/>
        </w:rPr>
      </w:pPr>
      <w:r w:rsidRPr="0062582D">
        <w:rPr>
          <w:i w:val="0"/>
          <w:szCs w:val="22"/>
          <w:lang w:val="el-GR" w:eastAsia="el-GR"/>
        </w:rPr>
        <w:t>Αν η προσφορά μας γίνει αποδεκτή, αναλαμβάνουμε να καταθέσουμε Εγγυητική Επιστολή Πιστής Εκτέλεσης (εάν απαιτείται), για ποσό και στη μορφή που καθορίζονται στα Έγγραφα Διαγωνισμού, και να αρχίσουμε την εκτέλεση του αντικειμένου της σύμβασης με την υπογραφή της συμφωνίας και να το συμπληρώσουμε μέσα στα χρονικά όρια που αναφέρονται στα Έγγραφα Διαγωνισμού και στην Προσφορά μας.</w:t>
      </w:r>
    </w:p>
    <w:p w14:paraId="28F8D4BD" w14:textId="77777777" w:rsidR="00C75892" w:rsidRPr="0062582D" w:rsidRDefault="00C75892" w:rsidP="00DF505B">
      <w:pPr>
        <w:rPr>
          <w:i w:val="0"/>
          <w:szCs w:val="22"/>
          <w:lang w:val="el-GR" w:eastAsia="el-GR"/>
        </w:rPr>
      </w:pPr>
    </w:p>
    <w:p w14:paraId="6D063225" w14:textId="77777777" w:rsidR="00C75892" w:rsidRPr="0062582D" w:rsidRDefault="007D3ECE" w:rsidP="00DF505B">
      <w:pPr>
        <w:rPr>
          <w:i w:val="0"/>
          <w:szCs w:val="22"/>
          <w:lang w:val="el-GR" w:eastAsia="el-GR"/>
        </w:rPr>
      </w:pPr>
      <w:r w:rsidRPr="0062582D">
        <w:rPr>
          <w:i w:val="0"/>
          <w:szCs w:val="22"/>
          <w:lang w:val="el-GR" w:eastAsia="el-GR"/>
        </w:rPr>
        <w:t>Συμφωνούμε πως η Προσφορά μας αυτή θα ισχύει για περίοδο ίση με αυτή που ορίζεται στο εδάφιο 2.15 του Μέρους Α των Εγγράφων Διαγωνισμού, θα μας δεσμεύει και θα μπορεί να γίνει αποδεκτή ανά πάσα στιγμή πριν τη λήξη της περιόδου αυτής.</w:t>
      </w:r>
    </w:p>
    <w:p w14:paraId="21BEAD54" w14:textId="77777777" w:rsidR="00C75892" w:rsidRPr="0062582D" w:rsidRDefault="00C75892" w:rsidP="00DF505B">
      <w:pPr>
        <w:rPr>
          <w:i w:val="0"/>
          <w:szCs w:val="22"/>
          <w:lang w:val="el-GR" w:eastAsia="el-GR"/>
        </w:rPr>
      </w:pPr>
    </w:p>
    <w:p w14:paraId="2B0C3AF8" w14:textId="77777777" w:rsidR="00C75892" w:rsidRPr="0062582D" w:rsidRDefault="007D3ECE" w:rsidP="00DF505B">
      <w:pPr>
        <w:rPr>
          <w:i w:val="0"/>
          <w:szCs w:val="22"/>
          <w:lang w:val="el-GR" w:eastAsia="el-GR"/>
        </w:rPr>
      </w:pPr>
      <w:r w:rsidRPr="0062582D">
        <w:rPr>
          <w:i w:val="0"/>
          <w:szCs w:val="22"/>
          <w:lang w:val="el-GR" w:eastAsia="el-GR"/>
        </w:rPr>
        <w:t>Μέχρι να ετοιμαστεί και υπογραφεί επίσημη Συμφωνία, η προσφορά μας αυτή μαζί με τη γραπτή αποδοχή σας θα αποτελούν δεσμευτικό Συμβόλαιο μεταξύ μας.</w:t>
      </w:r>
    </w:p>
    <w:p w14:paraId="0F3F1290" w14:textId="77777777" w:rsidR="00C75892" w:rsidRPr="0062582D" w:rsidRDefault="00C75892" w:rsidP="00DF505B">
      <w:pPr>
        <w:rPr>
          <w:i w:val="0"/>
          <w:szCs w:val="22"/>
          <w:lang w:val="el-GR" w:eastAsia="el-GR"/>
        </w:rPr>
      </w:pPr>
    </w:p>
    <w:p w14:paraId="01B7E952" w14:textId="77777777" w:rsidR="00C75892" w:rsidRPr="009C784E" w:rsidRDefault="007D3ECE" w:rsidP="00DF505B">
      <w:pPr>
        <w:rPr>
          <w:i w:val="0"/>
          <w:szCs w:val="22"/>
          <w:lang w:val="el-GR" w:eastAsia="el-GR"/>
        </w:rPr>
      </w:pPr>
      <w:r w:rsidRPr="0062582D">
        <w:rPr>
          <w:i w:val="0"/>
          <w:szCs w:val="22"/>
          <w:lang w:val="el-GR"/>
        </w:rPr>
        <w:br w:type="page"/>
      </w:r>
    </w:p>
    <w:tbl>
      <w:tblPr>
        <w:tblW w:w="9030" w:type="dxa"/>
        <w:tblInd w:w="-87"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93" w:type="dxa"/>
        </w:tblCellMar>
        <w:tblLook w:val="04A0" w:firstRow="1" w:lastRow="0" w:firstColumn="1" w:lastColumn="0" w:noHBand="0" w:noVBand="1"/>
      </w:tblPr>
      <w:tblGrid>
        <w:gridCol w:w="628"/>
        <w:gridCol w:w="714"/>
        <w:gridCol w:w="2294"/>
        <w:gridCol w:w="1391"/>
        <w:gridCol w:w="1467"/>
        <w:gridCol w:w="1254"/>
        <w:gridCol w:w="1282"/>
      </w:tblGrid>
      <w:tr w:rsidR="00433469" w14:paraId="1F1E4826" w14:textId="77777777" w:rsidTr="00AA1E30">
        <w:trPr>
          <w:trHeight w:val="915"/>
        </w:trPr>
        <w:tc>
          <w:tcPr>
            <w:tcW w:w="9030" w:type="dxa"/>
            <w:gridSpan w:val="7"/>
            <w:tcBorders>
              <w:top w:val="single" w:sz="12" w:space="0" w:color="000000"/>
              <w:left w:val="single" w:sz="12" w:space="0" w:color="000000"/>
              <w:bottom w:val="single" w:sz="4" w:space="0" w:color="000000"/>
              <w:right w:val="single" w:sz="12" w:space="0" w:color="000000"/>
            </w:tcBorders>
            <w:shd w:val="clear" w:color="auto" w:fill="E0E0E0"/>
            <w:tcMar>
              <w:left w:w="93" w:type="dxa"/>
            </w:tcMar>
            <w:vAlign w:val="bottom"/>
          </w:tcPr>
          <w:p w14:paraId="077E9B73" w14:textId="77777777" w:rsidR="00C75892" w:rsidRPr="0062582D" w:rsidRDefault="007D3ECE" w:rsidP="00DF505B">
            <w:pPr>
              <w:rPr>
                <w:b/>
                <w:bCs/>
                <w:i w:val="0"/>
                <w:szCs w:val="22"/>
                <w:lang w:val="el-GR"/>
              </w:rPr>
            </w:pPr>
            <w:r w:rsidRPr="0062582D">
              <w:rPr>
                <w:b/>
                <w:bCs/>
                <w:i w:val="0"/>
                <w:szCs w:val="22"/>
                <w:lang w:val="el-GR"/>
              </w:rPr>
              <w:lastRenderedPageBreak/>
              <w:t xml:space="preserve">ΠΙΝΑΚΑΣ ΟΙΚΟΝΟΜΙΚΗΣ ΠΡΟΣΦΟΡΑΣ </w:t>
            </w:r>
            <w:r w:rsidRPr="0062582D">
              <w:rPr>
                <w:b/>
                <w:bCs/>
                <w:i w:val="0"/>
                <w:szCs w:val="22"/>
                <w:lang w:val="el-GR"/>
              </w:rPr>
              <w:br/>
              <w:t xml:space="preserve">  </w:t>
            </w:r>
          </w:p>
        </w:tc>
      </w:tr>
      <w:tr w:rsidR="00433469" w:rsidRPr="008741FA" w14:paraId="161663DF" w14:textId="77777777" w:rsidTr="00AA1E30">
        <w:trPr>
          <w:cantSplit/>
          <w:trHeight w:val="1312"/>
        </w:trPr>
        <w:tc>
          <w:tcPr>
            <w:tcW w:w="540" w:type="dxa"/>
            <w:tcBorders>
              <w:left w:val="single" w:sz="12" w:space="0" w:color="000000"/>
              <w:bottom w:val="single" w:sz="4" w:space="0" w:color="000000"/>
            </w:tcBorders>
            <w:shd w:val="clear" w:color="auto" w:fill="E0E0E0"/>
            <w:tcMar>
              <w:left w:w="93" w:type="dxa"/>
            </w:tcMar>
            <w:textDirection w:val="btLr"/>
            <w:vAlign w:val="center"/>
          </w:tcPr>
          <w:p w14:paraId="67C29B35" w14:textId="77777777" w:rsidR="00C75892" w:rsidRPr="0062582D" w:rsidRDefault="007D3ECE" w:rsidP="00DF505B">
            <w:pPr>
              <w:rPr>
                <w:bCs/>
                <w:i w:val="0"/>
                <w:szCs w:val="22"/>
                <w:lang w:val="el-GR"/>
              </w:rPr>
            </w:pPr>
            <w:r w:rsidRPr="0062582D">
              <w:rPr>
                <w:bCs/>
                <w:i w:val="0"/>
                <w:szCs w:val="22"/>
                <w:lang w:val="el-GR"/>
              </w:rPr>
              <w:t>ΕΙΔΟΣ</w:t>
            </w:r>
          </w:p>
        </w:tc>
        <w:tc>
          <w:tcPr>
            <w:tcW w:w="720" w:type="dxa"/>
            <w:tcBorders>
              <w:left w:val="single" w:sz="4" w:space="0" w:color="000000"/>
              <w:bottom w:val="single" w:sz="4" w:space="0" w:color="000000"/>
            </w:tcBorders>
            <w:shd w:val="clear" w:color="auto" w:fill="E0E0E0"/>
            <w:tcMar>
              <w:left w:w="103" w:type="dxa"/>
            </w:tcMar>
            <w:vAlign w:val="center"/>
          </w:tcPr>
          <w:p w14:paraId="2FC920CD" w14:textId="77777777" w:rsidR="00C75892" w:rsidRPr="0062582D" w:rsidRDefault="007D3ECE" w:rsidP="00DF505B">
            <w:pPr>
              <w:rPr>
                <w:bCs/>
                <w:i w:val="0"/>
                <w:szCs w:val="22"/>
                <w:lang w:val="el-GR"/>
              </w:rPr>
            </w:pPr>
            <w:r w:rsidRPr="0062582D">
              <w:rPr>
                <w:bCs/>
                <w:i w:val="0"/>
                <w:szCs w:val="22"/>
                <w:lang w:val="el-GR"/>
              </w:rPr>
              <w:t>Α/Α</w:t>
            </w:r>
          </w:p>
        </w:tc>
        <w:tc>
          <w:tcPr>
            <w:tcW w:w="2340" w:type="dxa"/>
            <w:tcBorders>
              <w:left w:val="single" w:sz="4" w:space="0" w:color="000000"/>
              <w:bottom w:val="single" w:sz="4" w:space="0" w:color="000000"/>
            </w:tcBorders>
            <w:shd w:val="clear" w:color="auto" w:fill="E0E0E0"/>
            <w:tcMar>
              <w:left w:w="103" w:type="dxa"/>
            </w:tcMar>
            <w:vAlign w:val="center"/>
          </w:tcPr>
          <w:p w14:paraId="51FC20DA" w14:textId="77777777" w:rsidR="00C75892" w:rsidRPr="0062582D" w:rsidRDefault="007D3ECE" w:rsidP="00DF505B">
            <w:pPr>
              <w:rPr>
                <w:bCs/>
                <w:i w:val="0"/>
                <w:szCs w:val="22"/>
                <w:lang w:val="el-GR"/>
              </w:rPr>
            </w:pPr>
            <w:r w:rsidRPr="0062582D">
              <w:rPr>
                <w:bCs/>
                <w:i w:val="0"/>
                <w:szCs w:val="22"/>
                <w:lang w:val="el-GR"/>
              </w:rPr>
              <w:t>Προϊόν /Υπηρεσία</w:t>
            </w:r>
          </w:p>
        </w:tc>
        <w:tc>
          <w:tcPr>
            <w:tcW w:w="1400" w:type="dxa"/>
            <w:tcBorders>
              <w:left w:val="single" w:sz="4" w:space="0" w:color="000000"/>
              <w:bottom w:val="single" w:sz="4" w:space="0" w:color="000000"/>
            </w:tcBorders>
            <w:shd w:val="clear" w:color="auto" w:fill="E0E0E0"/>
            <w:tcMar>
              <w:left w:w="103" w:type="dxa"/>
            </w:tcMar>
            <w:vAlign w:val="center"/>
          </w:tcPr>
          <w:p w14:paraId="508536DE" w14:textId="77777777" w:rsidR="00C75892" w:rsidRPr="0062582D" w:rsidRDefault="007D3ECE" w:rsidP="00DF505B">
            <w:pPr>
              <w:rPr>
                <w:bCs/>
                <w:i w:val="0"/>
                <w:szCs w:val="22"/>
                <w:lang w:val="el-GR"/>
              </w:rPr>
            </w:pPr>
            <w:r w:rsidRPr="0062582D">
              <w:rPr>
                <w:bCs/>
                <w:i w:val="0"/>
                <w:szCs w:val="22"/>
                <w:lang w:val="el-GR"/>
              </w:rPr>
              <w:t>Μονάδα   Μέτρησης *</w:t>
            </w:r>
          </w:p>
        </w:tc>
        <w:tc>
          <w:tcPr>
            <w:tcW w:w="1480" w:type="dxa"/>
            <w:tcBorders>
              <w:left w:val="single" w:sz="4" w:space="0" w:color="000000"/>
              <w:bottom w:val="single" w:sz="4" w:space="0" w:color="000000"/>
            </w:tcBorders>
            <w:shd w:val="clear" w:color="auto" w:fill="E0E0E0"/>
            <w:tcMar>
              <w:left w:w="103" w:type="dxa"/>
            </w:tcMar>
            <w:vAlign w:val="center"/>
          </w:tcPr>
          <w:p w14:paraId="2196BD2A" w14:textId="77777777" w:rsidR="00C75892" w:rsidRPr="0062582D" w:rsidRDefault="007D3ECE" w:rsidP="00DF505B">
            <w:pPr>
              <w:rPr>
                <w:bCs/>
                <w:i w:val="0"/>
                <w:szCs w:val="22"/>
                <w:lang w:val="el-GR"/>
              </w:rPr>
            </w:pPr>
            <w:r w:rsidRPr="0062582D">
              <w:rPr>
                <w:bCs/>
                <w:i w:val="0"/>
                <w:szCs w:val="22"/>
                <w:lang w:val="el-GR"/>
              </w:rPr>
              <w:t>Ποσότητα</w:t>
            </w:r>
          </w:p>
        </w:tc>
        <w:tc>
          <w:tcPr>
            <w:tcW w:w="1260" w:type="dxa"/>
            <w:tcBorders>
              <w:left w:val="single" w:sz="4" w:space="0" w:color="000000"/>
              <w:bottom w:val="single" w:sz="4" w:space="0" w:color="000000"/>
            </w:tcBorders>
            <w:shd w:val="clear" w:color="auto" w:fill="E0E0E0"/>
            <w:tcMar>
              <w:left w:w="103" w:type="dxa"/>
            </w:tcMar>
            <w:vAlign w:val="center"/>
          </w:tcPr>
          <w:p w14:paraId="2EE3B7EB" w14:textId="77777777" w:rsidR="00C75892" w:rsidRPr="0062582D" w:rsidRDefault="007D3ECE" w:rsidP="00DF505B">
            <w:pPr>
              <w:rPr>
                <w:bCs/>
                <w:i w:val="0"/>
                <w:szCs w:val="22"/>
                <w:lang w:val="el-GR"/>
              </w:rPr>
            </w:pPr>
            <w:r w:rsidRPr="0062582D">
              <w:rPr>
                <w:bCs/>
                <w:i w:val="0"/>
                <w:szCs w:val="22"/>
                <w:lang w:val="el-GR"/>
              </w:rPr>
              <w:t>Τιμή Μονάδας Χωρίς Φ.Π.Α</w:t>
            </w:r>
          </w:p>
        </w:tc>
        <w:tc>
          <w:tcPr>
            <w:tcW w:w="1290" w:type="dxa"/>
            <w:tcBorders>
              <w:left w:val="single" w:sz="4" w:space="0" w:color="000000"/>
              <w:bottom w:val="single" w:sz="4" w:space="0" w:color="000000"/>
              <w:right w:val="single" w:sz="12" w:space="0" w:color="000000"/>
            </w:tcBorders>
            <w:shd w:val="clear" w:color="auto" w:fill="E0E0E0"/>
            <w:tcMar>
              <w:left w:w="103" w:type="dxa"/>
            </w:tcMar>
            <w:vAlign w:val="center"/>
          </w:tcPr>
          <w:p w14:paraId="71138D08" w14:textId="77777777" w:rsidR="00C75892" w:rsidRPr="0062582D" w:rsidRDefault="007D3ECE" w:rsidP="00DF505B">
            <w:pPr>
              <w:rPr>
                <w:bCs/>
                <w:i w:val="0"/>
                <w:szCs w:val="22"/>
                <w:lang w:val="el-GR"/>
              </w:rPr>
            </w:pPr>
            <w:r w:rsidRPr="0062582D">
              <w:rPr>
                <w:bCs/>
                <w:i w:val="0"/>
                <w:szCs w:val="22"/>
                <w:lang w:val="el-GR"/>
              </w:rPr>
              <w:t>Συνολική Τιμή Χωρίς Φ.Π.Α</w:t>
            </w:r>
          </w:p>
        </w:tc>
      </w:tr>
      <w:tr w:rsidR="00433469" w14:paraId="0A3D5146" w14:textId="77777777" w:rsidTr="00AA1E30">
        <w:trPr>
          <w:cantSplit/>
          <w:trHeight w:val="397"/>
        </w:trPr>
        <w:tc>
          <w:tcPr>
            <w:tcW w:w="540" w:type="dxa"/>
            <w:vMerge w:val="restart"/>
            <w:tcBorders>
              <w:top w:val="single" w:sz="4" w:space="0" w:color="000000"/>
              <w:left w:val="single" w:sz="12" w:space="0" w:color="000000"/>
              <w:bottom w:val="single" w:sz="12" w:space="0" w:color="000000"/>
            </w:tcBorders>
            <w:shd w:val="clear" w:color="auto" w:fill="auto"/>
            <w:tcMar>
              <w:left w:w="93" w:type="dxa"/>
            </w:tcMar>
            <w:textDirection w:val="btLr"/>
            <w:vAlign w:val="center"/>
          </w:tcPr>
          <w:p w14:paraId="74020E24" w14:textId="77777777" w:rsidR="00C75892" w:rsidRPr="0062582D" w:rsidRDefault="007D3ECE" w:rsidP="00DF505B">
            <w:pPr>
              <w:rPr>
                <w:bCs/>
                <w:i w:val="0"/>
                <w:szCs w:val="22"/>
                <w:lang w:val="el-GR"/>
              </w:rPr>
            </w:pPr>
            <w:r w:rsidRPr="0062582D">
              <w:rPr>
                <w:bCs/>
                <w:i w:val="0"/>
                <w:szCs w:val="22"/>
                <w:lang w:val="el-GR"/>
              </w:rPr>
              <w:t>ΠΡΟΪΟΝΤΑ</w:t>
            </w:r>
          </w:p>
        </w:tc>
        <w:tc>
          <w:tcPr>
            <w:tcW w:w="720" w:type="dxa"/>
            <w:tcBorders>
              <w:left w:val="single" w:sz="4" w:space="0" w:color="000000"/>
              <w:bottom w:val="single" w:sz="4" w:space="0" w:color="000000"/>
            </w:tcBorders>
            <w:shd w:val="clear" w:color="auto" w:fill="auto"/>
            <w:tcMar>
              <w:left w:w="103" w:type="dxa"/>
            </w:tcMar>
            <w:vAlign w:val="center"/>
          </w:tcPr>
          <w:p w14:paraId="0DE57AC2" w14:textId="77777777" w:rsidR="00C75892" w:rsidRPr="0062582D" w:rsidRDefault="007D3ECE" w:rsidP="00DF505B">
            <w:pPr>
              <w:rPr>
                <w:i w:val="0"/>
                <w:szCs w:val="22"/>
                <w:lang w:val="el-GR"/>
              </w:rPr>
            </w:pPr>
            <w:r w:rsidRPr="0062582D">
              <w:rPr>
                <w:i w:val="0"/>
                <w:szCs w:val="22"/>
                <w:lang w:val="el-GR"/>
              </w:rPr>
              <w:t>1</w:t>
            </w:r>
          </w:p>
        </w:tc>
        <w:tc>
          <w:tcPr>
            <w:tcW w:w="2340" w:type="dxa"/>
            <w:tcBorders>
              <w:left w:val="single" w:sz="4" w:space="0" w:color="000000"/>
              <w:bottom w:val="single" w:sz="4" w:space="0" w:color="000000"/>
            </w:tcBorders>
            <w:shd w:val="clear" w:color="auto" w:fill="auto"/>
            <w:tcMar>
              <w:left w:w="103" w:type="dxa"/>
            </w:tcMar>
            <w:vAlign w:val="center"/>
          </w:tcPr>
          <w:p w14:paraId="37A32BBC"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09D19B2D"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493AB296"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6BE208E5"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597C2251" w14:textId="77777777" w:rsidR="00C75892" w:rsidRPr="0062582D" w:rsidRDefault="00C75892" w:rsidP="00DF505B">
            <w:pPr>
              <w:rPr>
                <w:i w:val="0"/>
                <w:szCs w:val="22"/>
                <w:lang w:val="el-GR"/>
              </w:rPr>
            </w:pPr>
          </w:p>
        </w:tc>
      </w:tr>
      <w:tr w:rsidR="00433469" w14:paraId="61B4F191" w14:textId="77777777" w:rsidTr="00AA1E30">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6D63A7B8"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23262E03" w14:textId="77777777" w:rsidR="00C75892" w:rsidRPr="0062582D" w:rsidRDefault="007D3ECE" w:rsidP="00DF505B">
            <w:pPr>
              <w:rPr>
                <w:i w:val="0"/>
                <w:szCs w:val="22"/>
                <w:lang w:val="el-GR"/>
              </w:rPr>
            </w:pPr>
            <w:r w:rsidRPr="0062582D">
              <w:rPr>
                <w:i w:val="0"/>
                <w:szCs w:val="22"/>
                <w:lang w:val="el-GR"/>
              </w:rPr>
              <w:t>2</w:t>
            </w:r>
          </w:p>
        </w:tc>
        <w:tc>
          <w:tcPr>
            <w:tcW w:w="2340" w:type="dxa"/>
            <w:tcBorders>
              <w:left w:val="single" w:sz="4" w:space="0" w:color="000000"/>
              <w:bottom w:val="single" w:sz="4" w:space="0" w:color="000000"/>
            </w:tcBorders>
            <w:shd w:val="clear" w:color="auto" w:fill="auto"/>
            <w:tcMar>
              <w:left w:w="103" w:type="dxa"/>
            </w:tcMar>
            <w:vAlign w:val="center"/>
          </w:tcPr>
          <w:p w14:paraId="0ABFFFC9"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02C47B92"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46C53055"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15DC11BD"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36A13682" w14:textId="77777777" w:rsidR="00C75892" w:rsidRPr="0062582D" w:rsidRDefault="00C75892" w:rsidP="00DF505B">
            <w:pPr>
              <w:rPr>
                <w:i w:val="0"/>
                <w:szCs w:val="22"/>
                <w:lang w:val="el-GR"/>
              </w:rPr>
            </w:pPr>
          </w:p>
        </w:tc>
      </w:tr>
      <w:tr w:rsidR="00433469" w14:paraId="7EFB54AD" w14:textId="77777777" w:rsidTr="00AA1E30">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75A4276E"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3589AC69" w14:textId="77777777" w:rsidR="00C75892" w:rsidRPr="0062582D" w:rsidRDefault="007D3ECE" w:rsidP="00DF505B">
            <w:pPr>
              <w:rPr>
                <w:i w:val="0"/>
                <w:szCs w:val="22"/>
                <w:lang w:val="el-GR"/>
              </w:rPr>
            </w:pPr>
            <w:r w:rsidRPr="0062582D">
              <w:rPr>
                <w:i w:val="0"/>
                <w:szCs w:val="22"/>
                <w:lang w:val="el-GR"/>
              </w:rPr>
              <w:t>3</w:t>
            </w:r>
          </w:p>
        </w:tc>
        <w:tc>
          <w:tcPr>
            <w:tcW w:w="2340" w:type="dxa"/>
            <w:tcBorders>
              <w:left w:val="single" w:sz="4" w:space="0" w:color="000000"/>
              <w:bottom w:val="single" w:sz="4" w:space="0" w:color="000000"/>
            </w:tcBorders>
            <w:shd w:val="clear" w:color="auto" w:fill="auto"/>
            <w:tcMar>
              <w:left w:w="103" w:type="dxa"/>
            </w:tcMar>
            <w:vAlign w:val="center"/>
          </w:tcPr>
          <w:p w14:paraId="7DA7FEF3"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30ECA312"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0138A782"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757EE204"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1FB1B1B6" w14:textId="77777777" w:rsidR="00C75892" w:rsidRPr="0062582D" w:rsidRDefault="00C75892" w:rsidP="00DF505B">
            <w:pPr>
              <w:rPr>
                <w:i w:val="0"/>
                <w:szCs w:val="22"/>
                <w:lang w:val="el-GR"/>
              </w:rPr>
            </w:pPr>
          </w:p>
        </w:tc>
      </w:tr>
      <w:tr w:rsidR="00433469" w14:paraId="1ADCAC79" w14:textId="77777777" w:rsidTr="00AA1E30">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0AEC6E95"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2B5AF5D0" w14:textId="77777777" w:rsidR="00C75892" w:rsidRPr="0062582D" w:rsidRDefault="007D3ECE" w:rsidP="00DF505B">
            <w:pPr>
              <w:rPr>
                <w:i w:val="0"/>
                <w:szCs w:val="22"/>
                <w:lang w:val="el-GR"/>
              </w:rPr>
            </w:pPr>
            <w:r w:rsidRPr="0062582D">
              <w:rPr>
                <w:i w:val="0"/>
                <w:szCs w:val="22"/>
                <w:lang w:val="el-GR"/>
              </w:rPr>
              <w:t>4</w:t>
            </w:r>
          </w:p>
        </w:tc>
        <w:tc>
          <w:tcPr>
            <w:tcW w:w="2340" w:type="dxa"/>
            <w:tcBorders>
              <w:left w:val="single" w:sz="4" w:space="0" w:color="000000"/>
              <w:bottom w:val="single" w:sz="4" w:space="0" w:color="000000"/>
            </w:tcBorders>
            <w:shd w:val="clear" w:color="auto" w:fill="auto"/>
            <w:tcMar>
              <w:left w:w="103" w:type="dxa"/>
            </w:tcMar>
            <w:vAlign w:val="center"/>
          </w:tcPr>
          <w:p w14:paraId="5B95026E"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7E8B15F1"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38D5B28A"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792F38DD"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23A5633C" w14:textId="77777777" w:rsidR="00C75892" w:rsidRPr="0062582D" w:rsidRDefault="00C75892" w:rsidP="00DF505B">
            <w:pPr>
              <w:rPr>
                <w:i w:val="0"/>
                <w:szCs w:val="22"/>
                <w:lang w:val="el-GR"/>
              </w:rPr>
            </w:pPr>
          </w:p>
        </w:tc>
      </w:tr>
      <w:tr w:rsidR="00433469" w14:paraId="52C03D54" w14:textId="77777777" w:rsidTr="00AA1E30">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1ED14FDD"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5EF183B6" w14:textId="77777777" w:rsidR="00C75892" w:rsidRPr="0062582D" w:rsidRDefault="007D3ECE" w:rsidP="00DF505B">
            <w:pPr>
              <w:rPr>
                <w:i w:val="0"/>
                <w:szCs w:val="22"/>
                <w:lang w:val="el-GR"/>
              </w:rPr>
            </w:pPr>
            <w:r w:rsidRPr="0062582D">
              <w:rPr>
                <w:i w:val="0"/>
                <w:szCs w:val="22"/>
                <w:lang w:val="el-GR"/>
              </w:rPr>
              <w:t>5</w:t>
            </w:r>
          </w:p>
        </w:tc>
        <w:tc>
          <w:tcPr>
            <w:tcW w:w="2340" w:type="dxa"/>
            <w:tcBorders>
              <w:left w:val="single" w:sz="4" w:space="0" w:color="000000"/>
              <w:bottom w:val="single" w:sz="4" w:space="0" w:color="000000"/>
            </w:tcBorders>
            <w:shd w:val="clear" w:color="auto" w:fill="auto"/>
            <w:tcMar>
              <w:left w:w="103" w:type="dxa"/>
            </w:tcMar>
            <w:vAlign w:val="center"/>
          </w:tcPr>
          <w:p w14:paraId="7256C052"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051CF684"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4329C8A5"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35033F9A"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58ABD2BB" w14:textId="77777777" w:rsidR="00C75892" w:rsidRPr="0062582D" w:rsidRDefault="00C75892" w:rsidP="00DF505B">
            <w:pPr>
              <w:rPr>
                <w:i w:val="0"/>
                <w:szCs w:val="22"/>
                <w:lang w:val="el-GR"/>
              </w:rPr>
            </w:pPr>
          </w:p>
        </w:tc>
      </w:tr>
      <w:tr w:rsidR="00433469" w14:paraId="60F6CD12" w14:textId="77777777" w:rsidTr="00AA1E30">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33FDA0D9"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24107CCD" w14:textId="77777777" w:rsidR="00C75892" w:rsidRPr="0062582D" w:rsidRDefault="007D3ECE" w:rsidP="00DF505B">
            <w:pPr>
              <w:rPr>
                <w:i w:val="0"/>
                <w:szCs w:val="22"/>
                <w:lang w:val="el-GR"/>
              </w:rPr>
            </w:pPr>
            <w:r w:rsidRPr="0062582D">
              <w:rPr>
                <w:i w:val="0"/>
                <w:szCs w:val="22"/>
                <w:lang w:val="el-GR"/>
              </w:rPr>
              <w:t>6</w:t>
            </w:r>
          </w:p>
        </w:tc>
        <w:tc>
          <w:tcPr>
            <w:tcW w:w="2340" w:type="dxa"/>
            <w:tcBorders>
              <w:left w:val="single" w:sz="4" w:space="0" w:color="000000"/>
              <w:bottom w:val="single" w:sz="4" w:space="0" w:color="000000"/>
            </w:tcBorders>
            <w:shd w:val="clear" w:color="auto" w:fill="auto"/>
            <w:tcMar>
              <w:left w:w="103" w:type="dxa"/>
            </w:tcMar>
            <w:vAlign w:val="center"/>
          </w:tcPr>
          <w:p w14:paraId="27908164"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6DC0A6A7"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12C63FE5"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5A8DE4F8"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1095E174" w14:textId="77777777" w:rsidR="00C75892" w:rsidRPr="0062582D" w:rsidRDefault="00C75892" w:rsidP="00DF505B">
            <w:pPr>
              <w:rPr>
                <w:i w:val="0"/>
                <w:szCs w:val="22"/>
                <w:lang w:val="el-GR"/>
              </w:rPr>
            </w:pPr>
          </w:p>
        </w:tc>
      </w:tr>
      <w:tr w:rsidR="00433469" w14:paraId="43745FBC" w14:textId="77777777" w:rsidTr="00AA1E30">
        <w:trPr>
          <w:cantSplit/>
          <w:trHeight w:val="397"/>
        </w:trPr>
        <w:tc>
          <w:tcPr>
            <w:tcW w:w="540" w:type="dxa"/>
            <w:vMerge/>
            <w:tcBorders>
              <w:top w:val="single" w:sz="4" w:space="0" w:color="000000"/>
              <w:left w:val="single" w:sz="12" w:space="0" w:color="000000"/>
              <w:bottom w:val="single" w:sz="12" w:space="0" w:color="000000"/>
            </w:tcBorders>
            <w:shd w:val="clear" w:color="auto" w:fill="auto"/>
            <w:tcMar>
              <w:left w:w="93" w:type="dxa"/>
            </w:tcMar>
            <w:vAlign w:val="center"/>
          </w:tcPr>
          <w:p w14:paraId="772612A3" w14:textId="77777777" w:rsidR="00C75892" w:rsidRPr="0062582D" w:rsidRDefault="00C75892" w:rsidP="00DF505B">
            <w:pPr>
              <w:rPr>
                <w:i w:val="0"/>
                <w:szCs w:val="22"/>
                <w:lang w:val="el-GR"/>
              </w:rPr>
            </w:pPr>
          </w:p>
        </w:tc>
        <w:tc>
          <w:tcPr>
            <w:tcW w:w="720" w:type="dxa"/>
            <w:tcBorders>
              <w:top w:val="single" w:sz="4" w:space="0" w:color="000000"/>
              <w:left w:val="single" w:sz="4" w:space="0" w:color="000000"/>
              <w:bottom w:val="single" w:sz="12" w:space="0" w:color="000000"/>
            </w:tcBorders>
            <w:shd w:val="clear" w:color="auto" w:fill="auto"/>
            <w:tcMar>
              <w:left w:w="103" w:type="dxa"/>
            </w:tcMar>
            <w:vAlign w:val="center"/>
          </w:tcPr>
          <w:p w14:paraId="0AA5F506" w14:textId="77777777" w:rsidR="00C75892" w:rsidRPr="0062582D" w:rsidRDefault="007D3ECE" w:rsidP="00DF505B">
            <w:pPr>
              <w:rPr>
                <w:i w:val="0"/>
                <w:szCs w:val="22"/>
                <w:lang w:val="el-GR"/>
              </w:rPr>
            </w:pPr>
            <w:r w:rsidRPr="0062582D">
              <w:rPr>
                <w:i w:val="0"/>
                <w:szCs w:val="22"/>
                <w:lang w:val="el-GR"/>
              </w:rPr>
              <w:t>κλπ</w:t>
            </w:r>
          </w:p>
        </w:tc>
        <w:tc>
          <w:tcPr>
            <w:tcW w:w="2340" w:type="dxa"/>
            <w:tcBorders>
              <w:top w:val="single" w:sz="4" w:space="0" w:color="000000"/>
              <w:left w:val="single" w:sz="4" w:space="0" w:color="000000"/>
              <w:bottom w:val="single" w:sz="12" w:space="0" w:color="000000"/>
            </w:tcBorders>
            <w:shd w:val="clear" w:color="auto" w:fill="auto"/>
            <w:tcMar>
              <w:left w:w="103" w:type="dxa"/>
            </w:tcMar>
            <w:vAlign w:val="center"/>
          </w:tcPr>
          <w:p w14:paraId="1BB599C2" w14:textId="77777777" w:rsidR="00C75892" w:rsidRPr="0062582D" w:rsidRDefault="00C75892" w:rsidP="00DF505B">
            <w:pPr>
              <w:rPr>
                <w:i w:val="0"/>
                <w:szCs w:val="22"/>
                <w:lang w:val="el-GR"/>
              </w:rPr>
            </w:pPr>
          </w:p>
        </w:tc>
        <w:tc>
          <w:tcPr>
            <w:tcW w:w="1400" w:type="dxa"/>
            <w:tcBorders>
              <w:top w:val="single" w:sz="4" w:space="0" w:color="000000"/>
              <w:left w:val="single" w:sz="4" w:space="0" w:color="000000"/>
              <w:bottom w:val="single" w:sz="12" w:space="0" w:color="000000"/>
            </w:tcBorders>
            <w:shd w:val="clear" w:color="auto" w:fill="auto"/>
            <w:tcMar>
              <w:left w:w="103" w:type="dxa"/>
            </w:tcMar>
            <w:vAlign w:val="center"/>
          </w:tcPr>
          <w:p w14:paraId="20D87242" w14:textId="77777777" w:rsidR="00C75892" w:rsidRPr="0062582D" w:rsidRDefault="00C75892" w:rsidP="00DF505B">
            <w:pPr>
              <w:rPr>
                <w:i w:val="0"/>
                <w:szCs w:val="22"/>
                <w:lang w:val="el-GR"/>
              </w:rPr>
            </w:pPr>
          </w:p>
        </w:tc>
        <w:tc>
          <w:tcPr>
            <w:tcW w:w="1480" w:type="dxa"/>
            <w:tcBorders>
              <w:top w:val="single" w:sz="4" w:space="0" w:color="000000"/>
              <w:left w:val="single" w:sz="4" w:space="0" w:color="000000"/>
              <w:bottom w:val="single" w:sz="12" w:space="0" w:color="000000"/>
            </w:tcBorders>
            <w:shd w:val="clear" w:color="auto" w:fill="auto"/>
            <w:tcMar>
              <w:left w:w="103" w:type="dxa"/>
            </w:tcMar>
            <w:vAlign w:val="center"/>
          </w:tcPr>
          <w:p w14:paraId="2AA40C18" w14:textId="77777777" w:rsidR="00C75892" w:rsidRPr="0062582D" w:rsidRDefault="00C75892" w:rsidP="00DF505B">
            <w:pPr>
              <w:rPr>
                <w:i w:val="0"/>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bottom"/>
          </w:tcPr>
          <w:p w14:paraId="7270BE72" w14:textId="77777777" w:rsidR="00C75892" w:rsidRPr="0062582D" w:rsidRDefault="00C75892" w:rsidP="00DF505B">
            <w:pPr>
              <w:rPr>
                <w:i w:val="0"/>
                <w:szCs w:val="22"/>
                <w:lang w:val="el-GR"/>
              </w:rPr>
            </w:pPr>
          </w:p>
        </w:tc>
        <w:tc>
          <w:tcPr>
            <w:tcW w:w="1290"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6A47116D" w14:textId="77777777" w:rsidR="00C75892" w:rsidRPr="0062582D" w:rsidRDefault="00C75892" w:rsidP="00DF505B">
            <w:pPr>
              <w:rPr>
                <w:i w:val="0"/>
                <w:szCs w:val="22"/>
                <w:lang w:val="el-GR"/>
              </w:rPr>
            </w:pPr>
          </w:p>
        </w:tc>
      </w:tr>
      <w:tr w:rsidR="00433469" w14:paraId="47AE999E" w14:textId="77777777" w:rsidTr="00AA1E30">
        <w:trPr>
          <w:cantSplit/>
          <w:trHeight w:val="397"/>
        </w:trPr>
        <w:tc>
          <w:tcPr>
            <w:tcW w:w="540" w:type="dxa"/>
            <w:vMerge w:val="restart"/>
            <w:tcBorders>
              <w:top w:val="single" w:sz="12" w:space="0" w:color="000000"/>
              <w:left w:val="single" w:sz="12" w:space="0" w:color="000000"/>
            </w:tcBorders>
            <w:shd w:val="clear" w:color="auto" w:fill="auto"/>
            <w:tcMar>
              <w:left w:w="93" w:type="dxa"/>
            </w:tcMar>
            <w:textDirection w:val="btLr"/>
            <w:vAlign w:val="center"/>
          </w:tcPr>
          <w:p w14:paraId="628980AB" w14:textId="77777777" w:rsidR="00C75892" w:rsidRPr="0062582D" w:rsidRDefault="007D3ECE" w:rsidP="00DF505B">
            <w:pPr>
              <w:rPr>
                <w:bCs/>
                <w:i w:val="0"/>
                <w:szCs w:val="22"/>
                <w:lang w:val="el-GR"/>
              </w:rPr>
            </w:pPr>
            <w:r w:rsidRPr="0062582D">
              <w:rPr>
                <w:bCs/>
                <w:i w:val="0"/>
                <w:szCs w:val="22"/>
                <w:lang w:val="el-GR"/>
              </w:rPr>
              <w:t>ΥΠΗΡΕΣΙΕΣ</w:t>
            </w:r>
          </w:p>
        </w:tc>
        <w:tc>
          <w:tcPr>
            <w:tcW w:w="720" w:type="dxa"/>
            <w:tcBorders>
              <w:top w:val="single" w:sz="12" w:space="0" w:color="000000"/>
              <w:left w:val="single" w:sz="4" w:space="0" w:color="000000"/>
              <w:bottom w:val="single" w:sz="4" w:space="0" w:color="000000"/>
            </w:tcBorders>
            <w:shd w:val="clear" w:color="auto" w:fill="auto"/>
            <w:tcMar>
              <w:left w:w="103" w:type="dxa"/>
            </w:tcMar>
            <w:vAlign w:val="center"/>
          </w:tcPr>
          <w:p w14:paraId="501A0400" w14:textId="77777777" w:rsidR="00C75892" w:rsidRPr="0062582D" w:rsidRDefault="007D3ECE" w:rsidP="00DF505B">
            <w:pPr>
              <w:rPr>
                <w:i w:val="0"/>
                <w:szCs w:val="22"/>
                <w:lang w:val="el-GR"/>
              </w:rPr>
            </w:pPr>
            <w:r w:rsidRPr="0062582D">
              <w:rPr>
                <w:i w:val="0"/>
                <w:szCs w:val="22"/>
                <w:lang w:val="el-GR"/>
              </w:rPr>
              <w:t>1</w:t>
            </w:r>
          </w:p>
        </w:tc>
        <w:tc>
          <w:tcPr>
            <w:tcW w:w="2340" w:type="dxa"/>
            <w:tcBorders>
              <w:top w:val="single" w:sz="12" w:space="0" w:color="000000"/>
              <w:left w:val="single" w:sz="4" w:space="0" w:color="000000"/>
              <w:bottom w:val="single" w:sz="4" w:space="0" w:color="000000"/>
            </w:tcBorders>
            <w:shd w:val="clear" w:color="auto" w:fill="auto"/>
            <w:tcMar>
              <w:left w:w="103" w:type="dxa"/>
            </w:tcMar>
            <w:vAlign w:val="center"/>
          </w:tcPr>
          <w:p w14:paraId="111852B6" w14:textId="77777777" w:rsidR="00C75892" w:rsidRPr="0062582D" w:rsidRDefault="00C75892" w:rsidP="00DF505B">
            <w:pPr>
              <w:rPr>
                <w:i w:val="0"/>
                <w:szCs w:val="22"/>
                <w:lang w:val="el-GR"/>
              </w:rPr>
            </w:pPr>
          </w:p>
        </w:tc>
        <w:tc>
          <w:tcPr>
            <w:tcW w:w="1400" w:type="dxa"/>
            <w:tcBorders>
              <w:top w:val="single" w:sz="12" w:space="0" w:color="000000"/>
              <w:left w:val="single" w:sz="4" w:space="0" w:color="000000"/>
              <w:bottom w:val="single" w:sz="4" w:space="0" w:color="000000"/>
            </w:tcBorders>
            <w:shd w:val="clear" w:color="auto" w:fill="auto"/>
            <w:tcMar>
              <w:left w:w="103" w:type="dxa"/>
            </w:tcMar>
            <w:vAlign w:val="center"/>
          </w:tcPr>
          <w:p w14:paraId="6D29DA5E" w14:textId="77777777" w:rsidR="00C75892" w:rsidRPr="0062582D" w:rsidRDefault="00C75892" w:rsidP="00DF505B">
            <w:pPr>
              <w:rPr>
                <w:i w:val="0"/>
                <w:szCs w:val="22"/>
                <w:lang w:val="el-GR"/>
              </w:rPr>
            </w:pPr>
          </w:p>
        </w:tc>
        <w:tc>
          <w:tcPr>
            <w:tcW w:w="1480" w:type="dxa"/>
            <w:tcBorders>
              <w:top w:val="single" w:sz="12" w:space="0" w:color="000000"/>
              <w:left w:val="single" w:sz="4" w:space="0" w:color="000000"/>
              <w:bottom w:val="single" w:sz="4" w:space="0" w:color="000000"/>
            </w:tcBorders>
            <w:shd w:val="clear" w:color="auto" w:fill="auto"/>
            <w:tcMar>
              <w:left w:w="103" w:type="dxa"/>
            </w:tcMar>
            <w:vAlign w:val="center"/>
          </w:tcPr>
          <w:p w14:paraId="79AB4893" w14:textId="77777777" w:rsidR="00C75892" w:rsidRPr="0062582D" w:rsidRDefault="00C75892" w:rsidP="00DF505B">
            <w:pPr>
              <w:rPr>
                <w:i w:val="0"/>
                <w:szCs w:val="22"/>
                <w:lang w:val="el-GR"/>
              </w:rPr>
            </w:pPr>
          </w:p>
        </w:tc>
        <w:tc>
          <w:tcPr>
            <w:tcW w:w="1260" w:type="dxa"/>
            <w:tcBorders>
              <w:top w:val="single" w:sz="12" w:space="0" w:color="000000"/>
              <w:left w:val="single" w:sz="4" w:space="0" w:color="000000"/>
              <w:bottom w:val="single" w:sz="4" w:space="0" w:color="000000"/>
            </w:tcBorders>
            <w:shd w:val="clear" w:color="auto" w:fill="auto"/>
            <w:tcMar>
              <w:left w:w="103" w:type="dxa"/>
            </w:tcMar>
            <w:vAlign w:val="bottom"/>
          </w:tcPr>
          <w:p w14:paraId="3B0C1621" w14:textId="77777777" w:rsidR="00C75892" w:rsidRPr="0062582D" w:rsidRDefault="00C75892" w:rsidP="00DF505B">
            <w:pPr>
              <w:rPr>
                <w:i w:val="0"/>
                <w:szCs w:val="22"/>
                <w:lang w:val="el-GR"/>
              </w:rPr>
            </w:pPr>
          </w:p>
        </w:tc>
        <w:tc>
          <w:tcPr>
            <w:tcW w:w="1290" w:type="dxa"/>
            <w:tcBorders>
              <w:top w:val="single" w:sz="12" w:space="0" w:color="000000"/>
              <w:left w:val="single" w:sz="4" w:space="0" w:color="000000"/>
              <w:bottom w:val="single" w:sz="4" w:space="0" w:color="000000"/>
              <w:right w:val="single" w:sz="12" w:space="0" w:color="000000"/>
            </w:tcBorders>
            <w:shd w:val="clear" w:color="auto" w:fill="auto"/>
            <w:tcMar>
              <w:left w:w="103" w:type="dxa"/>
            </w:tcMar>
            <w:vAlign w:val="center"/>
          </w:tcPr>
          <w:p w14:paraId="59B9CB06" w14:textId="77777777" w:rsidR="00C75892" w:rsidRPr="0062582D" w:rsidRDefault="00C75892" w:rsidP="00DF505B">
            <w:pPr>
              <w:rPr>
                <w:i w:val="0"/>
                <w:szCs w:val="22"/>
                <w:lang w:val="el-GR"/>
              </w:rPr>
            </w:pPr>
          </w:p>
        </w:tc>
      </w:tr>
      <w:tr w:rsidR="00433469" w14:paraId="4A8488CC" w14:textId="77777777" w:rsidTr="00AA1E30">
        <w:trPr>
          <w:cantSplit/>
          <w:trHeight w:val="397"/>
        </w:trPr>
        <w:tc>
          <w:tcPr>
            <w:tcW w:w="540" w:type="dxa"/>
            <w:vMerge/>
            <w:tcBorders>
              <w:top w:val="single" w:sz="12" w:space="0" w:color="000000"/>
              <w:left w:val="single" w:sz="12" w:space="0" w:color="000000"/>
            </w:tcBorders>
            <w:shd w:val="clear" w:color="auto" w:fill="auto"/>
            <w:tcMar>
              <w:left w:w="93" w:type="dxa"/>
            </w:tcMar>
            <w:vAlign w:val="center"/>
          </w:tcPr>
          <w:p w14:paraId="10482695" w14:textId="77777777" w:rsidR="00C75892" w:rsidRPr="0062582D" w:rsidRDefault="00C75892" w:rsidP="00DF505B">
            <w:pPr>
              <w:rPr>
                <w:i w:val="0"/>
                <w:szCs w:val="22"/>
                <w:lang w:val="el-GR"/>
              </w:rPr>
            </w:pPr>
          </w:p>
        </w:tc>
        <w:tc>
          <w:tcPr>
            <w:tcW w:w="720" w:type="dxa"/>
            <w:tcBorders>
              <w:left w:val="single" w:sz="4" w:space="0" w:color="000000"/>
              <w:bottom w:val="single" w:sz="4" w:space="0" w:color="000000"/>
            </w:tcBorders>
            <w:shd w:val="clear" w:color="auto" w:fill="auto"/>
            <w:tcMar>
              <w:left w:w="103" w:type="dxa"/>
            </w:tcMar>
            <w:vAlign w:val="center"/>
          </w:tcPr>
          <w:p w14:paraId="3AFCCFFC" w14:textId="77777777" w:rsidR="00C75892" w:rsidRPr="0062582D" w:rsidRDefault="007D3ECE" w:rsidP="00DF505B">
            <w:pPr>
              <w:rPr>
                <w:i w:val="0"/>
                <w:szCs w:val="22"/>
                <w:lang w:val="el-GR"/>
              </w:rPr>
            </w:pPr>
            <w:r w:rsidRPr="0062582D">
              <w:rPr>
                <w:i w:val="0"/>
                <w:szCs w:val="22"/>
                <w:lang w:val="el-GR"/>
              </w:rPr>
              <w:t>2</w:t>
            </w:r>
          </w:p>
        </w:tc>
        <w:tc>
          <w:tcPr>
            <w:tcW w:w="2340" w:type="dxa"/>
            <w:tcBorders>
              <w:left w:val="single" w:sz="4" w:space="0" w:color="000000"/>
              <w:bottom w:val="single" w:sz="4" w:space="0" w:color="000000"/>
            </w:tcBorders>
            <w:shd w:val="clear" w:color="auto" w:fill="auto"/>
            <w:tcMar>
              <w:left w:w="103" w:type="dxa"/>
            </w:tcMar>
            <w:vAlign w:val="center"/>
          </w:tcPr>
          <w:p w14:paraId="0FC3D6AF" w14:textId="77777777" w:rsidR="00C75892" w:rsidRPr="0062582D" w:rsidRDefault="00C75892" w:rsidP="00DF505B">
            <w:pPr>
              <w:rPr>
                <w:i w:val="0"/>
                <w:szCs w:val="22"/>
                <w:lang w:val="el-GR"/>
              </w:rPr>
            </w:pPr>
          </w:p>
        </w:tc>
        <w:tc>
          <w:tcPr>
            <w:tcW w:w="1400" w:type="dxa"/>
            <w:tcBorders>
              <w:left w:val="single" w:sz="4" w:space="0" w:color="000000"/>
              <w:bottom w:val="single" w:sz="4" w:space="0" w:color="000000"/>
            </w:tcBorders>
            <w:shd w:val="clear" w:color="auto" w:fill="auto"/>
            <w:tcMar>
              <w:left w:w="103" w:type="dxa"/>
            </w:tcMar>
            <w:vAlign w:val="center"/>
          </w:tcPr>
          <w:p w14:paraId="670FACC5" w14:textId="77777777" w:rsidR="00C75892" w:rsidRPr="0062582D" w:rsidRDefault="00C75892" w:rsidP="00DF505B">
            <w:pPr>
              <w:rPr>
                <w:i w:val="0"/>
                <w:szCs w:val="22"/>
                <w:lang w:val="el-GR"/>
              </w:rPr>
            </w:pPr>
          </w:p>
        </w:tc>
        <w:tc>
          <w:tcPr>
            <w:tcW w:w="1480" w:type="dxa"/>
            <w:tcBorders>
              <w:left w:val="single" w:sz="4" w:space="0" w:color="000000"/>
              <w:bottom w:val="single" w:sz="4" w:space="0" w:color="000000"/>
            </w:tcBorders>
            <w:shd w:val="clear" w:color="auto" w:fill="auto"/>
            <w:tcMar>
              <w:left w:w="103" w:type="dxa"/>
            </w:tcMar>
            <w:vAlign w:val="center"/>
          </w:tcPr>
          <w:p w14:paraId="5F64006B" w14:textId="77777777" w:rsidR="00C75892" w:rsidRPr="0062582D" w:rsidRDefault="00C75892" w:rsidP="00DF505B">
            <w:pPr>
              <w:rPr>
                <w:i w:val="0"/>
                <w:szCs w:val="22"/>
                <w:lang w:val="el-GR"/>
              </w:rPr>
            </w:pPr>
          </w:p>
        </w:tc>
        <w:tc>
          <w:tcPr>
            <w:tcW w:w="1260" w:type="dxa"/>
            <w:tcBorders>
              <w:left w:val="single" w:sz="4" w:space="0" w:color="000000"/>
              <w:bottom w:val="single" w:sz="4" w:space="0" w:color="000000"/>
            </w:tcBorders>
            <w:shd w:val="clear" w:color="auto" w:fill="auto"/>
            <w:tcMar>
              <w:left w:w="103" w:type="dxa"/>
            </w:tcMar>
            <w:vAlign w:val="bottom"/>
          </w:tcPr>
          <w:p w14:paraId="1A70F692" w14:textId="77777777" w:rsidR="00C75892" w:rsidRPr="0062582D" w:rsidRDefault="00C75892" w:rsidP="00DF505B">
            <w:pPr>
              <w:rPr>
                <w:i w:val="0"/>
                <w:szCs w:val="22"/>
                <w:lang w:val="el-GR"/>
              </w:rPr>
            </w:pPr>
          </w:p>
        </w:tc>
        <w:tc>
          <w:tcPr>
            <w:tcW w:w="1290" w:type="dxa"/>
            <w:tcBorders>
              <w:left w:val="single" w:sz="4" w:space="0" w:color="000000"/>
              <w:bottom w:val="single" w:sz="4" w:space="0" w:color="000000"/>
              <w:right w:val="single" w:sz="12" w:space="0" w:color="000000"/>
            </w:tcBorders>
            <w:shd w:val="clear" w:color="auto" w:fill="auto"/>
            <w:tcMar>
              <w:left w:w="103" w:type="dxa"/>
            </w:tcMar>
            <w:vAlign w:val="center"/>
          </w:tcPr>
          <w:p w14:paraId="7AAFEF84" w14:textId="77777777" w:rsidR="00C75892" w:rsidRPr="0062582D" w:rsidRDefault="00C75892" w:rsidP="00DF505B">
            <w:pPr>
              <w:rPr>
                <w:i w:val="0"/>
                <w:szCs w:val="22"/>
                <w:lang w:val="el-GR"/>
              </w:rPr>
            </w:pPr>
          </w:p>
        </w:tc>
      </w:tr>
      <w:tr w:rsidR="00433469" w14:paraId="3C798609" w14:textId="77777777" w:rsidTr="00AA1E30">
        <w:trPr>
          <w:cantSplit/>
          <w:trHeight w:val="873"/>
        </w:trPr>
        <w:tc>
          <w:tcPr>
            <w:tcW w:w="540" w:type="dxa"/>
            <w:vMerge/>
            <w:tcBorders>
              <w:top w:val="single" w:sz="12" w:space="0" w:color="000000"/>
              <w:left w:val="single" w:sz="12" w:space="0" w:color="000000"/>
            </w:tcBorders>
            <w:shd w:val="clear" w:color="auto" w:fill="auto"/>
            <w:tcMar>
              <w:left w:w="93" w:type="dxa"/>
            </w:tcMar>
            <w:vAlign w:val="center"/>
          </w:tcPr>
          <w:p w14:paraId="5980DF09" w14:textId="77777777" w:rsidR="00C75892" w:rsidRPr="0062582D" w:rsidRDefault="00C75892" w:rsidP="00DF505B">
            <w:pPr>
              <w:rPr>
                <w:i w:val="0"/>
                <w:szCs w:val="22"/>
                <w:lang w:val="el-GR"/>
              </w:rPr>
            </w:pPr>
          </w:p>
        </w:tc>
        <w:tc>
          <w:tcPr>
            <w:tcW w:w="720" w:type="dxa"/>
            <w:tcBorders>
              <w:top w:val="single" w:sz="4" w:space="0" w:color="000000"/>
              <w:left w:val="single" w:sz="4" w:space="0" w:color="000000"/>
              <w:bottom w:val="single" w:sz="12" w:space="0" w:color="000000"/>
            </w:tcBorders>
            <w:shd w:val="clear" w:color="auto" w:fill="auto"/>
            <w:tcMar>
              <w:left w:w="103" w:type="dxa"/>
            </w:tcMar>
            <w:vAlign w:val="center"/>
          </w:tcPr>
          <w:p w14:paraId="3FF94FCF" w14:textId="77777777" w:rsidR="00C75892" w:rsidRPr="0062582D" w:rsidRDefault="007D3ECE" w:rsidP="00DF505B">
            <w:pPr>
              <w:rPr>
                <w:i w:val="0"/>
                <w:szCs w:val="22"/>
                <w:lang w:val="el-GR"/>
              </w:rPr>
            </w:pPr>
            <w:r w:rsidRPr="0062582D">
              <w:rPr>
                <w:i w:val="0"/>
                <w:szCs w:val="22"/>
                <w:lang w:val="el-GR"/>
              </w:rPr>
              <w:t>κλπ</w:t>
            </w:r>
          </w:p>
        </w:tc>
        <w:tc>
          <w:tcPr>
            <w:tcW w:w="2340" w:type="dxa"/>
            <w:tcBorders>
              <w:top w:val="single" w:sz="4" w:space="0" w:color="000000"/>
              <w:left w:val="single" w:sz="4" w:space="0" w:color="000000"/>
              <w:bottom w:val="single" w:sz="12" w:space="0" w:color="000000"/>
            </w:tcBorders>
            <w:shd w:val="clear" w:color="auto" w:fill="auto"/>
            <w:tcMar>
              <w:left w:w="103" w:type="dxa"/>
            </w:tcMar>
            <w:vAlign w:val="center"/>
          </w:tcPr>
          <w:p w14:paraId="5A77957C" w14:textId="77777777" w:rsidR="00C75892" w:rsidRPr="0062582D" w:rsidRDefault="00C75892" w:rsidP="00DF505B">
            <w:pPr>
              <w:rPr>
                <w:i w:val="0"/>
                <w:szCs w:val="22"/>
                <w:lang w:val="el-GR"/>
              </w:rPr>
            </w:pPr>
          </w:p>
        </w:tc>
        <w:tc>
          <w:tcPr>
            <w:tcW w:w="1400" w:type="dxa"/>
            <w:tcBorders>
              <w:top w:val="single" w:sz="4" w:space="0" w:color="000000"/>
              <w:left w:val="single" w:sz="4" w:space="0" w:color="000000"/>
              <w:bottom w:val="single" w:sz="12" w:space="0" w:color="000000"/>
            </w:tcBorders>
            <w:shd w:val="clear" w:color="auto" w:fill="auto"/>
            <w:tcMar>
              <w:left w:w="103" w:type="dxa"/>
            </w:tcMar>
            <w:vAlign w:val="center"/>
          </w:tcPr>
          <w:p w14:paraId="38AE955B" w14:textId="77777777" w:rsidR="00C75892" w:rsidRPr="0062582D" w:rsidRDefault="00C75892" w:rsidP="00DF505B">
            <w:pPr>
              <w:rPr>
                <w:i w:val="0"/>
                <w:szCs w:val="22"/>
                <w:lang w:val="el-GR"/>
              </w:rPr>
            </w:pPr>
          </w:p>
        </w:tc>
        <w:tc>
          <w:tcPr>
            <w:tcW w:w="1480" w:type="dxa"/>
            <w:tcBorders>
              <w:top w:val="single" w:sz="4" w:space="0" w:color="000000"/>
              <w:left w:val="single" w:sz="4" w:space="0" w:color="000000"/>
              <w:bottom w:val="single" w:sz="12" w:space="0" w:color="000000"/>
            </w:tcBorders>
            <w:shd w:val="clear" w:color="auto" w:fill="auto"/>
            <w:tcMar>
              <w:left w:w="103" w:type="dxa"/>
            </w:tcMar>
            <w:vAlign w:val="center"/>
          </w:tcPr>
          <w:p w14:paraId="1CA49FB3" w14:textId="77777777" w:rsidR="00C75892" w:rsidRPr="0062582D" w:rsidRDefault="00C75892" w:rsidP="00DF505B">
            <w:pPr>
              <w:rPr>
                <w:i w:val="0"/>
                <w:szCs w:val="22"/>
                <w:lang w:val="el-GR"/>
              </w:rPr>
            </w:pPr>
          </w:p>
        </w:tc>
        <w:tc>
          <w:tcPr>
            <w:tcW w:w="1260" w:type="dxa"/>
            <w:tcBorders>
              <w:top w:val="single" w:sz="4" w:space="0" w:color="000000"/>
              <w:left w:val="single" w:sz="4" w:space="0" w:color="000000"/>
              <w:bottom w:val="single" w:sz="12" w:space="0" w:color="000000"/>
            </w:tcBorders>
            <w:shd w:val="clear" w:color="auto" w:fill="auto"/>
            <w:tcMar>
              <w:left w:w="103" w:type="dxa"/>
            </w:tcMar>
            <w:vAlign w:val="bottom"/>
          </w:tcPr>
          <w:p w14:paraId="728F4F1F" w14:textId="77777777" w:rsidR="00C75892" w:rsidRPr="0062582D" w:rsidRDefault="00C75892" w:rsidP="00DF505B">
            <w:pPr>
              <w:rPr>
                <w:i w:val="0"/>
                <w:szCs w:val="22"/>
                <w:lang w:val="el-GR"/>
              </w:rPr>
            </w:pPr>
          </w:p>
        </w:tc>
        <w:tc>
          <w:tcPr>
            <w:tcW w:w="1290" w:type="dxa"/>
            <w:tcBorders>
              <w:top w:val="single" w:sz="4" w:space="0" w:color="000000"/>
              <w:left w:val="single" w:sz="4" w:space="0" w:color="000000"/>
              <w:bottom w:val="single" w:sz="12" w:space="0" w:color="000000"/>
              <w:right w:val="single" w:sz="12" w:space="0" w:color="000000"/>
            </w:tcBorders>
            <w:shd w:val="clear" w:color="auto" w:fill="auto"/>
            <w:tcMar>
              <w:left w:w="103" w:type="dxa"/>
            </w:tcMar>
            <w:vAlign w:val="center"/>
          </w:tcPr>
          <w:p w14:paraId="7EDB41D5" w14:textId="77777777" w:rsidR="00C75892" w:rsidRPr="0062582D" w:rsidRDefault="00C75892" w:rsidP="00DF505B">
            <w:pPr>
              <w:rPr>
                <w:i w:val="0"/>
                <w:szCs w:val="22"/>
                <w:lang w:val="el-GR"/>
              </w:rPr>
            </w:pPr>
          </w:p>
        </w:tc>
      </w:tr>
      <w:tr w:rsidR="00433469" w:rsidRPr="008741FA" w14:paraId="04341183" w14:textId="77777777" w:rsidTr="00AA1E30">
        <w:trPr>
          <w:cantSplit/>
          <w:trHeight w:val="397"/>
        </w:trPr>
        <w:tc>
          <w:tcPr>
            <w:tcW w:w="7740" w:type="dxa"/>
            <w:gridSpan w:val="6"/>
            <w:tcBorders>
              <w:top w:val="single" w:sz="4" w:space="0" w:color="000000"/>
              <w:left w:val="single" w:sz="12" w:space="0" w:color="000000"/>
              <w:bottom w:val="single" w:sz="12" w:space="0" w:color="000000"/>
            </w:tcBorders>
            <w:shd w:val="clear" w:color="auto" w:fill="auto"/>
            <w:tcMar>
              <w:left w:w="93" w:type="dxa"/>
            </w:tcMar>
            <w:vAlign w:val="center"/>
          </w:tcPr>
          <w:p w14:paraId="1D17D246" w14:textId="77777777" w:rsidR="00C75892" w:rsidRPr="0062582D" w:rsidRDefault="007D3ECE" w:rsidP="00DF505B">
            <w:pPr>
              <w:rPr>
                <w:b/>
                <w:i w:val="0"/>
                <w:szCs w:val="22"/>
                <w:lang w:val="el-GR"/>
              </w:rPr>
            </w:pPr>
            <w:r w:rsidRPr="0062582D">
              <w:rPr>
                <w:b/>
                <w:i w:val="0"/>
                <w:szCs w:val="22"/>
                <w:lang w:val="el-GR"/>
              </w:rPr>
              <w:t>ΣΥΝΟΛΙΚΗ ΑΞΙΑ ΠΡΟΣΦΟΡΑΣ (χωρίς Φ.Π.Α.)</w:t>
            </w:r>
          </w:p>
        </w:tc>
        <w:tc>
          <w:tcPr>
            <w:tcW w:w="1290" w:type="dxa"/>
            <w:tcBorders>
              <w:left w:val="single" w:sz="4" w:space="0" w:color="000000"/>
              <w:bottom w:val="single" w:sz="12" w:space="0" w:color="000000"/>
              <w:right w:val="single" w:sz="12" w:space="0" w:color="000000"/>
            </w:tcBorders>
            <w:shd w:val="clear" w:color="auto" w:fill="auto"/>
            <w:tcMar>
              <w:left w:w="103" w:type="dxa"/>
            </w:tcMar>
            <w:vAlign w:val="center"/>
          </w:tcPr>
          <w:p w14:paraId="35EA9A74" w14:textId="77777777" w:rsidR="00C75892" w:rsidRPr="0062582D" w:rsidRDefault="00C75892" w:rsidP="00DF505B">
            <w:pPr>
              <w:rPr>
                <w:b/>
                <w:i w:val="0"/>
                <w:szCs w:val="22"/>
                <w:lang w:val="el-GR"/>
              </w:rPr>
            </w:pPr>
          </w:p>
        </w:tc>
      </w:tr>
    </w:tbl>
    <w:p w14:paraId="2D7EC77F" w14:textId="77777777" w:rsidR="00C75892" w:rsidRPr="0062582D" w:rsidRDefault="007D3ECE" w:rsidP="00DF505B">
      <w:pPr>
        <w:rPr>
          <w:iCs/>
          <w:szCs w:val="22"/>
          <w:lang w:val="el-GR"/>
        </w:rPr>
      </w:pPr>
      <w:r w:rsidRPr="0062582D">
        <w:rPr>
          <w:iCs/>
          <w:szCs w:val="22"/>
          <w:lang w:val="el-GR"/>
        </w:rPr>
        <w:t>* Μονάδα Μέτρησης π.χ. τεμάχια, μέτρα, κιλά, άδειες χρήσης, ανθρωπομήνες κ.λπ.</w:t>
      </w:r>
    </w:p>
    <w:p w14:paraId="73B82C73" w14:textId="77777777" w:rsidR="00C75892" w:rsidRPr="0062582D" w:rsidRDefault="00C75892" w:rsidP="00DF505B">
      <w:pPr>
        <w:rPr>
          <w:i w:val="0"/>
          <w:szCs w:val="22"/>
          <w:lang w:val="el-GR"/>
        </w:rPr>
      </w:pPr>
    </w:p>
    <w:tbl>
      <w:tblPr>
        <w:tblW w:w="9468" w:type="dxa"/>
        <w:tblLook w:val="04A0" w:firstRow="1" w:lastRow="0" w:firstColumn="1" w:lastColumn="0" w:noHBand="0" w:noVBand="1"/>
      </w:tblPr>
      <w:tblGrid>
        <w:gridCol w:w="4667"/>
        <w:gridCol w:w="269"/>
        <w:gridCol w:w="4532"/>
      </w:tblGrid>
      <w:tr w:rsidR="00433469" w14:paraId="2EE41B03" w14:textId="77777777" w:rsidTr="00AA1E30">
        <w:tc>
          <w:tcPr>
            <w:tcW w:w="4936" w:type="dxa"/>
            <w:gridSpan w:val="2"/>
            <w:shd w:val="clear" w:color="auto" w:fill="auto"/>
          </w:tcPr>
          <w:p w14:paraId="7B8E2565" w14:textId="77777777" w:rsidR="00C75892" w:rsidRPr="0062582D" w:rsidRDefault="007D3ECE" w:rsidP="00DF505B">
            <w:pPr>
              <w:rPr>
                <w:i w:val="0"/>
                <w:szCs w:val="22"/>
                <w:lang w:val="el-GR"/>
              </w:rPr>
            </w:pPr>
            <w:r w:rsidRPr="0062582D">
              <w:rPr>
                <w:i w:val="0"/>
                <w:szCs w:val="22"/>
                <w:lang w:val="el-GR"/>
              </w:rPr>
              <w:t>Υπογραφή Προσφέροντος ή Εκπροσώπου του</w:t>
            </w:r>
          </w:p>
        </w:tc>
        <w:tc>
          <w:tcPr>
            <w:tcW w:w="4532" w:type="dxa"/>
            <w:shd w:val="clear" w:color="auto" w:fill="auto"/>
          </w:tcPr>
          <w:p w14:paraId="173D8A02" w14:textId="77777777" w:rsidR="00C75892" w:rsidRPr="0062582D" w:rsidRDefault="007D3ECE" w:rsidP="00DF505B">
            <w:pPr>
              <w:rPr>
                <w:i w:val="0"/>
                <w:szCs w:val="22"/>
                <w:lang w:val="el-GR"/>
              </w:rPr>
            </w:pPr>
            <w:r w:rsidRPr="0062582D">
              <w:rPr>
                <w:i w:val="0"/>
                <w:szCs w:val="22"/>
                <w:lang w:val="el-GR"/>
              </w:rPr>
              <w:t>......................................................................</w:t>
            </w:r>
          </w:p>
        </w:tc>
      </w:tr>
      <w:tr w:rsidR="00433469" w14:paraId="5F987339" w14:textId="77777777" w:rsidTr="00AA1E30">
        <w:tc>
          <w:tcPr>
            <w:tcW w:w="4936" w:type="dxa"/>
            <w:gridSpan w:val="2"/>
            <w:shd w:val="clear" w:color="auto" w:fill="auto"/>
          </w:tcPr>
          <w:p w14:paraId="7FED02F9" w14:textId="77777777" w:rsidR="00C75892" w:rsidRPr="0062582D" w:rsidRDefault="007D3ECE" w:rsidP="00DF505B">
            <w:pPr>
              <w:rPr>
                <w:i w:val="0"/>
                <w:szCs w:val="22"/>
                <w:lang w:val="el-GR"/>
              </w:rPr>
            </w:pPr>
            <w:r w:rsidRPr="0062582D">
              <w:rPr>
                <w:i w:val="0"/>
                <w:szCs w:val="22"/>
                <w:lang w:val="el-GR"/>
              </w:rPr>
              <w:t>Όνομα υπογράφοντος</w:t>
            </w:r>
          </w:p>
        </w:tc>
        <w:tc>
          <w:tcPr>
            <w:tcW w:w="4532" w:type="dxa"/>
            <w:shd w:val="clear" w:color="auto" w:fill="auto"/>
          </w:tcPr>
          <w:p w14:paraId="42981633" w14:textId="77777777" w:rsidR="00C75892" w:rsidRPr="0062582D" w:rsidRDefault="007D3ECE" w:rsidP="00DF505B">
            <w:pPr>
              <w:rPr>
                <w:i w:val="0"/>
                <w:szCs w:val="22"/>
                <w:lang w:val="el-GR"/>
              </w:rPr>
            </w:pPr>
            <w:r w:rsidRPr="0062582D">
              <w:rPr>
                <w:i w:val="0"/>
                <w:szCs w:val="22"/>
                <w:lang w:val="el-GR"/>
              </w:rPr>
              <w:t>......................................................................</w:t>
            </w:r>
          </w:p>
        </w:tc>
      </w:tr>
      <w:tr w:rsidR="00433469" w14:paraId="2C6CE0C6" w14:textId="77777777" w:rsidTr="00AA1E30">
        <w:trPr>
          <w:trHeight w:val="755"/>
        </w:trPr>
        <w:tc>
          <w:tcPr>
            <w:tcW w:w="4936" w:type="dxa"/>
            <w:gridSpan w:val="2"/>
            <w:shd w:val="clear" w:color="auto" w:fill="auto"/>
          </w:tcPr>
          <w:p w14:paraId="76894398" w14:textId="77777777" w:rsidR="00C75892" w:rsidRPr="0062582D" w:rsidRDefault="007D3ECE" w:rsidP="00DF505B">
            <w:pPr>
              <w:rPr>
                <w:i w:val="0"/>
                <w:szCs w:val="22"/>
                <w:lang w:val="el-GR"/>
              </w:rPr>
            </w:pPr>
            <w:r w:rsidRPr="0062582D">
              <w:rPr>
                <w:i w:val="0"/>
                <w:szCs w:val="22"/>
                <w:lang w:val="el-GR"/>
              </w:rPr>
              <w:t>Αρ. Δελτίου Ταυτότητας/Διαβατηρίου υπογράφοντος</w:t>
            </w:r>
          </w:p>
        </w:tc>
        <w:tc>
          <w:tcPr>
            <w:tcW w:w="4532" w:type="dxa"/>
            <w:shd w:val="clear" w:color="auto" w:fill="auto"/>
          </w:tcPr>
          <w:p w14:paraId="0AF32205" w14:textId="77777777" w:rsidR="00C75892" w:rsidRPr="0062582D" w:rsidRDefault="007D3ECE" w:rsidP="00DF505B">
            <w:pPr>
              <w:rPr>
                <w:i w:val="0"/>
                <w:szCs w:val="22"/>
                <w:lang w:val="el-GR"/>
              </w:rPr>
            </w:pPr>
            <w:r w:rsidRPr="0062582D">
              <w:rPr>
                <w:i w:val="0"/>
                <w:szCs w:val="22"/>
                <w:lang w:val="el-GR"/>
              </w:rPr>
              <w:t>......................................................................</w:t>
            </w:r>
          </w:p>
        </w:tc>
      </w:tr>
      <w:tr w:rsidR="00433469" w14:paraId="47024AC9" w14:textId="77777777" w:rsidTr="00AA1E30">
        <w:tc>
          <w:tcPr>
            <w:tcW w:w="4936" w:type="dxa"/>
            <w:gridSpan w:val="2"/>
            <w:shd w:val="clear" w:color="auto" w:fill="auto"/>
          </w:tcPr>
          <w:p w14:paraId="67F7E64B" w14:textId="77777777" w:rsidR="00C75892" w:rsidRPr="0062582D" w:rsidRDefault="007D3ECE" w:rsidP="00DF505B">
            <w:pPr>
              <w:rPr>
                <w:i w:val="0"/>
                <w:szCs w:val="22"/>
                <w:lang w:val="el-GR"/>
              </w:rPr>
            </w:pPr>
            <w:r w:rsidRPr="0062582D">
              <w:rPr>
                <w:i w:val="0"/>
                <w:szCs w:val="22"/>
                <w:lang w:val="el-GR"/>
              </w:rPr>
              <w:t>Ιδιότητα υπογράφοντος</w:t>
            </w:r>
          </w:p>
        </w:tc>
        <w:tc>
          <w:tcPr>
            <w:tcW w:w="4532" w:type="dxa"/>
            <w:shd w:val="clear" w:color="auto" w:fill="auto"/>
          </w:tcPr>
          <w:p w14:paraId="2C4AA756" w14:textId="77777777" w:rsidR="00C75892" w:rsidRPr="0062582D" w:rsidRDefault="007D3ECE" w:rsidP="00DF505B">
            <w:pPr>
              <w:rPr>
                <w:i w:val="0"/>
                <w:szCs w:val="22"/>
                <w:lang w:val="el-GR"/>
              </w:rPr>
            </w:pPr>
            <w:r w:rsidRPr="0062582D">
              <w:rPr>
                <w:i w:val="0"/>
                <w:szCs w:val="22"/>
                <w:lang w:val="el-GR"/>
              </w:rPr>
              <w:t>......................................................................</w:t>
            </w:r>
          </w:p>
        </w:tc>
      </w:tr>
      <w:tr w:rsidR="00433469" w14:paraId="564A2CBA" w14:textId="77777777" w:rsidTr="00AA1E30">
        <w:tc>
          <w:tcPr>
            <w:tcW w:w="4936" w:type="dxa"/>
            <w:gridSpan w:val="2"/>
            <w:shd w:val="clear" w:color="auto" w:fill="auto"/>
          </w:tcPr>
          <w:p w14:paraId="3DFBD1DE" w14:textId="77777777" w:rsidR="00C75892" w:rsidRPr="0062582D" w:rsidRDefault="007D3ECE" w:rsidP="00DF505B">
            <w:pPr>
              <w:rPr>
                <w:i w:val="0"/>
                <w:szCs w:val="22"/>
                <w:lang w:val="el-GR"/>
              </w:rPr>
            </w:pPr>
            <w:r w:rsidRPr="0062582D">
              <w:rPr>
                <w:i w:val="0"/>
                <w:szCs w:val="22"/>
                <w:lang w:val="el-GR"/>
              </w:rPr>
              <w:t>Ημερομηνία</w:t>
            </w:r>
          </w:p>
        </w:tc>
        <w:tc>
          <w:tcPr>
            <w:tcW w:w="4532" w:type="dxa"/>
            <w:shd w:val="clear" w:color="auto" w:fill="auto"/>
          </w:tcPr>
          <w:p w14:paraId="00AF0B1E" w14:textId="77777777" w:rsidR="00C75892" w:rsidRPr="0062582D" w:rsidRDefault="007D3ECE" w:rsidP="00DF505B">
            <w:pPr>
              <w:rPr>
                <w:i w:val="0"/>
                <w:szCs w:val="22"/>
                <w:lang w:val="el-GR"/>
              </w:rPr>
            </w:pPr>
            <w:r w:rsidRPr="0062582D">
              <w:rPr>
                <w:i w:val="0"/>
                <w:szCs w:val="22"/>
                <w:lang w:val="el-GR"/>
              </w:rPr>
              <w:t>......................................................................</w:t>
            </w:r>
          </w:p>
        </w:tc>
      </w:tr>
      <w:tr w:rsidR="00433469" w14:paraId="1B65E5B5" w14:textId="77777777" w:rsidTr="00AA1E30">
        <w:tc>
          <w:tcPr>
            <w:tcW w:w="4667" w:type="dxa"/>
            <w:shd w:val="clear" w:color="auto" w:fill="auto"/>
          </w:tcPr>
          <w:p w14:paraId="50CC675A" w14:textId="77777777" w:rsidR="00810314" w:rsidRPr="0062582D" w:rsidRDefault="00810314" w:rsidP="00DF505B">
            <w:pPr>
              <w:rPr>
                <w:i w:val="0"/>
                <w:szCs w:val="22"/>
                <w:lang w:val="el-GR"/>
              </w:rPr>
            </w:pPr>
          </w:p>
          <w:p w14:paraId="638F921D" w14:textId="77777777" w:rsidR="00C75892" w:rsidRPr="0062582D" w:rsidRDefault="007D3ECE" w:rsidP="00DF505B">
            <w:pPr>
              <w:rPr>
                <w:i w:val="0"/>
                <w:szCs w:val="22"/>
                <w:lang w:val="el-GR"/>
              </w:rPr>
            </w:pPr>
            <w:r w:rsidRPr="0062582D">
              <w:rPr>
                <w:i w:val="0"/>
                <w:szCs w:val="22"/>
                <w:lang w:val="el-GR"/>
              </w:rPr>
              <w:t>Στοιχεία Προσφέροντος</w:t>
            </w:r>
            <w:r w:rsidRPr="0062582D">
              <w:rPr>
                <w:i w:val="0"/>
                <w:szCs w:val="22"/>
                <w:vertAlign w:val="superscript"/>
                <w:lang w:val="el-GR"/>
              </w:rPr>
              <w:t>1</w:t>
            </w:r>
          </w:p>
        </w:tc>
        <w:tc>
          <w:tcPr>
            <w:tcW w:w="4801" w:type="dxa"/>
            <w:gridSpan w:val="2"/>
            <w:shd w:val="clear" w:color="auto" w:fill="auto"/>
          </w:tcPr>
          <w:p w14:paraId="15E55E78" w14:textId="77777777" w:rsidR="00C75892" w:rsidRPr="0062582D" w:rsidRDefault="00C75892" w:rsidP="00DF505B">
            <w:pPr>
              <w:rPr>
                <w:i w:val="0"/>
                <w:szCs w:val="22"/>
                <w:lang w:val="el-GR"/>
              </w:rPr>
            </w:pPr>
          </w:p>
        </w:tc>
      </w:tr>
      <w:tr w:rsidR="00433469" w14:paraId="3FA401F7" w14:textId="77777777" w:rsidTr="00AA1E30">
        <w:tc>
          <w:tcPr>
            <w:tcW w:w="4667" w:type="dxa"/>
            <w:shd w:val="clear" w:color="auto" w:fill="auto"/>
          </w:tcPr>
          <w:p w14:paraId="2F2A0880" w14:textId="77777777" w:rsidR="00C75892" w:rsidRPr="0062582D" w:rsidRDefault="007D3ECE" w:rsidP="00DF505B">
            <w:pPr>
              <w:rPr>
                <w:i w:val="0"/>
                <w:szCs w:val="22"/>
                <w:lang w:val="el-GR"/>
              </w:rPr>
            </w:pPr>
            <w:r w:rsidRPr="0062582D">
              <w:rPr>
                <w:i w:val="0"/>
                <w:szCs w:val="22"/>
                <w:lang w:val="el-GR"/>
              </w:rPr>
              <w:t>Όνομα Προσφέροντος</w:t>
            </w:r>
          </w:p>
        </w:tc>
        <w:tc>
          <w:tcPr>
            <w:tcW w:w="4801" w:type="dxa"/>
            <w:gridSpan w:val="2"/>
            <w:shd w:val="clear" w:color="auto" w:fill="auto"/>
          </w:tcPr>
          <w:p w14:paraId="7A94F5BB" w14:textId="77777777" w:rsidR="00C75892" w:rsidRPr="0062582D" w:rsidRDefault="007D3ECE" w:rsidP="00DF505B">
            <w:pPr>
              <w:rPr>
                <w:i w:val="0"/>
                <w:szCs w:val="22"/>
                <w:lang w:val="el-GR"/>
              </w:rPr>
            </w:pPr>
            <w:r w:rsidRPr="0062582D">
              <w:rPr>
                <w:i w:val="0"/>
                <w:szCs w:val="22"/>
                <w:lang w:val="el-GR"/>
              </w:rPr>
              <w:t>...........................................................................</w:t>
            </w:r>
          </w:p>
        </w:tc>
      </w:tr>
      <w:tr w:rsidR="00433469" w:rsidRPr="008741FA" w14:paraId="300B33A4" w14:textId="77777777" w:rsidTr="00AA1E30">
        <w:tc>
          <w:tcPr>
            <w:tcW w:w="9468" w:type="dxa"/>
            <w:gridSpan w:val="3"/>
            <w:shd w:val="clear" w:color="auto" w:fill="auto"/>
          </w:tcPr>
          <w:p w14:paraId="11EC4477" w14:textId="77777777" w:rsidR="00C75892" w:rsidRPr="0062582D" w:rsidRDefault="007D3ECE" w:rsidP="00DF505B">
            <w:pPr>
              <w:rPr>
                <w:i w:val="0"/>
                <w:szCs w:val="22"/>
                <w:lang w:val="el-GR"/>
              </w:rPr>
            </w:pPr>
            <w:r w:rsidRPr="0062582D">
              <w:rPr>
                <w:i w:val="0"/>
                <w:szCs w:val="22"/>
                <w:lang w:val="el-GR"/>
              </w:rPr>
              <w:t>Μάρτυρας (΄Ονομα, Υπογραφή και Διεύθυνση)  .............................................................</w:t>
            </w:r>
          </w:p>
        </w:tc>
      </w:tr>
    </w:tbl>
    <w:p w14:paraId="38C8ED13" w14:textId="77777777" w:rsidR="00C75892" w:rsidRPr="0062582D" w:rsidRDefault="007D3ECE" w:rsidP="00DF505B">
      <w:pPr>
        <w:rPr>
          <w:i w:val="0"/>
          <w:szCs w:val="22"/>
          <w:lang w:val="el-GR"/>
        </w:rPr>
      </w:pPr>
      <w:r w:rsidRPr="0062582D">
        <w:rPr>
          <w:i w:val="0"/>
          <w:szCs w:val="22"/>
          <w:lang w:val="el-GR"/>
        </w:rPr>
        <w:t>................................................................................................................................................</w:t>
      </w:r>
    </w:p>
    <w:p w14:paraId="0F3BCB38" w14:textId="77777777" w:rsidR="00C75892" w:rsidRPr="0062582D" w:rsidRDefault="007D3ECE" w:rsidP="00DF505B">
      <w:pPr>
        <w:rPr>
          <w:i w:val="0"/>
          <w:szCs w:val="22"/>
          <w:lang w:val="el-GR"/>
        </w:rPr>
      </w:pPr>
      <w:r w:rsidRPr="0062582D">
        <w:rPr>
          <w:i w:val="0"/>
          <w:szCs w:val="22"/>
          <w:u w:val="single"/>
          <w:lang w:val="el-GR"/>
        </w:rPr>
        <w:t>Σημείωση 1</w:t>
      </w:r>
      <w:r w:rsidRPr="0062582D">
        <w:rPr>
          <w:i w:val="0"/>
          <w:szCs w:val="22"/>
          <w:lang w:val="el-GR"/>
        </w:rPr>
        <w:t>: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03EFEA9B" w14:textId="77777777" w:rsidR="00C75892" w:rsidRPr="0062582D" w:rsidRDefault="007D3ECE" w:rsidP="00DF505B">
      <w:pPr>
        <w:rPr>
          <w:i w:val="0"/>
          <w:szCs w:val="22"/>
          <w:lang w:val="el-GR"/>
        </w:rPr>
        <w:sectPr w:rsidR="00C75892" w:rsidRPr="0062582D" w:rsidSect="00DF505B">
          <w:footerReference w:type="default" r:id="rId67"/>
          <w:type w:val="continuous"/>
          <w:pgSz w:w="11906" w:h="16838" w:code="9"/>
          <w:pgMar w:top="720" w:right="720" w:bottom="720" w:left="720" w:header="0" w:footer="709" w:gutter="0"/>
          <w:cols w:space="720"/>
          <w:formProt w:val="0"/>
          <w:docGrid w:linePitch="360"/>
        </w:sectPr>
      </w:pPr>
      <w:r w:rsidRPr="0062582D">
        <w:rPr>
          <w:i w:val="0"/>
          <w:szCs w:val="22"/>
          <w:u w:val="single"/>
          <w:lang w:val="el-GR"/>
        </w:rPr>
        <w:t>Σημείωση 2</w:t>
      </w:r>
      <w:r w:rsidRPr="0062582D">
        <w:rPr>
          <w:i w:val="0"/>
          <w:szCs w:val="22"/>
          <w:lang w:val="el-GR"/>
        </w:rPr>
        <w:t xml:space="preserve">:   Όλα τα κενά να συμπληρωθούν από τον Προσφέροντα ή τον Εκπρόσωπό </w:t>
      </w:r>
      <w:bookmarkStart w:id="301" w:name="_Hlk525207909"/>
      <w:bookmarkEnd w:id="301"/>
      <w:r w:rsidRPr="0062582D">
        <w:rPr>
          <w:i w:val="0"/>
          <w:szCs w:val="22"/>
          <w:lang w:val="el-GR"/>
        </w:rPr>
        <w:t>του</w:t>
      </w:r>
    </w:p>
    <w:p w14:paraId="2607E5D2" w14:textId="7B3D4E5B" w:rsidR="00C75892" w:rsidRPr="0062582D" w:rsidRDefault="007D3ECE" w:rsidP="00810314">
      <w:pPr>
        <w:jc w:val="center"/>
        <w:rPr>
          <w:b/>
          <w:i w:val="0"/>
          <w:szCs w:val="22"/>
          <w:u w:val="single"/>
          <w:lang w:val="el-GR" w:eastAsia="en-US"/>
        </w:rPr>
      </w:pPr>
      <w:r w:rsidRPr="0062582D">
        <w:rPr>
          <w:b/>
          <w:i w:val="0"/>
          <w:szCs w:val="22"/>
          <w:u w:val="single"/>
          <w:lang w:val="el-GR" w:eastAsia="en-US"/>
        </w:rPr>
        <w:lastRenderedPageBreak/>
        <w:t>ΕΝΤΥΠΟ 12</w:t>
      </w:r>
    </w:p>
    <w:p w14:paraId="180874E5" w14:textId="77777777" w:rsidR="00C75892" w:rsidRPr="0062582D" w:rsidRDefault="007D3ECE" w:rsidP="002D4E2F">
      <w:pPr>
        <w:jc w:val="center"/>
        <w:rPr>
          <w:b/>
          <w:i w:val="0"/>
          <w:szCs w:val="22"/>
          <w:lang w:val="el-GR" w:eastAsia="el-GR"/>
        </w:rPr>
      </w:pPr>
      <w:r w:rsidRPr="0062582D">
        <w:rPr>
          <w:b/>
          <w:i w:val="0"/>
          <w:szCs w:val="22"/>
          <w:lang w:val="el-GR" w:eastAsia="el-GR"/>
        </w:rPr>
        <w:t>ΠΙΝΑΚΑΣ ΚΡΙΤΗΡΙΩΝ ΑΞΙΟΛΟΓΗΣΗΣ</w:t>
      </w:r>
    </w:p>
    <w:p w14:paraId="1779333C" w14:textId="77777777" w:rsidR="00C75892" w:rsidRPr="0062582D" w:rsidRDefault="00C75892" w:rsidP="00DF505B">
      <w:pPr>
        <w:rPr>
          <w:i w:val="0"/>
          <w:szCs w:val="22"/>
          <w:lang w:val="el-GR" w:eastAsia="el-GR"/>
        </w:rPr>
      </w:pPr>
    </w:p>
    <w:tbl>
      <w:tblPr>
        <w:tblW w:w="4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42"/>
        <w:gridCol w:w="1891"/>
        <w:gridCol w:w="2047"/>
        <w:gridCol w:w="2553"/>
        <w:gridCol w:w="990"/>
      </w:tblGrid>
      <w:tr w:rsidR="002D4E2F" w14:paraId="2311EE55" w14:textId="77777777" w:rsidTr="002D4E2F">
        <w:trPr>
          <w:trHeight w:val="120"/>
          <w:jc w:val="center"/>
        </w:trPr>
        <w:tc>
          <w:tcPr>
            <w:tcW w:w="410" w:type="pct"/>
            <w:shd w:val="clear" w:color="auto" w:fill="7B7B7B"/>
          </w:tcPr>
          <w:p w14:paraId="1FAF478F" w14:textId="77777777" w:rsidR="00C75892" w:rsidRPr="0062582D" w:rsidRDefault="00C75892" w:rsidP="002D4E2F">
            <w:pPr>
              <w:jc w:val="center"/>
              <w:rPr>
                <w:rFonts w:eastAsia="Calibri"/>
                <w:b/>
                <w:i w:val="0"/>
                <w:color w:val="FFFFFF"/>
                <w:szCs w:val="22"/>
                <w:lang w:val="el-GR"/>
              </w:rPr>
            </w:pPr>
          </w:p>
        </w:tc>
        <w:tc>
          <w:tcPr>
            <w:tcW w:w="4044" w:type="pct"/>
            <w:gridSpan w:val="4"/>
            <w:shd w:val="clear" w:color="auto" w:fill="7B7B7B"/>
            <w:noWrap/>
          </w:tcPr>
          <w:p w14:paraId="22590CB9" w14:textId="77777777" w:rsidR="00C75892" w:rsidRPr="0062582D" w:rsidRDefault="007D3ECE" w:rsidP="00DF505B">
            <w:pPr>
              <w:rPr>
                <w:b/>
                <w:bCs/>
                <w:i w:val="0"/>
                <w:color w:val="FFFFFF"/>
                <w:szCs w:val="22"/>
                <w:u w:val="single"/>
                <w:lang w:val="el-GR" w:eastAsia="en-GB"/>
              </w:rPr>
            </w:pPr>
            <w:r w:rsidRPr="0062582D">
              <w:rPr>
                <w:rFonts w:eastAsia="Calibri"/>
                <w:b/>
                <w:i w:val="0"/>
                <w:color w:val="FFFFFF"/>
                <w:szCs w:val="22"/>
                <w:lang w:val="el-GR"/>
              </w:rPr>
              <w:t>Evaluation Criteria</w:t>
            </w:r>
          </w:p>
        </w:tc>
        <w:tc>
          <w:tcPr>
            <w:tcW w:w="546" w:type="pct"/>
            <w:shd w:val="clear" w:color="auto" w:fill="7B7B7B"/>
          </w:tcPr>
          <w:p w14:paraId="4D49CB88" w14:textId="77777777" w:rsidR="00C75892" w:rsidRPr="0062582D" w:rsidRDefault="007D3ECE" w:rsidP="00DF505B">
            <w:pPr>
              <w:rPr>
                <w:b/>
                <w:bCs/>
                <w:i w:val="0"/>
                <w:color w:val="FFFFFF"/>
                <w:szCs w:val="22"/>
                <w:lang w:eastAsia="en-GB"/>
              </w:rPr>
            </w:pPr>
            <w:r w:rsidRPr="0062582D">
              <w:rPr>
                <w:b/>
                <w:bCs/>
                <w:i w:val="0"/>
                <w:color w:val="FFFFFF"/>
                <w:szCs w:val="22"/>
                <w:lang w:eastAsia="en-GB"/>
              </w:rPr>
              <w:t>Weight Factor</w:t>
            </w:r>
          </w:p>
        </w:tc>
      </w:tr>
      <w:tr w:rsidR="002D4E2F" w14:paraId="2F2B4877" w14:textId="77777777" w:rsidTr="002D4E2F">
        <w:trPr>
          <w:trHeight w:val="120"/>
          <w:jc w:val="center"/>
        </w:trPr>
        <w:tc>
          <w:tcPr>
            <w:tcW w:w="410" w:type="pct"/>
            <w:shd w:val="clear" w:color="auto" w:fill="C9C9C9"/>
          </w:tcPr>
          <w:p w14:paraId="01F10920" w14:textId="77777777" w:rsidR="00C75892" w:rsidRPr="0062582D" w:rsidRDefault="007D3ECE" w:rsidP="00DF505B">
            <w:pPr>
              <w:rPr>
                <w:b/>
                <w:bCs/>
                <w:i w:val="0"/>
                <w:szCs w:val="22"/>
                <w:lang w:val="el-GR" w:eastAsia="en-GB"/>
              </w:rPr>
            </w:pPr>
            <w:r w:rsidRPr="0062582D">
              <w:rPr>
                <w:b/>
                <w:bCs/>
                <w:i w:val="0"/>
                <w:szCs w:val="22"/>
                <w:lang w:val="el-GR" w:eastAsia="en-GB"/>
              </w:rPr>
              <w:t>A</w:t>
            </w:r>
          </w:p>
        </w:tc>
        <w:tc>
          <w:tcPr>
            <w:tcW w:w="4044" w:type="pct"/>
            <w:gridSpan w:val="4"/>
            <w:shd w:val="clear" w:color="auto" w:fill="C9C9C9"/>
            <w:noWrap/>
          </w:tcPr>
          <w:p w14:paraId="16F7C6BA" w14:textId="77777777" w:rsidR="00C75892" w:rsidRPr="0062582D" w:rsidRDefault="007D3ECE" w:rsidP="00DF505B">
            <w:pPr>
              <w:rPr>
                <w:b/>
                <w:bCs/>
                <w:i w:val="0"/>
                <w:szCs w:val="22"/>
                <w:u w:val="single"/>
                <w:lang w:val="el-GR" w:eastAsia="en-GB"/>
              </w:rPr>
            </w:pPr>
            <w:r w:rsidRPr="0062582D">
              <w:rPr>
                <w:b/>
                <w:bCs/>
                <w:i w:val="0"/>
                <w:szCs w:val="22"/>
                <w:u w:val="single"/>
                <w:lang w:val="el-GR" w:eastAsia="en-GB"/>
              </w:rPr>
              <w:t xml:space="preserve">Technical Specifications </w:t>
            </w:r>
          </w:p>
        </w:tc>
        <w:tc>
          <w:tcPr>
            <w:tcW w:w="546" w:type="pct"/>
            <w:shd w:val="clear" w:color="auto" w:fill="C9C9C9"/>
          </w:tcPr>
          <w:p w14:paraId="3A8F8698" w14:textId="77777777" w:rsidR="00C75892" w:rsidRPr="0062582D" w:rsidRDefault="007D3ECE" w:rsidP="00DF505B">
            <w:pPr>
              <w:rPr>
                <w:b/>
                <w:bCs/>
                <w:i w:val="0"/>
                <w:szCs w:val="22"/>
                <w:lang w:val="el-GR" w:eastAsia="en-GB"/>
              </w:rPr>
            </w:pPr>
            <w:r w:rsidRPr="0062582D">
              <w:rPr>
                <w:b/>
                <w:bCs/>
                <w:i w:val="0"/>
                <w:szCs w:val="22"/>
                <w:lang w:val="el-GR" w:eastAsia="en-GB"/>
              </w:rPr>
              <w:t>90 %</w:t>
            </w:r>
          </w:p>
        </w:tc>
      </w:tr>
      <w:tr w:rsidR="002D4E2F" w14:paraId="1994DA7A" w14:textId="77777777" w:rsidTr="002D4E2F">
        <w:trPr>
          <w:trHeight w:val="120"/>
          <w:jc w:val="center"/>
        </w:trPr>
        <w:tc>
          <w:tcPr>
            <w:tcW w:w="410" w:type="pct"/>
            <w:shd w:val="clear" w:color="auto" w:fill="EDEDED"/>
          </w:tcPr>
          <w:p w14:paraId="2A87CF81" w14:textId="77777777" w:rsidR="00C75892" w:rsidRPr="0062582D" w:rsidRDefault="007D3ECE" w:rsidP="00DF505B">
            <w:pPr>
              <w:rPr>
                <w:b/>
                <w:bCs/>
                <w:i w:val="0"/>
                <w:szCs w:val="22"/>
                <w:lang w:val="el-GR" w:eastAsia="en-GB"/>
              </w:rPr>
            </w:pPr>
            <w:r w:rsidRPr="0062582D">
              <w:rPr>
                <w:b/>
                <w:bCs/>
                <w:i w:val="0"/>
                <w:szCs w:val="22"/>
                <w:lang w:val="el-GR" w:eastAsia="en-GB"/>
              </w:rPr>
              <w:t>A.1</w:t>
            </w:r>
          </w:p>
        </w:tc>
        <w:tc>
          <w:tcPr>
            <w:tcW w:w="4044" w:type="pct"/>
            <w:gridSpan w:val="4"/>
            <w:shd w:val="clear" w:color="auto" w:fill="EDEDED"/>
            <w:noWrap/>
          </w:tcPr>
          <w:p w14:paraId="37304C46" w14:textId="77777777" w:rsidR="00C75892" w:rsidRPr="0062582D" w:rsidRDefault="007D3ECE" w:rsidP="00DF505B">
            <w:pPr>
              <w:rPr>
                <w:b/>
                <w:bCs/>
                <w:i w:val="0"/>
                <w:szCs w:val="22"/>
                <w:u w:val="single"/>
                <w:lang w:val="el-GR" w:eastAsia="en-GB"/>
              </w:rPr>
            </w:pPr>
            <w:r w:rsidRPr="0062582D">
              <w:rPr>
                <w:b/>
                <w:bCs/>
                <w:i w:val="0"/>
                <w:szCs w:val="22"/>
                <w:u w:val="single"/>
                <w:lang w:val="el-GR" w:eastAsia="en-GB"/>
              </w:rPr>
              <w:t>2.Gantry requirements</w:t>
            </w:r>
          </w:p>
        </w:tc>
        <w:tc>
          <w:tcPr>
            <w:tcW w:w="546" w:type="pct"/>
            <w:shd w:val="clear" w:color="auto" w:fill="EDEDED"/>
          </w:tcPr>
          <w:p w14:paraId="52EAED0D" w14:textId="77777777" w:rsidR="00C75892" w:rsidRPr="0062582D" w:rsidRDefault="007D3ECE" w:rsidP="00DF505B">
            <w:pPr>
              <w:rPr>
                <w:b/>
                <w:bCs/>
                <w:i w:val="0"/>
                <w:szCs w:val="22"/>
                <w:u w:val="single"/>
                <w:lang w:val="el-GR" w:eastAsia="en-GB"/>
              </w:rPr>
            </w:pPr>
            <w:r w:rsidRPr="0062582D">
              <w:rPr>
                <w:b/>
                <w:bCs/>
                <w:i w:val="0"/>
                <w:szCs w:val="22"/>
                <w:lang w:val="el-GR" w:eastAsia="en-GB"/>
              </w:rPr>
              <w:t>2%</w:t>
            </w:r>
          </w:p>
        </w:tc>
      </w:tr>
      <w:tr w:rsidR="002D4E2F" w14:paraId="04FFACA8" w14:textId="77777777" w:rsidTr="002D4E2F">
        <w:trPr>
          <w:trHeight w:val="180"/>
          <w:jc w:val="center"/>
        </w:trPr>
        <w:tc>
          <w:tcPr>
            <w:tcW w:w="410" w:type="pct"/>
          </w:tcPr>
          <w:p w14:paraId="7E8E2A1F" w14:textId="77777777" w:rsidR="00C75892" w:rsidRPr="0062582D" w:rsidRDefault="007D3ECE" w:rsidP="00DF505B">
            <w:pPr>
              <w:rPr>
                <w:b/>
                <w:i w:val="0"/>
                <w:szCs w:val="22"/>
                <w:lang w:eastAsia="en-GB"/>
              </w:rPr>
            </w:pPr>
            <w:r w:rsidRPr="0062582D">
              <w:rPr>
                <w:b/>
                <w:i w:val="0"/>
                <w:szCs w:val="22"/>
                <w:lang w:eastAsia="en-GB"/>
              </w:rPr>
              <w:t>A.1.1</w:t>
            </w:r>
          </w:p>
        </w:tc>
        <w:tc>
          <w:tcPr>
            <w:tcW w:w="464" w:type="pct"/>
            <w:shd w:val="clear" w:color="auto" w:fill="auto"/>
          </w:tcPr>
          <w:p w14:paraId="2EF2E31F" w14:textId="77777777" w:rsidR="00C75892" w:rsidRPr="0062582D" w:rsidRDefault="007D3ECE" w:rsidP="00DF505B">
            <w:pPr>
              <w:rPr>
                <w:i w:val="0"/>
                <w:szCs w:val="22"/>
                <w:lang w:val="el-GR" w:eastAsia="en-GB"/>
              </w:rPr>
            </w:pPr>
            <w:r w:rsidRPr="0062582D">
              <w:rPr>
                <w:i w:val="0"/>
                <w:szCs w:val="22"/>
                <w:lang w:val="el-GR" w:eastAsia="en-GB"/>
              </w:rPr>
              <w:t>2.1</w:t>
            </w:r>
          </w:p>
        </w:tc>
        <w:tc>
          <w:tcPr>
            <w:tcW w:w="3579" w:type="pct"/>
            <w:gridSpan w:val="3"/>
            <w:shd w:val="clear" w:color="auto" w:fill="auto"/>
          </w:tcPr>
          <w:p w14:paraId="36FFD97B" w14:textId="77777777" w:rsidR="00C75892" w:rsidRPr="0062582D" w:rsidRDefault="007D3ECE" w:rsidP="00DF505B">
            <w:pPr>
              <w:rPr>
                <w:i w:val="0"/>
                <w:szCs w:val="22"/>
                <w:lang w:val="el-GR" w:eastAsia="en-GB"/>
              </w:rPr>
            </w:pPr>
            <w:r w:rsidRPr="0062582D">
              <w:rPr>
                <w:i w:val="0"/>
                <w:szCs w:val="22"/>
                <w:lang w:eastAsia="en-GB"/>
              </w:rPr>
              <w:t xml:space="preserve">State range of 360 deg. Rotation times. Min of 0.5s is required. </w:t>
            </w:r>
            <w:r w:rsidRPr="0062582D">
              <w:rPr>
                <w:i w:val="0"/>
                <w:szCs w:val="22"/>
                <w:lang w:val="el-GR" w:eastAsia="en-GB"/>
              </w:rPr>
              <w:t>Shorter times preferred.</w:t>
            </w:r>
          </w:p>
          <w:p w14:paraId="10470686" w14:textId="77777777" w:rsidR="00C75892" w:rsidRPr="0062582D" w:rsidRDefault="007D3ECE" w:rsidP="00DF505B">
            <w:pPr>
              <w:rPr>
                <w:i w:val="0"/>
                <w:szCs w:val="22"/>
                <w:lang w:eastAsia="en-GB"/>
              </w:rPr>
            </w:pPr>
            <w:r w:rsidRPr="0062582D">
              <w:rPr>
                <w:i w:val="0"/>
                <w:color w:val="FF0000"/>
                <w:szCs w:val="22"/>
                <w:lang w:eastAsia="en-GB"/>
              </w:rPr>
              <w:t xml:space="preserve">For </w:t>
            </w:r>
            <w:r w:rsidRPr="0062582D">
              <w:rPr>
                <w:i w:val="0"/>
                <w:color w:val="FF0000"/>
                <w:szCs w:val="22"/>
                <w:lang w:val="el-GR" w:eastAsia="en-GB"/>
              </w:rPr>
              <w:t>lower than 0.5s</w:t>
            </w:r>
            <w:r w:rsidRPr="0062582D">
              <w:rPr>
                <w:i w:val="0"/>
                <w:color w:val="FF0000"/>
                <w:szCs w:val="22"/>
                <w:lang w:eastAsia="en-GB"/>
              </w:rPr>
              <w:t xml:space="preserve"> (2</w:t>
            </w:r>
            <w:r w:rsidRPr="0062582D">
              <w:rPr>
                <w:i w:val="0"/>
                <w:color w:val="FF0000"/>
                <w:szCs w:val="22"/>
                <w:lang w:val="el-GR" w:eastAsia="en-GB"/>
              </w:rPr>
              <w:t>%).</w:t>
            </w:r>
          </w:p>
        </w:tc>
        <w:tc>
          <w:tcPr>
            <w:tcW w:w="546" w:type="pct"/>
            <w:shd w:val="clear" w:color="auto" w:fill="auto"/>
          </w:tcPr>
          <w:p w14:paraId="0FD1F70F" w14:textId="77777777" w:rsidR="00C75892" w:rsidRPr="0062582D" w:rsidRDefault="00C75892" w:rsidP="00DF505B">
            <w:pPr>
              <w:rPr>
                <w:i w:val="0"/>
                <w:szCs w:val="22"/>
                <w:lang w:val="el-GR" w:eastAsia="en-GB"/>
              </w:rPr>
            </w:pPr>
          </w:p>
        </w:tc>
      </w:tr>
      <w:tr w:rsidR="002D4E2F" w14:paraId="0F7D5AEB" w14:textId="77777777" w:rsidTr="002D4E2F">
        <w:trPr>
          <w:trHeight w:val="119"/>
          <w:jc w:val="center"/>
        </w:trPr>
        <w:tc>
          <w:tcPr>
            <w:tcW w:w="410" w:type="pct"/>
            <w:shd w:val="clear" w:color="auto" w:fill="EDEDED"/>
          </w:tcPr>
          <w:p w14:paraId="5F8F50F7" w14:textId="77777777" w:rsidR="00C75892" w:rsidRPr="0062582D" w:rsidRDefault="007D3ECE" w:rsidP="00DF505B">
            <w:pPr>
              <w:rPr>
                <w:b/>
                <w:bCs/>
                <w:i w:val="0"/>
                <w:szCs w:val="22"/>
                <w:lang w:val="el-GR" w:eastAsia="en-GB"/>
              </w:rPr>
            </w:pPr>
            <w:r w:rsidRPr="0062582D">
              <w:rPr>
                <w:b/>
                <w:bCs/>
                <w:i w:val="0"/>
                <w:szCs w:val="22"/>
                <w:lang w:val="el-GR" w:eastAsia="en-GB"/>
              </w:rPr>
              <w:t>A.2</w:t>
            </w:r>
          </w:p>
        </w:tc>
        <w:tc>
          <w:tcPr>
            <w:tcW w:w="4044" w:type="pct"/>
            <w:gridSpan w:val="4"/>
            <w:shd w:val="clear" w:color="auto" w:fill="EDEDED"/>
            <w:noWrap/>
          </w:tcPr>
          <w:p w14:paraId="18220CD1" w14:textId="77777777" w:rsidR="00C75892" w:rsidRPr="0062582D" w:rsidRDefault="007D3ECE" w:rsidP="00DF505B">
            <w:pPr>
              <w:rPr>
                <w:b/>
                <w:bCs/>
                <w:i w:val="0"/>
                <w:szCs w:val="22"/>
                <w:u w:val="single"/>
                <w:lang w:val="el-GR" w:eastAsia="en-GB"/>
              </w:rPr>
            </w:pPr>
            <w:r w:rsidRPr="0062582D">
              <w:rPr>
                <w:b/>
                <w:bCs/>
                <w:i w:val="0"/>
                <w:szCs w:val="22"/>
                <w:u w:val="single"/>
                <w:lang w:val="el-GR" w:eastAsia="en-GB"/>
              </w:rPr>
              <w:t>3.X Ray tube requirements</w:t>
            </w:r>
          </w:p>
        </w:tc>
        <w:tc>
          <w:tcPr>
            <w:tcW w:w="546" w:type="pct"/>
            <w:shd w:val="clear" w:color="auto" w:fill="EDEDED"/>
          </w:tcPr>
          <w:p w14:paraId="6D5275C8" w14:textId="77777777" w:rsidR="00C75892" w:rsidRPr="0062582D" w:rsidRDefault="007D3ECE" w:rsidP="00DF505B">
            <w:pPr>
              <w:rPr>
                <w:b/>
                <w:bCs/>
                <w:i w:val="0"/>
                <w:szCs w:val="22"/>
                <w:u w:val="single"/>
                <w:lang w:val="el-GR" w:eastAsia="en-GB"/>
              </w:rPr>
            </w:pPr>
            <w:r w:rsidRPr="0062582D">
              <w:rPr>
                <w:b/>
                <w:bCs/>
                <w:i w:val="0"/>
                <w:szCs w:val="22"/>
                <w:lang w:val="el-GR" w:eastAsia="en-GB"/>
              </w:rPr>
              <w:t>5%</w:t>
            </w:r>
          </w:p>
        </w:tc>
      </w:tr>
      <w:tr w:rsidR="002D4E2F" w14:paraId="5148519D" w14:textId="77777777" w:rsidTr="002D4E2F">
        <w:trPr>
          <w:trHeight w:val="149"/>
          <w:jc w:val="center"/>
        </w:trPr>
        <w:tc>
          <w:tcPr>
            <w:tcW w:w="410" w:type="pct"/>
          </w:tcPr>
          <w:p w14:paraId="57159427" w14:textId="77777777" w:rsidR="00C75892" w:rsidRPr="0062582D" w:rsidRDefault="007D3ECE" w:rsidP="00DF505B">
            <w:pPr>
              <w:rPr>
                <w:i w:val="0"/>
                <w:szCs w:val="22"/>
                <w:lang w:eastAsia="el-GR"/>
              </w:rPr>
            </w:pPr>
            <w:r w:rsidRPr="0062582D">
              <w:rPr>
                <w:b/>
                <w:bCs/>
                <w:i w:val="0"/>
                <w:szCs w:val="22"/>
                <w:lang w:val="el-GR" w:eastAsia="en-GB"/>
              </w:rPr>
              <w:t>A.2</w:t>
            </w:r>
            <w:r w:rsidRPr="0062582D">
              <w:rPr>
                <w:b/>
                <w:bCs/>
                <w:i w:val="0"/>
                <w:szCs w:val="22"/>
                <w:lang w:eastAsia="en-GB"/>
              </w:rPr>
              <w:t>.1</w:t>
            </w:r>
          </w:p>
        </w:tc>
        <w:tc>
          <w:tcPr>
            <w:tcW w:w="464" w:type="pct"/>
            <w:shd w:val="clear" w:color="auto" w:fill="auto"/>
          </w:tcPr>
          <w:p w14:paraId="71E19181" w14:textId="77777777" w:rsidR="00C75892" w:rsidRPr="0062582D" w:rsidRDefault="007D3ECE" w:rsidP="00DF505B">
            <w:pPr>
              <w:rPr>
                <w:i w:val="0"/>
                <w:szCs w:val="22"/>
                <w:lang w:val="el-GR" w:eastAsia="en-GB"/>
              </w:rPr>
            </w:pPr>
            <w:r w:rsidRPr="0062582D">
              <w:rPr>
                <w:i w:val="0"/>
                <w:szCs w:val="22"/>
                <w:lang w:val="el-GR" w:eastAsia="en-GB"/>
              </w:rPr>
              <w:t>3.1</w:t>
            </w:r>
          </w:p>
        </w:tc>
        <w:tc>
          <w:tcPr>
            <w:tcW w:w="3579" w:type="pct"/>
            <w:gridSpan w:val="3"/>
            <w:shd w:val="clear" w:color="auto" w:fill="auto"/>
          </w:tcPr>
          <w:p w14:paraId="7597ECEF" w14:textId="77777777" w:rsidR="00C75892" w:rsidRPr="0062582D" w:rsidRDefault="007D3ECE" w:rsidP="00DF505B">
            <w:pPr>
              <w:rPr>
                <w:i w:val="0"/>
                <w:szCs w:val="22"/>
                <w:lang w:eastAsia="en-GB"/>
              </w:rPr>
            </w:pPr>
            <w:r w:rsidRPr="0062582D">
              <w:rPr>
                <w:i w:val="0"/>
                <w:szCs w:val="22"/>
                <w:lang w:eastAsia="en-GB"/>
              </w:rPr>
              <w:t>State the X-ray tube anode heat storage capacity in MHU (min 5HU)</w:t>
            </w:r>
          </w:p>
          <w:p w14:paraId="60697C64" w14:textId="77777777" w:rsidR="00C75892" w:rsidRPr="0062582D" w:rsidRDefault="007D3ECE" w:rsidP="00DF505B">
            <w:pPr>
              <w:rPr>
                <w:i w:val="0"/>
                <w:color w:val="FF0000"/>
                <w:szCs w:val="22"/>
                <w:lang w:eastAsia="en-GB"/>
              </w:rPr>
            </w:pPr>
            <w:r w:rsidRPr="0062582D">
              <w:rPr>
                <w:i w:val="0"/>
                <w:color w:val="FF0000"/>
                <w:szCs w:val="22"/>
                <w:lang w:eastAsia="en-GB"/>
              </w:rPr>
              <w:t>8.0HU or higher (2.5%).</w:t>
            </w:r>
          </w:p>
          <w:p w14:paraId="49D5F400" w14:textId="77777777" w:rsidR="00C75892" w:rsidRPr="0062582D" w:rsidRDefault="007D3ECE" w:rsidP="00DF505B">
            <w:pPr>
              <w:rPr>
                <w:i w:val="0"/>
                <w:szCs w:val="22"/>
                <w:lang w:eastAsia="en-GB"/>
              </w:rPr>
            </w:pPr>
            <w:r w:rsidRPr="0062582D">
              <w:rPr>
                <w:i w:val="0"/>
                <w:color w:val="FF0000"/>
                <w:szCs w:val="22"/>
                <w:lang w:eastAsia="en-GB"/>
              </w:rPr>
              <w:t>In between values will be graded accordingly</w:t>
            </w:r>
          </w:p>
        </w:tc>
        <w:tc>
          <w:tcPr>
            <w:tcW w:w="546" w:type="pct"/>
            <w:shd w:val="clear" w:color="auto" w:fill="auto"/>
          </w:tcPr>
          <w:p w14:paraId="2FFE7E84" w14:textId="77777777" w:rsidR="00C75892" w:rsidRPr="0062582D" w:rsidRDefault="00C75892" w:rsidP="00DF505B">
            <w:pPr>
              <w:rPr>
                <w:i w:val="0"/>
                <w:szCs w:val="22"/>
                <w:lang w:eastAsia="en-GB"/>
              </w:rPr>
            </w:pPr>
          </w:p>
        </w:tc>
      </w:tr>
      <w:tr w:rsidR="002D4E2F" w14:paraId="17D4CD30" w14:textId="77777777" w:rsidTr="002D4E2F">
        <w:trPr>
          <w:trHeight w:val="433"/>
          <w:jc w:val="center"/>
        </w:trPr>
        <w:tc>
          <w:tcPr>
            <w:tcW w:w="410" w:type="pct"/>
          </w:tcPr>
          <w:p w14:paraId="5E6FCEB2" w14:textId="77777777" w:rsidR="00C75892" w:rsidRPr="0062582D" w:rsidRDefault="007D3ECE" w:rsidP="00DF505B">
            <w:pPr>
              <w:rPr>
                <w:i w:val="0"/>
                <w:szCs w:val="22"/>
                <w:lang w:eastAsia="el-GR"/>
              </w:rPr>
            </w:pPr>
            <w:r w:rsidRPr="0062582D">
              <w:rPr>
                <w:b/>
                <w:bCs/>
                <w:i w:val="0"/>
                <w:szCs w:val="22"/>
                <w:lang w:val="el-GR" w:eastAsia="en-GB"/>
              </w:rPr>
              <w:t>A.2</w:t>
            </w:r>
            <w:r w:rsidRPr="0062582D">
              <w:rPr>
                <w:b/>
                <w:bCs/>
                <w:i w:val="0"/>
                <w:szCs w:val="22"/>
                <w:lang w:eastAsia="en-GB"/>
              </w:rPr>
              <w:t>.2</w:t>
            </w:r>
          </w:p>
        </w:tc>
        <w:tc>
          <w:tcPr>
            <w:tcW w:w="464" w:type="pct"/>
            <w:shd w:val="clear" w:color="auto" w:fill="auto"/>
          </w:tcPr>
          <w:p w14:paraId="02597AA1" w14:textId="77777777" w:rsidR="00C75892" w:rsidRPr="0062582D" w:rsidRDefault="007D3ECE" w:rsidP="00DF505B">
            <w:pPr>
              <w:rPr>
                <w:i w:val="0"/>
                <w:szCs w:val="22"/>
                <w:lang w:val="el-GR" w:eastAsia="en-GB"/>
              </w:rPr>
            </w:pPr>
            <w:r w:rsidRPr="0062582D">
              <w:rPr>
                <w:i w:val="0"/>
                <w:szCs w:val="22"/>
                <w:lang w:val="el-GR" w:eastAsia="en-GB"/>
              </w:rPr>
              <w:t>3.2</w:t>
            </w:r>
          </w:p>
        </w:tc>
        <w:tc>
          <w:tcPr>
            <w:tcW w:w="3579" w:type="pct"/>
            <w:gridSpan w:val="3"/>
            <w:shd w:val="clear" w:color="auto" w:fill="auto"/>
          </w:tcPr>
          <w:p w14:paraId="3DC21E8C" w14:textId="77777777" w:rsidR="00C75892" w:rsidRPr="0062582D" w:rsidRDefault="007D3ECE" w:rsidP="00DF505B">
            <w:pPr>
              <w:rPr>
                <w:i w:val="0"/>
                <w:color w:val="000000"/>
                <w:szCs w:val="22"/>
                <w:lang w:eastAsia="en-GB"/>
              </w:rPr>
            </w:pPr>
            <w:r w:rsidRPr="0062582D">
              <w:rPr>
                <w:i w:val="0"/>
                <w:color w:val="000000"/>
                <w:szCs w:val="22"/>
                <w:lang w:eastAsia="en-GB"/>
              </w:rPr>
              <w:t>State cooling rate in kHU/min (&gt;800 kHU/min is required)</w:t>
            </w:r>
          </w:p>
          <w:p w14:paraId="5B1AB335" w14:textId="77777777" w:rsidR="00C75892" w:rsidRPr="0062582D" w:rsidRDefault="007D3ECE" w:rsidP="00DF505B">
            <w:pPr>
              <w:rPr>
                <w:i w:val="0"/>
                <w:color w:val="FF0000"/>
                <w:szCs w:val="22"/>
                <w:lang w:eastAsia="en-GB"/>
              </w:rPr>
            </w:pPr>
            <w:r w:rsidRPr="0062582D">
              <w:rPr>
                <w:i w:val="0"/>
                <w:color w:val="FF0000"/>
                <w:szCs w:val="22"/>
                <w:lang w:eastAsia="en-GB"/>
              </w:rPr>
              <w:t>1200 kHU/h or higher (2.5%).</w:t>
            </w:r>
          </w:p>
          <w:p w14:paraId="2A59DAA3" w14:textId="77777777" w:rsidR="00C75892" w:rsidRPr="0062582D" w:rsidRDefault="007D3ECE" w:rsidP="00DF505B">
            <w:pPr>
              <w:rPr>
                <w:i w:val="0"/>
                <w:color w:val="FF0000"/>
                <w:szCs w:val="22"/>
                <w:lang w:eastAsia="en-GB"/>
              </w:rPr>
            </w:pPr>
            <w:r w:rsidRPr="0062582D">
              <w:rPr>
                <w:i w:val="0"/>
                <w:color w:val="FF0000"/>
                <w:szCs w:val="22"/>
                <w:lang w:eastAsia="en-GB"/>
              </w:rPr>
              <w:t>In between values will be graded accordingly</w:t>
            </w:r>
          </w:p>
          <w:p w14:paraId="542565A6" w14:textId="77777777" w:rsidR="00C75892" w:rsidRPr="0062582D" w:rsidRDefault="00C75892" w:rsidP="00DF505B">
            <w:pPr>
              <w:rPr>
                <w:i w:val="0"/>
                <w:color w:val="FF0000"/>
                <w:szCs w:val="22"/>
                <w:lang w:eastAsia="en-GB"/>
              </w:rPr>
            </w:pPr>
          </w:p>
        </w:tc>
        <w:tc>
          <w:tcPr>
            <w:tcW w:w="546" w:type="pct"/>
            <w:shd w:val="clear" w:color="auto" w:fill="auto"/>
          </w:tcPr>
          <w:p w14:paraId="39B96141" w14:textId="77777777" w:rsidR="00C75892" w:rsidRPr="0062582D" w:rsidRDefault="00C75892" w:rsidP="00DF505B">
            <w:pPr>
              <w:rPr>
                <w:i w:val="0"/>
                <w:szCs w:val="22"/>
                <w:lang w:eastAsia="en-GB"/>
              </w:rPr>
            </w:pPr>
          </w:p>
        </w:tc>
      </w:tr>
      <w:tr w:rsidR="002D4E2F" w14:paraId="5C1ED29B" w14:textId="77777777" w:rsidTr="002D4E2F">
        <w:trPr>
          <w:cantSplit/>
          <w:trHeight w:val="119"/>
          <w:jc w:val="center"/>
        </w:trPr>
        <w:tc>
          <w:tcPr>
            <w:tcW w:w="410" w:type="pct"/>
            <w:shd w:val="clear" w:color="auto" w:fill="EDEDED"/>
          </w:tcPr>
          <w:p w14:paraId="59D0645B" w14:textId="77777777" w:rsidR="00C75892" w:rsidRPr="0062582D" w:rsidRDefault="007D3ECE" w:rsidP="00DF505B">
            <w:pPr>
              <w:rPr>
                <w:b/>
                <w:bCs/>
                <w:i w:val="0"/>
                <w:szCs w:val="22"/>
                <w:lang w:val="el-GR" w:eastAsia="en-GB"/>
              </w:rPr>
            </w:pPr>
            <w:r w:rsidRPr="0062582D">
              <w:rPr>
                <w:b/>
                <w:bCs/>
                <w:i w:val="0"/>
                <w:szCs w:val="22"/>
                <w:lang w:val="el-GR" w:eastAsia="en-GB"/>
              </w:rPr>
              <w:t>A.3</w:t>
            </w:r>
          </w:p>
        </w:tc>
        <w:tc>
          <w:tcPr>
            <w:tcW w:w="4044" w:type="pct"/>
            <w:gridSpan w:val="4"/>
            <w:shd w:val="clear" w:color="auto" w:fill="EDEDED"/>
            <w:noWrap/>
            <w:hideMark/>
          </w:tcPr>
          <w:p w14:paraId="2AA6E08F" w14:textId="77777777" w:rsidR="00C75892" w:rsidRPr="0062582D" w:rsidRDefault="007D3ECE" w:rsidP="00DF505B">
            <w:pPr>
              <w:rPr>
                <w:b/>
                <w:bCs/>
                <w:i w:val="0"/>
                <w:szCs w:val="22"/>
                <w:u w:val="single"/>
                <w:lang w:val="el-GR" w:eastAsia="en-GB"/>
              </w:rPr>
            </w:pPr>
            <w:r w:rsidRPr="0062582D">
              <w:rPr>
                <w:b/>
                <w:bCs/>
                <w:i w:val="0"/>
                <w:szCs w:val="22"/>
                <w:u w:val="single"/>
                <w:lang w:val="el-GR" w:eastAsia="en-GB"/>
              </w:rPr>
              <w:t>4.X ray generator requirements</w:t>
            </w:r>
          </w:p>
        </w:tc>
        <w:tc>
          <w:tcPr>
            <w:tcW w:w="546" w:type="pct"/>
            <w:shd w:val="clear" w:color="auto" w:fill="EDEDED"/>
          </w:tcPr>
          <w:p w14:paraId="5F019E32" w14:textId="77777777" w:rsidR="00C75892" w:rsidRPr="0062582D" w:rsidRDefault="007D3ECE" w:rsidP="00DF505B">
            <w:pPr>
              <w:rPr>
                <w:b/>
                <w:bCs/>
                <w:i w:val="0"/>
                <w:szCs w:val="22"/>
                <w:u w:val="single"/>
                <w:lang w:val="el-GR" w:eastAsia="en-GB"/>
              </w:rPr>
            </w:pPr>
            <w:r w:rsidRPr="0062582D">
              <w:rPr>
                <w:b/>
                <w:bCs/>
                <w:i w:val="0"/>
                <w:szCs w:val="22"/>
                <w:lang w:val="el-GR" w:eastAsia="en-GB"/>
              </w:rPr>
              <w:t>8%</w:t>
            </w:r>
          </w:p>
        </w:tc>
      </w:tr>
      <w:tr w:rsidR="002D4E2F" w14:paraId="5F03D0D1" w14:textId="77777777" w:rsidTr="002D4E2F">
        <w:trPr>
          <w:trHeight w:val="78"/>
          <w:jc w:val="center"/>
        </w:trPr>
        <w:tc>
          <w:tcPr>
            <w:tcW w:w="410" w:type="pct"/>
          </w:tcPr>
          <w:p w14:paraId="25827A79" w14:textId="77777777" w:rsidR="00C75892" w:rsidRPr="0062582D" w:rsidRDefault="007D3ECE" w:rsidP="00DF505B">
            <w:pPr>
              <w:rPr>
                <w:b/>
                <w:i w:val="0"/>
                <w:szCs w:val="22"/>
                <w:lang w:eastAsia="en-GB"/>
              </w:rPr>
            </w:pPr>
            <w:r w:rsidRPr="0062582D">
              <w:rPr>
                <w:b/>
                <w:bCs/>
                <w:i w:val="0"/>
                <w:szCs w:val="22"/>
                <w:lang w:val="el-GR" w:eastAsia="en-GB"/>
              </w:rPr>
              <w:t>A.3</w:t>
            </w:r>
            <w:r w:rsidRPr="0062582D">
              <w:rPr>
                <w:b/>
                <w:bCs/>
                <w:i w:val="0"/>
                <w:szCs w:val="22"/>
                <w:lang w:eastAsia="en-GB"/>
              </w:rPr>
              <w:t>.1</w:t>
            </w:r>
          </w:p>
        </w:tc>
        <w:tc>
          <w:tcPr>
            <w:tcW w:w="464" w:type="pct"/>
            <w:shd w:val="clear" w:color="auto" w:fill="auto"/>
          </w:tcPr>
          <w:p w14:paraId="19A13898" w14:textId="77777777" w:rsidR="00C75892" w:rsidRPr="0062582D" w:rsidRDefault="007D3ECE" w:rsidP="00DF505B">
            <w:pPr>
              <w:rPr>
                <w:i w:val="0"/>
                <w:szCs w:val="22"/>
                <w:lang w:val="el-GR" w:eastAsia="en-GB"/>
              </w:rPr>
            </w:pPr>
            <w:r w:rsidRPr="0062582D">
              <w:rPr>
                <w:i w:val="0"/>
                <w:szCs w:val="22"/>
                <w:lang w:val="el-GR" w:eastAsia="en-GB"/>
              </w:rPr>
              <w:t>4.1</w:t>
            </w:r>
          </w:p>
        </w:tc>
        <w:tc>
          <w:tcPr>
            <w:tcW w:w="3579" w:type="pct"/>
            <w:gridSpan w:val="3"/>
            <w:shd w:val="clear" w:color="auto" w:fill="auto"/>
          </w:tcPr>
          <w:p w14:paraId="5904E161" w14:textId="77777777" w:rsidR="00C75892" w:rsidRPr="0062582D" w:rsidRDefault="007D3ECE" w:rsidP="00DF505B">
            <w:pPr>
              <w:rPr>
                <w:i w:val="0"/>
                <w:color w:val="FF0000"/>
                <w:szCs w:val="22"/>
                <w:lang w:eastAsia="en-GB"/>
              </w:rPr>
            </w:pPr>
            <w:r w:rsidRPr="0062582D">
              <w:rPr>
                <w:i w:val="0"/>
                <w:szCs w:val="22"/>
                <w:lang w:eastAsia="en-GB"/>
              </w:rPr>
              <w:t xml:space="preserve">State the output power of the generator. (Min 50kWh). </w:t>
            </w:r>
            <w:r w:rsidRPr="0062582D">
              <w:rPr>
                <w:i w:val="0"/>
                <w:szCs w:val="22"/>
                <w:lang w:eastAsia="en-GB"/>
              </w:rPr>
              <w:br/>
            </w:r>
            <w:r w:rsidRPr="0062582D">
              <w:rPr>
                <w:i w:val="0"/>
                <w:color w:val="FF0000"/>
                <w:szCs w:val="22"/>
                <w:lang w:eastAsia="en-GB"/>
              </w:rPr>
              <w:t>80kWh or higher (6%).</w:t>
            </w:r>
          </w:p>
          <w:p w14:paraId="2B472EFD" w14:textId="77777777" w:rsidR="00C75892" w:rsidRPr="0062582D" w:rsidRDefault="007D3ECE" w:rsidP="00DF505B">
            <w:pPr>
              <w:rPr>
                <w:i w:val="0"/>
                <w:color w:val="FF0000"/>
                <w:szCs w:val="22"/>
                <w:lang w:eastAsia="en-GB"/>
              </w:rPr>
            </w:pPr>
            <w:r w:rsidRPr="0062582D">
              <w:rPr>
                <w:i w:val="0"/>
                <w:color w:val="FF0000"/>
                <w:szCs w:val="22"/>
                <w:lang w:eastAsia="en-GB"/>
              </w:rPr>
              <w:t>In between values will be graded accordingly</w:t>
            </w:r>
          </w:p>
        </w:tc>
        <w:tc>
          <w:tcPr>
            <w:tcW w:w="546" w:type="pct"/>
            <w:shd w:val="clear" w:color="auto" w:fill="auto"/>
          </w:tcPr>
          <w:p w14:paraId="64E27733" w14:textId="77777777" w:rsidR="00C75892" w:rsidRPr="0062582D" w:rsidRDefault="00C75892" w:rsidP="00DF505B">
            <w:pPr>
              <w:rPr>
                <w:bCs/>
                <w:i w:val="0"/>
                <w:szCs w:val="22"/>
                <w:lang w:eastAsia="en-GB"/>
              </w:rPr>
            </w:pPr>
          </w:p>
        </w:tc>
      </w:tr>
      <w:tr w:rsidR="002D4E2F" w14:paraId="7DD96278" w14:textId="77777777" w:rsidTr="002D4E2F">
        <w:trPr>
          <w:trHeight w:val="78"/>
          <w:jc w:val="center"/>
        </w:trPr>
        <w:tc>
          <w:tcPr>
            <w:tcW w:w="410" w:type="pct"/>
          </w:tcPr>
          <w:p w14:paraId="306ED458" w14:textId="77777777" w:rsidR="00C75892" w:rsidRPr="0062582D" w:rsidRDefault="007D3ECE" w:rsidP="00DF505B">
            <w:pPr>
              <w:rPr>
                <w:b/>
                <w:bCs/>
                <w:i w:val="0"/>
                <w:szCs w:val="22"/>
                <w:lang w:val="el-GR" w:eastAsia="en-GB"/>
              </w:rPr>
            </w:pPr>
            <w:r w:rsidRPr="0062582D">
              <w:rPr>
                <w:b/>
                <w:bCs/>
                <w:i w:val="0"/>
                <w:szCs w:val="22"/>
                <w:lang w:val="el-GR" w:eastAsia="en-GB"/>
              </w:rPr>
              <w:t>A.3.2</w:t>
            </w:r>
          </w:p>
        </w:tc>
        <w:tc>
          <w:tcPr>
            <w:tcW w:w="464" w:type="pct"/>
            <w:shd w:val="clear" w:color="auto" w:fill="auto"/>
          </w:tcPr>
          <w:p w14:paraId="26D4F575" w14:textId="77777777" w:rsidR="00C75892" w:rsidRPr="0062582D" w:rsidRDefault="007D3ECE" w:rsidP="00DF505B">
            <w:pPr>
              <w:rPr>
                <w:i w:val="0"/>
                <w:szCs w:val="22"/>
                <w:lang w:val="el-GR" w:eastAsia="en-GB"/>
              </w:rPr>
            </w:pPr>
            <w:r w:rsidRPr="0062582D">
              <w:rPr>
                <w:i w:val="0"/>
                <w:szCs w:val="22"/>
                <w:lang w:val="el-GR" w:eastAsia="en-GB"/>
              </w:rPr>
              <w:t>4.7</w:t>
            </w:r>
          </w:p>
        </w:tc>
        <w:tc>
          <w:tcPr>
            <w:tcW w:w="3579" w:type="pct"/>
            <w:gridSpan w:val="3"/>
            <w:shd w:val="clear" w:color="auto" w:fill="auto"/>
          </w:tcPr>
          <w:p w14:paraId="52D959E7" w14:textId="77777777" w:rsidR="00C75892" w:rsidRPr="0062582D" w:rsidRDefault="007D3ECE" w:rsidP="00DF505B">
            <w:pPr>
              <w:rPr>
                <w:i w:val="0"/>
                <w:szCs w:val="22"/>
                <w:lang w:eastAsia="en-GB"/>
              </w:rPr>
            </w:pPr>
            <w:r w:rsidRPr="0062582D">
              <w:rPr>
                <w:i w:val="0"/>
                <w:szCs w:val="22"/>
                <w:lang w:eastAsia="en-GB"/>
              </w:rPr>
              <w:t>Please provide daily energy consumption of system in use and idle according to COCIR and/or GPP</w:t>
            </w:r>
          </w:p>
          <w:p w14:paraId="775AC8EF" w14:textId="77777777" w:rsidR="00C75892" w:rsidRPr="0062582D" w:rsidRDefault="007D3ECE" w:rsidP="00DF505B">
            <w:pPr>
              <w:rPr>
                <w:i w:val="0"/>
                <w:color w:val="FF0000"/>
                <w:szCs w:val="22"/>
                <w:lang w:eastAsia="en-GB"/>
              </w:rPr>
            </w:pPr>
            <w:r w:rsidRPr="0062582D">
              <w:rPr>
                <w:i w:val="0"/>
                <w:color w:val="FF0000"/>
                <w:szCs w:val="22"/>
                <w:lang w:eastAsia="en-GB"/>
              </w:rPr>
              <w:t>Off-- 20kWh or lower (1%), 50kWh or higher (0%)</w:t>
            </w:r>
          </w:p>
          <w:p w14:paraId="70DB66BE" w14:textId="77777777" w:rsidR="00C75892" w:rsidRPr="0062582D" w:rsidRDefault="007D3ECE" w:rsidP="00DF505B">
            <w:pPr>
              <w:rPr>
                <w:i w:val="0"/>
                <w:color w:val="FF0000"/>
                <w:szCs w:val="22"/>
                <w:lang w:eastAsia="en-GB"/>
              </w:rPr>
            </w:pPr>
            <w:r w:rsidRPr="0062582D">
              <w:rPr>
                <w:i w:val="0"/>
                <w:color w:val="FF0000"/>
                <w:szCs w:val="22"/>
                <w:lang w:eastAsia="en-GB"/>
              </w:rPr>
              <w:t>Idle-- 35kWh or lower (1%) 70kWh or higher (0%)</w:t>
            </w:r>
          </w:p>
          <w:p w14:paraId="2C0172D9" w14:textId="77777777" w:rsidR="00C75892" w:rsidRPr="0062582D" w:rsidRDefault="007D3ECE" w:rsidP="00DF505B">
            <w:pPr>
              <w:rPr>
                <w:i w:val="0"/>
                <w:szCs w:val="22"/>
                <w:lang w:eastAsia="en-GB"/>
              </w:rPr>
            </w:pPr>
            <w:r w:rsidRPr="0062582D">
              <w:rPr>
                <w:i w:val="0"/>
                <w:color w:val="FF0000"/>
                <w:szCs w:val="22"/>
                <w:lang w:eastAsia="en-GB"/>
              </w:rPr>
              <w:t>In between values will be graded accordingly</w:t>
            </w:r>
          </w:p>
          <w:p w14:paraId="4E9FB0FE" w14:textId="77777777" w:rsidR="00C75892" w:rsidRPr="0062582D" w:rsidRDefault="00C75892" w:rsidP="00DF505B">
            <w:pPr>
              <w:rPr>
                <w:i w:val="0"/>
                <w:szCs w:val="22"/>
                <w:lang w:eastAsia="en-GB"/>
              </w:rPr>
            </w:pPr>
          </w:p>
        </w:tc>
        <w:tc>
          <w:tcPr>
            <w:tcW w:w="546" w:type="pct"/>
            <w:shd w:val="clear" w:color="auto" w:fill="auto"/>
          </w:tcPr>
          <w:p w14:paraId="5F55E906" w14:textId="77777777" w:rsidR="00C75892" w:rsidRPr="0062582D" w:rsidRDefault="00C75892" w:rsidP="00DF505B">
            <w:pPr>
              <w:rPr>
                <w:bCs/>
                <w:i w:val="0"/>
                <w:szCs w:val="22"/>
                <w:lang w:eastAsia="en-GB"/>
              </w:rPr>
            </w:pPr>
          </w:p>
        </w:tc>
      </w:tr>
      <w:tr w:rsidR="002D4E2F" w14:paraId="10383063" w14:textId="77777777" w:rsidTr="002D4E2F">
        <w:trPr>
          <w:trHeight w:val="160"/>
          <w:jc w:val="center"/>
        </w:trPr>
        <w:tc>
          <w:tcPr>
            <w:tcW w:w="410" w:type="pct"/>
            <w:shd w:val="clear" w:color="auto" w:fill="EDEDED"/>
          </w:tcPr>
          <w:p w14:paraId="17A386E3" w14:textId="77777777" w:rsidR="00C75892" w:rsidRPr="0062582D" w:rsidRDefault="007D3ECE" w:rsidP="00DF505B">
            <w:pPr>
              <w:rPr>
                <w:b/>
                <w:bCs/>
                <w:i w:val="0"/>
                <w:szCs w:val="22"/>
                <w:lang w:val="el-GR" w:eastAsia="en-GB"/>
              </w:rPr>
            </w:pPr>
            <w:r w:rsidRPr="0062582D">
              <w:rPr>
                <w:b/>
                <w:bCs/>
                <w:i w:val="0"/>
                <w:szCs w:val="22"/>
                <w:lang w:val="el-GR" w:eastAsia="en-GB"/>
              </w:rPr>
              <w:t>A.4</w:t>
            </w:r>
          </w:p>
        </w:tc>
        <w:tc>
          <w:tcPr>
            <w:tcW w:w="4044" w:type="pct"/>
            <w:gridSpan w:val="4"/>
            <w:shd w:val="clear" w:color="auto" w:fill="EDEDED"/>
            <w:noWrap/>
            <w:hideMark/>
          </w:tcPr>
          <w:p w14:paraId="777A7E84" w14:textId="77777777" w:rsidR="00C75892" w:rsidRPr="0062582D" w:rsidRDefault="007D3ECE" w:rsidP="00DF505B">
            <w:pPr>
              <w:rPr>
                <w:b/>
                <w:bCs/>
                <w:i w:val="0"/>
                <w:szCs w:val="22"/>
                <w:u w:val="single"/>
                <w:lang w:val="el-GR" w:eastAsia="en-GB"/>
              </w:rPr>
            </w:pPr>
            <w:r w:rsidRPr="0062582D">
              <w:rPr>
                <w:b/>
                <w:bCs/>
                <w:i w:val="0"/>
                <w:szCs w:val="22"/>
                <w:u w:val="single"/>
                <w:lang w:val="el-GR" w:eastAsia="en-GB"/>
              </w:rPr>
              <w:t>5.Detection system requirements</w:t>
            </w:r>
          </w:p>
        </w:tc>
        <w:tc>
          <w:tcPr>
            <w:tcW w:w="546" w:type="pct"/>
            <w:shd w:val="clear" w:color="auto" w:fill="EDEDED"/>
          </w:tcPr>
          <w:p w14:paraId="315475CE" w14:textId="77777777" w:rsidR="00C75892" w:rsidRPr="0062582D" w:rsidRDefault="007D3ECE" w:rsidP="00DF505B">
            <w:pPr>
              <w:rPr>
                <w:b/>
                <w:bCs/>
                <w:i w:val="0"/>
                <w:szCs w:val="22"/>
                <w:u w:val="single"/>
                <w:lang w:val="el-GR" w:eastAsia="en-GB"/>
              </w:rPr>
            </w:pPr>
            <w:r w:rsidRPr="0062582D">
              <w:rPr>
                <w:b/>
                <w:bCs/>
                <w:i w:val="0"/>
                <w:szCs w:val="22"/>
                <w:lang w:val="el-GR" w:eastAsia="en-GB"/>
              </w:rPr>
              <w:t>10%</w:t>
            </w:r>
          </w:p>
        </w:tc>
      </w:tr>
      <w:tr w:rsidR="002D4E2F" w14:paraId="3AD1FDC4" w14:textId="77777777" w:rsidTr="002D4E2F">
        <w:trPr>
          <w:trHeight w:val="78"/>
          <w:jc w:val="center"/>
        </w:trPr>
        <w:tc>
          <w:tcPr>
            <w:tcW w:w="410" w:type="pct"/>
          </w:tcPr>
          <w:p w14:paraId="56A5038E" w14:textId="77777777" w:rsidR="00C75892" w:rsidRPr="0062582D" w:rsidRDefault="007D3ECE" w:rsidP="00DF505B">
            <w:pPr>
              <w:rPr>
                <w:b/>
                <w:bCs/>
                <w:i w:val="0"/>
                <w:szCs w:val="22"/>
                <w:lang w:val="el-GR" w:eastAsia="en-GB"/>
              </w:rPr>
            </w:pPr>
            <w:r w:rsidRPr="0062582D">
              <w:rPr>
                <w:b/>
                <w:bCs/>
                <w:i w:val="0"/>
                <w:szCs w:val="22"/>
                <w:lang w:val="el-GR" w:eastAsia="en-GB"/>
              </w:rPr>
              <w:t>A.4.1</w:t>
            </w:r>
          </w:p>
        </w:tc>
        <w:tc>
          <w:tcPr>
            <w:tcW w:w="464" w:type="pct"/>
            <w:shd w:val="clear" w:color="auto" w:fill="auto"/>
          </w:tcPr>
          <w:p w14:paraId="13864444" w14:textId="77777777" w:rsidR="00C75892" w:rsidRPr="0062582D" w:rsidRDefault="007D3ECE" w:rsidP="00DF505B">
            <w:pPr>
              <w:rPr>
                <w:i w:val="0"/>
                <w:szCs w:val="22"/>
                <w:lang w:val="el-GR" w:eastAsia="en-GB"/>
              </w:rPr>
            </w:pPr>
            <w:r w:rsidRPr="0062582D">
              <w:rPr>
                <w:i w:val="0"/>
                <w:szCs w:val="22"/>
                <w:lang w:val="el-GR" w:eastAsia="en-GB"/>
              </w:rPr>
              <w:t>5.4</w:t>
            </w:r>
          </w:p>
        </w:tc>
        <w:tc>
          <w:tcPr>
            <w:tcW w:w="3579" w:type="pct"/>
            <w:gridSpan w:val="3"/>
            <w:shd w:val="clear" w:color="auto" w:fill="auto"/>
          </w:tcPr>
          <w:p w14:paraId="20F5AAD7" w14:textId="77777777" w:rsidR="00C75892" w:rsidRPr="0062582D" w:rsidRDefault="007D3ECE" w:rsidP="00DF505B">
            <w:pPr>
              <w:rPr>
                <w:i w:val="0"/>
                <w:color w:val="FF0000"/>
                <w:szCs w:val="22"/>
                <w:lang w:eastAsia="en-GB"/>
              </w:rPr>
            </w:pPr>
            <w:r w:rsidRPr="0062582D">
              <w:rPr>
                <w:i w:val="0"/>
                <w:szCs w:val="22"/>
                <w:lang w:eastAsia="en-GB"/>
              </w:rPr>
              <w:t>State Maximum and typical detector configurations (min 64 rows)</w:t>
            </w:r>
            <w:r w:rsidRPr="0062582D">
              <w:rPr>
                <w:i w:val="0"/>
                <w:szCs w:val="22"/>
                <w:lang w:eastAsia="en-GB"/>
              </w:rPr>
              <w:br/>
            </w:r>
            <w:r w:rsidRPr="0062582D">
              <w:rPr>
                <w:i w:val="0"/>
                <w:color w:val="FF0000"/>
                <w:szCs w:val="22"/>
                <w:lang w:eastAsia="en-GB"/>
              </w:rPr>
              <w:t>128 detector rows or higher (4%)</w:t>
            </w:r>
            <w:r w:rsidRPr="0062582D">
              <w:rPr>
                <w:i w:val="0"/>
                <w:color w:val="FF0000"/>
                <w:szCs w:val="22"/>
                <w:lang w:eastAsia="en-GB"/>
              </w:rPr>
              <w:br/>
              <w:t>In between values will be graded accordingly</w:t>
            </w:r>
          </w:p>
        </w:tc>
        <w:tc>
          <w:tcPr>
            <w:tcW w:w="546" w:type="pct"/>
            <w:shd w:val="clear" w:color="auto" w:fill="auto"/>
          </w:tcPr>
          <w:p w14:paraId="0BA7AE2F" w14:textId="77777777" w:rsidR="00C75892" w:rsidRPr="0062582D" w:rsidRDefault="00C75892" w:rsidP="00DF505B">
            <w:pPr>
              <w:rPr>
                <w:bCs/>
                <w:i w:val="0"/>
                <w:szCs w:val="22"/>
                <w:lang w:eastAsia="en-GB"/>
              </w:rPr>
            </w:pPr>
          </w:p>
        </w:tc>
      </w:tr>
      <w:tr w:rsidR="002D4E2F" w14:paraId="63A8D583" w14:textId="77777777" w:rsidTr="002D4E2F">
        <w:trPr>
          <w:trHeight w:val="78"/>
          <w:jc w:val="center"/>
        </w:trPr>
        <w:tc>
          <w:tcPr>
            <w:tcW w:w="410" w:type="pct"/>
          </w:tcPr>
          <w:p w14:paraId="250126FD" w14:textId="77777777" w:rsidR="00C75892" w:rsidRPr="0062582D" w:rsidRDefault="007D3ECE" w:rsidP="00DF505B">
            <w:pPr>
              <w:rPr>
                <w:b/>
                <w:bCs/>
                <w:i w:val="0"/>
                <w:szCs w:val="22"/>
                <w:lang w:val="el-GR" w:eastAsia="en-GB"/>
              </w:rPr>
            </w:pPr>
            <w:r w:rsidRPr="0062582D">
              <w:rPr>
                <w:b/>
                <w:bCs/>
                <w:i w:val="0"/>
                <w:szCs w:val="22"/>
                <w:lang w:val="el-GR" w:eastAsia="en-GB"/>
              </w:rPr>
              <w:t>A.4.2</w:t>
            </w:r>
          </w:p>
        </w:tc>
        <w:tc>
          <w:tcPr>
            <w:tcW w:w="464" w:type="pct"/>
            <w:shd w:val="clear" w:color="auto" w:fill="auto"/>
          </w:tcPr>
          <w:p w14:paraId="38418922" w14:textId="77777777" w:rsidR="00C75892" w:rsidRPr="0062582D" w:rsidRDefault="007D3ECE" w:rsidP="00DF505B">
            <w:pPr>
              <w:rPr>
                <w:i w:val="0"/>
                <w:szCs w:val="22"/>
                <w:lang w:val="el-GR" w:eastAsia="en-GB"/>
              </w:rPr>
            </w:pPr>
            <w:r w:rsidRPr="0062582D">
              <w:rPr>
                <w:i w:val="0"/>
                <w:szCs w:val="22"/>
                <w:lang w:val="el-GR" w:eastAsia="en-GB"/>
              </w:rPr>
              <w:t>5.6</w:t>
            </w:r>
          </w:p>
        </w:tc>
        <w:tc>
          <w:tcPr>
            <w:tcW w:w="3579" w:type="pct"/>
            <w:gridSpan w:val="3"/>
            <w:shd w:val="clear" w:color="auto" w:fill="auto"/>
          </w:tcPr>
          <w:p w14:paraId="4536B34B" w14:textId="77777777" w:rsidR="00C75892" w:rsidRPr="0062582D" w:rsidRDefault="007D3ECE" w:rsidP="00DF505B">
            <w:pPr>
              <w:rPr>
                <w:i w:val="0"/>
                <w:szCs w:val="22"/>
                <w:lang w:eastAsia="en-GB"/>
              </w:rPr>
            </w:pPr>
            <w:r w:rsidRPr="0062582D">
              <w:rPr>
                <w:i w:val="0"/>
                <w:szCs w:val="22"/>
                <w:lang w:eastAsia="en-GB"/>
              </w:rPr>
              <w:t>State the collimation modes and the maximum number of simultaneous reconstructed slices acquired during each rotation for each collimation mode (Min 64 slices).</w:t>
            </w:r>
          </w:p>
          <w:p w14:paraId="5E892B32" w14:textId="77777777" w:rsidR="00C75892" w:rsidRPr="0062582D" w:rsidRDefault="007D3ECE" w:rsidP="00DF505B">
            <w:pPr>
              <w:rPr>
                <w:i w:val="0"/>
                <w:color w:val="FF0000"/>
                <w:szCs w:val="22"/>
                <w:lang w:eastAsia="en-GB"/>
              </w:rPr>
            </w:pPr>
            <w:r w:rsidRPr="0062582D">
              <w:rPr>
                <w:i w:val="0"/>
                <w:color w:val="FF0000"/>
                <w:szCs w:val="22"/>
                <w:lang w:eastAsia="en-GB"/>
              </w:rPr>
              <w:lastRenderedPageBreak/>
              <w:t>128 slices per rotation or higher (4%)</w:t>
            </w:r>
          </w:p>
          <w:p w14:paraId="4F4B0D08" w14:textId="77777777" w:rsidR="00C75892" w:rsidRPr="0062582D" w:rsidRDefault="007D3ECE" w:rsidP="00DF505B">
            <w:pPr>
              <w:rPr>
                <w:i w:val="0"/>
                <w:color w:val="FF0000"/>
                <w:szCs w:val="22"/>
                <w:lang w:eastAsia="en-GB"/>
              </w:rPr>
            </w:pPr>
            <w:r w:rsidRPr="0062582D">
              <w:rPr>
                <w:i w:val="0"/>
                <w:color w:val="FF0000"/>
                <w:szCs w:val="22"/>
                <w:lang w:eastAsia="en-GB"/>
              </w:rPr>
              <w:t>In between values will be graded accordingly</w:t>
            </w:r>
          </w:p>
        </w:tc>
        <w:tc>
          <w:tcPr>
            <w:tcW w:w="546" w:type="pct"/>
            <w:shd w:val="clear" w:color="auto" w:fill="auto"/>
          </w:tcPr>
          <w:p w14:paraId="0D3FCD04" w14:textId="77777777" w:rsidR="00C75892" w:rsidRPr="0062582D" w:rsidRDefault="00C75892" w:rsidP="00DF505B">
            <w:pPr>
              <w:rPr>
                <w:bCs/>
                <w:i w:val="0"/>
                <w:szCs w:val="22"/>
                <w:lang w:eastAsia="en-GB"/>
              </w:rPr>
            </w:pPr>
          </w:p>
        </w:tc>
      </w:tr>
      <w:tr w:rsidR="002D4E2F" w14:paraId="05A1DC9E" w14:textId="77777777" w:rsidTr="002D4E2F">
        <w:trPr>
          <w:cantSplit/>
          <w:trHeight w:val="78"/>
          <w:jc w:val="center"/>
        </w:trPr>
        <w:tc>
          <w:tcPr>
            <w:tcW w:w="410" w:type="pct"/>
          </w:tcPr>
          <w:p w14:paraId="5F13F23B" w14:textId="77777777" w:rsidR="00C75892" w:rsidRPr="0062582D" w:rsidRDefault="007D3ECE" w:rsidP="00DF505B">
            <w:pPr>
              <w:rPr>
                <w:b/>
                <w:bCs/>
                <w:i w:val="0"/>
                <w:szCs w:val="22"/>
                <w:lang w:val="el-GR" w:eastAsia="en-GB"/>
              </w:rPr>
            </w:pPr>
            <w:r w:rsidRPr="0062582D">
              <w:rPr>
                <w:b/>
                <w:bCs/>
                <w:i w:val="0"/>
                <w:szCs w:val="22"/>
                <w:lang w:val="el-GR" w:eastAsia="en-GB"/>
              </w:rPr>
              <w:t>A.4.3</w:t>
            </w:r>
          </w:p>
        </w:tc>
        <w:tc>
          <w:tcPr>
            <w:tcW w:w="464" w:type="pct"/>
            <w:shd w:val="clear" w:color="auto" w:fill="auto"/>
          </w:tcPr>
          <w:p w14:paraId="1B40B400" w14:textId="77777777" w:rsidR="00C75892" w:rsidRPr="0062582D" w:rsidRDefault="007D3ECE" w:rsidP="00DF505B">
            <w:pPr>
              <w:rPr>
                <w:i w:val="0"/>
                <w:szCs w:val="22"/>
                <w:lang w:val="el-GR" w:eastAsia="en-GB"/>
              </w:rPr>
            </w:pPr>
            <w:r w:rsidRPr="0062582D">
              <w:rPr>
                <w:i w:val="0"/>
                <w:szCs w:val="22"/>
                <w:lang w:val="el-GR" w:eastAsia="en-GB"/>
              </w:rPr>
              <w:t>5.7</w:t>
            </w:r>
          </w:p>
        </w:tc>
        <w:tc>
          <w:tcPr>
            <w:tcW w:w="3579" w:type="pct"/>
            <w:gridSpan w:val="3"/>
            <w:shd w:val="clear" w:color="auto" w:fill="auto"/>
          </w:tcPr>
          <w:p w14:paraId="1C46336D" w14:textId="77777777" w:rsidR="00C75892" w:rsidRPr="0062582D" w:rsidRDefault="007D3ECE" w:rsidP="00DF505B">
            <w:pPr>
              <w:rPr>
                <w:i w:val="0"/>
                <w:szCs w:val="22"/>
                <w:lang w:eastAsia="en-GB"/>
              </w:rPr>
            </w:pPr>
            <w:r w:rsidRPr="0062582D">
              <w:rPr>
                <w:i w:val="0"/>
                <w:szCs w:val="22"/>
                <w:lang w:eastAsia="en-GB"/>
              </w:rPr>
              <w:t>State max beam width at the isocentre (min 38mm)</w:t>
            </w:r>
          </w:p>
          <w:p w14:paraId="4C2FA4C1" w14:textId="77777777" w:rsidR="00C75892" w:rsidRPr="0062582D" w:rsidRDefault="007D3ECE" w:rsidP="00DF505B">
            <w:pPr>
              <w:rPr>
                <w:i w:val="0"/>
                <w:color w:val="FF0000"/>
                <w:szCs w:val="22"/>
                <w:lang w:val="el-GR" w:eastAsia="en-GB"/>
              </w:rPr>
            </w:pPr>
            <w:r w:rsidRPr="0062582D">
              <w:rPr>
                <w:i w:val="0"/>
                <w:color w:val="FF0000"/>
                <w:szCs w:val="22"/>
                <w:lang w:eastAsia="en-GB"/>
              </w:rPr>
              <w:t xml:space="preserve"> </w:t>
            </w:r>
            <w:r w:rsidRPr="0062582D">
              <w:rPr>
                <w:i w:val="0"/>
                <w:color w:val="FF0000"/>
                <w:szCs w:val="22"/>
                <w:lang w:val="el-GR" w:eastAsia="en-GB"/>
              </w:rPr>
              <w:t xml:space="preserve">40mm </w:t>
            </w:r>
            <w:r w:rsidRPr="0062582D">
              <w:rPr>
                <w:i w:val="0"/>
                <w:color w:val="FF0000"/>
                <w:szCs w:val="22"/>
                <w:lang w:eastAsia="en-GB"/>
              </w:rPr>
              <w:t>or higher</w:t>
            </w:r>
            <w:r w:rsidRPr="0062582D">
              <w:rPr>
                <w:i w:val="0"/>
                <w:color w:val="FF0000"/>
                <w:szCs w:val="22"/>
                <w:lang w:val="el-GR" w:eastAsia="en-GB"/>
              </w:rPr>
              <w:t xml:space="preserve"> (2%)</w:t>
            </w:r>
          </w:p>
        </w:tc>
        <w:tc>
          <w:tcPr>
            <w:tcW w:w="546" w:type="pct"/>
            <w:shd w:val="clear" w:color="auto" w:fill="auto"/>
          </w:tcPr>
          <w:p w14:paraId="5AD056E1" w14:textId="77777777" w:rsidR="00C75892" w:rsidRPr="0062582D" w:rsidRDefault="00C75892" w:rsidP="00DF505B">
            <w:pPr>
              <w:rPr>
                <w:bCs/>
                <w:i w:val="0"/>
                <w:szCs w:val="22"/>
                <w:lang w:val="el-GR" w:eastAsia="en-GB"/>
              </w:rPr>
            </w:pPr>
          </w:p>
        </w:tc>
      </w:tr>
      <w:tr w:rsidR="002D4E2F" w14:paraId="71C5B4E1" w14:textId="77777777" w:rsidTr="002D4E2F">
        <w:trPr>
          <w:trHeight w:val="119"/>
          <w:jc w:val="center"/>
        </w:trPr>
        <w:tc>
          <w:tcPr>
            <w:tcW w:w="410" w:type="pct"/>
            <w:shd w:val="clear" w:color="auto" w:fill="EDEDED"/>
          </w:tcPr>
          <w:p w14:paraId="2D995BF0" w14:textId="77777777" w:rsidR="00C75892" w:rsidRPr="0062582D" w:rsidRDefault="007D3ECE" w:rsidP="00DF505B">
            <w:pPr>
              <w:rPr>
                <w:b/>
                <w:bCs/>
                <w:i w:val="0"/>
                <w:szCs w:val="22"/>
                <w:lang w:val="el-GR" w:eastAsia="en-GB"/>
              </w:rPr>
            </w:pPr>
            <w:r w:rsidRPr="0062582D">
              <w:rPr>
                <w:b/>
                <w:bCs/>
                <w:i w:val="0"/>
                <w:szCs w:val="22"/>
                <w:lang w:val="el-GR" w:eastAsia="en-GB"/>
              </w:rPr>
              <w:t>A.5</w:t>
            </w:r>
          </w:p>
        </w:tc>
        <w:tc>
          <w:tcPr>
            <w:tcW w:w="4044" w:type="pct"/>
            <w:gridSpan w:val="4"/>
            <w:shd w:val="clear" w:color="auto" w:fill="EDEDED"/>
            <w:noWrap/>
            <w:hideMark/>
          </w:tcPr>
          <w:p w14:paraId="6F68C50D" w14:textId="77777777" w:rsidR="00C75892" w:rsidRPr="0062582D" w:rsidRDefault="007D3ECE" w:rsidP="00DF505B">
            <w:pPr>
              <w:rPr>
                <w:b/>
                <w:bCs/>
                <w:i w:val="0"/>
                <w:szCs w:val="22"/>
                <w:u w:val="single"/>
                <w:lang w:val="el-GR" w:eastAsia="en-GB"/>
              </w:rPr>
            </w:pPr>
            <w:r w:rsidRPr="0062582D">
              <w:rPr>
                <w:b/>
                <w:bCs/>
                <w:i w:val="0"/>
                <w:szCs w:val="22"/>
                <w:u w:val="single"/>
                <w:lang w:val="el-GR" w:eastAsia="en-GB"/>
              </w:rPr>
              <w:t>6. Helical Scanning requirements</w:t>
            </w:r>
          </w:p>
        </w:tc>
        <w:tc>
          <w:tcPr>
            <w:tcW w:w="546" w:type="pct"/>
            <w:shd w:val="clear" w:color="auto" w:fill="EDEDED"/>
          </w:tcPr>
          <w:p w14:paraId="215C6CC6" w14:textId="77777777" w:rsidR="00C75892" w:rsidRPr="0062582D" w:rsidRDefault="007D3ECE" w:rsidP="00DF505B">
            <w:pPr>
              <w:rPr>
                <w:b/>
                <w:bCs/>
                <w:i w:val="0"/>
                <w:szCs w:val="22"/>
                <w:u w:val="single"/>
                <w:lang w:val="el-GR" w:eastAsia="en-GB"/>
              </w:rPr>
            </w:pPr>
            <w:r w:rsidRPr="0062582D">
              <w:rPr>
                <w:b/>
                <w:bCs/>
                <w:i w:val="0"/>
                <w:szCs w:val="22"/>
                <w:lang w:eastAsia="en-GB"/>
              </w:rPr>
              <w:t>4</w:t>
            </w:r>
            <w:r w:rsidRPr="0062582D">
              <w:rPr>
                <w:b/>
                <w:bCs/>
                <w:i w:val="0"/>
                <w:szCs w:val="22"/>
                <w:lang w:val="el-GR" w:eastAsia="en-GB"/>
              </w:rPr>
              <w:t>%</w:t>
            </w:r>
          </w:p>
        </w:tc>
      </w:tr>
      <w:tr w:rsidR="002D4E2F" w14:paraId="3A3067C2" w14:textId="77777777" w:rsidTr="002D4E2F">
        <w:trPr>
          <w:trHeight w:val="78"/>
          <w:jc w:val="center"/>
        </w:trPr>
        <w:tc>
          <w:tcPr>
            <w:tcW w:w="410" w:type="pct"/>
          </w:tcPr>
          <w:p w14:paraId="48B90A7B" w14:textId="77777777" w:rsidR="00C75892" w:rsidRPr="0062582D" w:rsidRDefault="007D3ECE" w:rsidP="00DF505B">
            <w:pPr>
              <w:rPr>
                <w:b/>
                <w:i w:val="0"/>
                <w:szCs w:val="22"/>
                <w:lang w:eastAsia="en-GB"/>
              </w:rPr>
            </w:pPr>
            <w:r w:rsidRPr="0062582D">
              <w:rPr>
                <w:b/>
                <w:bCs/>
                <w:i w:val="0"/>
                <w:szCs w:val="22"/>
                <w:lang w:val="el-GR" w:eastAsia="en-GB"/>
              </w:rPr>
              <w:t>A.5</w:t>
            </w:r>
            <w:r w:rsidRPr="0062582D">
              <w:rPr>
                <w:b/>
                <w:bCs/>
                <w:i w:val="0"/>
                <w:szCs w:val="22"/>
                <w:lang w:eastAsia="en-GB"/>
              </w:rPr>
              <w:t>.1</w:t>
            </w:r>
          </w:p>
        </w:tc>
        <w:tc>
          <w:tcPr>
            <w:tcW w:w="464" w:type="pct"/>
            <w:shd w:val="clear" w:color="auto" w:fill="auto"/>
          </w:tcPr>
          <w:p w14:paraId="7DD3FC81" w14:textId="77777777" w:rsidR="00C75892" w:rsidRPr="0062582D" w:rsidRDefault="007D3ECE" w:rsidP="00DF505B">
            <w:pPr>
              <w:rPr>
                <w:i w:val="0"/>
                <w:szCs w:val="22"/>
                <w:lang w:val="el-GR" w:eastAsia="en-GB"/>
              </w:rPr>
            </w:pPr>
            <w:r w:rsidRPr="0062582D">
              <w:rPr>
                <w:i w:val="0"/>
                <w:szCs w:val="22"/>
                <w:lang w:val="el-GR" w:eastAsia="en-GB"/>
              </w:rPr>
              <w:t>6.1</w:t>
            </w:r>
          </w:p>
        </w:tc>
        <w:tc>
          <w:tcPr>
            <w:tcW w:w="3579" w:type="pct"/>
            <w:gridSpan w:val="3"/>
            <w:shd w:val="clear" w:color="auto" w:fill="auto"/>
          </w:tcPr>
          <w:p w14:paraId="488AC950" w14:textId="77777777" w:rsidR="00C75892" w:rsidRPr="0062582D" w:rsidRDefault="007D3ECE" w:rsidP="00DF505B">
            <w:pPr>
              <w:rPr>
                <w:i w:val="0"/>
                <w:szCs w:val="22"/>
                <w:lang w:eastAsia="en-GB"/>
              </w:rPr>
            </w:pPr>
            <w:r w:rsidRPr="0062582D">
              <w:rPr>
                <w:i w:val="0"/>
                <w:szCs w:val="22"/>
                <w:lang w:eastAsia="en-GB"/>
              </w:rPr>
              <w:t>State helical acquisition modes and reconstructed slice widths (Slice thickness of at least 1mm is required, lower is considered better)</w:t>
            </w:r>
          </w:p>
          <w:p w14:paraId="0F59E3FF" w14:textId="77777777" w:rsidR="00C75892" w:rsidRPr="0062582D" w:rsidRDefault="007D3ECE" w:rsidP="00DF505B">
            <w:pPr>
              <w:rPr>
                <w:i w:val="0"/>
                <w:color w:val="FF0000"/>
                <w:szCs w:val="22"/>
                <w:lang w:eastAsia="en-GB"/>
              </w:rPr>
            </w:pPr>
            <w:r w:rsidRPr="0062582D">
              <w:rPr>
                <w:i w:val="0"/>
                <w:color w:val="FF0000"/>
                <w:szCs w:val="22"/>
                <w:lang w:eastAsia="en-GB"/>
              </w:rPr>
              <w:t>For 0.5 mm or lower (4%)</w:t>
            </w:r>
          </w:p>
          <w:p w14:paraId="068C70A0" w14:textId="77777777" w:rsidR="00C75892" w:rsidRPr="0062582D" w:rsidRDefault="007D3ECE" w:rsidP="00DF505B">
            <w:pPr>
              <w:rPr>
                <w:i w:val="0"/>
                <w:color w:val="FF0000"/>
                <w:szCs w:val="22"/>
                <w:lang w:eastAsia="en-GB"/>
              </w:rPr>
            </w:pPr>
            <w:r w:rsidRPr="0062582D">
              <w:rPr>
                <w:i w:val="0"/>
                <w:color w:val="FF0000"/>
                <w:szCs w:val="22"/>
                <w:lang w:eastAsia="en-GB"/>
              </w:rPr>
              <w:t>In between values will be graded accordingly.</w:t>
            </w:r>
          </w:p>
        </w:tc>
        <w:tc>
          <w:tcPr>
            <w:tcW w:w="546" w:type="pct"/>
            <w:shd w:val="clear" w:color="auto" w:fill="auto"/>
          </w:tcPr>
          <w:p w14:paraId="54C96C70" w14:textId="77777777" w:rsidR="00C75892" w:rsidRPr="0062582D" w:rsidRDefault="007D3ECE" w:rsidP="00DF505B">
            <w:pPr>
              <w:rPr>
                <w:bCs/>
                <w:i w:val="0"/>
                <w:szCs w:val="22"/>
                <w:lang w:eastAsia="en-GB"/>
              </w:rPr>
            </w:pPr>
            <w:r w:rsidRPr="0062582D">
              <w:rPr>
                <w:bCs/>
                <w:i w:val="0"/>
                <w:szCs w:val="22"/>
                <w:lang w:eastAsia="en-GB"/>
              </w:rPr>
              <w:br/>
            </w:r>
          </w:p>
          <w:p w14:paraId="4E51D503" w14:textId="77777777" w:rsidR="00C75892" w:rsidRPr="0062582D" w:rsidRDefault="00C75892" w:rsidP="00DF505B">
            <w:pPr>
              <w:rPr>
                <w:i w:val="0"/>
                <w:szCs w:val="22"/>
                <w:lang w:eastAsia="en-GB"/>
              </w:rPr>
            </w:pPr>
          </w:p>
          <w:p w14:paraId="3465A324" w14:textId="77777777" w:rsidR="00C75892" w:rsidRPr="0062582D" w:rsidRDefault="00C75892" w:rsidP="00DF505B">
            <w:pPr>
              <w:rPr>
                <w:i w:val="0"/>
                <w:szCs w:val="22"/>
                <w:lang w:eastAsia="en-GB"/>
              </w:rPr>
            </w:pPr>
          </w:p>
        </w:tc>
      </w:tr>
      <w:tr w:rsidR="002D4E2F" w14:paraId="77771FE3" w14:textId="77777777" w:rsidTr="002D4E2F">
        <w:trPr>
          <w:trHeight w:val="78"/>
          <w:jc w:val="center"/>
        </w:trPr>
        <w:tc>
          <w:tcPr>
            <w:tcW w:w="410" w:type="pct"/>
            <w:shd w:val="clear" w:color="auto" w:fill="EDEDED"/>
          </w:tcPr>
          <w:p w14:paraId="6E09427C" w14:textId="77777777" w:rsidR="00C75892" w:rsidRPr="0062582D" w:rsidRDefault="007D3ECE" w:rsidP="00DF505B">
            <w:pPr>
              <w:rPr>
                <w:b/>
                <w:bCs/>
                <w:i w:val="0"/>
                <w:szCs w:val="22"/>
                <w:lang w:val="el-GR" w:eastAsia="en-GB"/>
              </w:rPr>
            </w:pPr>
            <w:r w:rsidRPr="0062582D">
              <w:rPr>
                <w:b/>
                <w:bCs/>
                <w:i w:val="0"/>
                <w:szCs w:val="22"/>
                <w:lang w:val="el-GR" w:eastAsia="en-GB"/>
              </w:rPr>
              <w:t>A.6</w:t>
            </w:r>
          </w:p>
        </w:tc>
        <w:tc>
          <w:tcPr>
            <w:tcW w:w="4044" w:type="pct"/>
            <w:gridSpan w:val="4"/>
            <w:shd w:val="clear" w:color="auto" w:fill="EDEDED"/>
          </w:tcPr>
          <w:p w14:paraId="7448740C" w14:textId="77777777" w:rsidR="00C75892" w:rsidRPr="0062582D" w:rsidRDefault="007D3ECE" w:rsidP="00DF505B">
            <w:pPr>
              <w:rPr>
                <w:b/>
                <w:bCs/>
                <w:i w:val="0"/>
                <w:szCs w:val="22"/>
                <w:u w:val="single"/>
                <w:lang w:val="el-GR" w:eastAsia="en-GB"/>
              </w:rPr>
            </w:pPr>
            <w:r w:rsidRPr="0062582D">
              <w:rPr>
                <w:b/>
                <w:bCs/>
                <w:i w:val="0"/>
                <w:szCs w:val="22"/>
                <w:u w:val="single"/>
                <w:lang w:val="el-GR" w:eastAsia="en-GB"/>
              </w:rPr>
              <w:t>8.Image reconstruction requirements</w:t>
            </w:r>
          </w:p>
        </w:tc>
        <w:tc>
          <w:tcPr>
            <w:tcW w:w="546" w:type="pct"/>
            <w:shd w:val="clear" w:color="auto" w:fill="EDEDED"/>
          </w:tcPr>
          <w:p w14:paraId="1A98EADF" w14:textId="77777777" w:rsidR="00C75892" w:rsidRPr="0062582D" w:rsidRDefault="007D3ECE" w:rsidP="00DF505B">
            <w:pPr>
              <w:rPr>
                <w:b/>
                <w:bCs/>
                <w:i w:val="0"/>
                <w:szCs w:val="22"/>
                <w:u w:val="single"/>
                <w:lang w:val="el-GR" w:eastAsia="en-GB"/>
              </w:rPr>
            </w:pPr>
            <w:r w:rsidRPr="0062582D">
              <w:rPr>
                <w:rFonts w:eastAsia="Calibri"/>
                <w:b/>
                <w:bCs/>
                <w:i w:val="0"/>
                <w:szCs w:val="22"/>
                <w:lang w:val="el-GR" w:eastAsia="en-GB"/>
              </w:rPr>
              <w:t>5%</w:t>
            </w:r>
          </w:p>
        </w:tc>
      </w:tr>
      <w:tr w:rsidR="002D4E2F" w14:paraId="658B8916" w14:textId="77777777" w:rsidTr="002D4E2F">
        <w:trPr>
          <w:trHeight w:val="78"/>
          <w:jc w:val="center"/>
        </w:trPr>
        <w:tc>
          <w:tcPr>
            <w:tcW w:w="410" w:type="pct"/>
          </w:tcPr>
          <w:p w14:paraId="300F2E1E" w14:textId="77777777" w:rsidR="00C75892" w:rsidRPr="0062582D" w:rsidRDefault="007D3ECE" w:rsidP="00DF505B">
            <w:pPr>
              <w:rPr>
                <w:b/>
                <w:i w:val="0"/>
                <w:szCs w:val="22"/>
                <w:lang w:eastAsia="en-GB"/>
              </w:rPr>
            </w:pPr>
            <w:r w:rsidRPr="0062582D">
              <w:rPr>
                <w:b/>
                <w:i w:val="0"/>
                <w:szCs w:val="22"/>
                <w:lang w:eastAsia="en-GB"/>
              </w:rPr>
              <w:t>A.6.1</w:t>
            </w:r>
          </w:p>
        </w:tc>
        <w:tc>
          <w:tcPr>
            <w:tcW w:w="464" w:type="pct"/>
            <w:shd w:val="clear" w:color="auto" w:fill="auto"/>
          </w:tcPr>
          <w:p w14:paraId="5169090B" w14:textId="77777777" w:rsidR="00C75892" w:rsidRPr="0062582D" w:rsidRDefault="007D3ECE" w:rsidP="00DF505B">
            <w:pPr>
              <w:rPr>
                <w:i w:val="0"/>
                <w:szCs w:val="22"/>
                <w:lang w:val="el-GR" w:eastAsia="en-GB"/>
              </w:rPr>
            </w:pPr>
            <w:r w:rsidRPr="0062582D">
              <w:rPr>
                <w:i w:val="0"/>
                <w:szCs w:val="22"/>
                <w:lang w:val="el-GR" w:eastAsia="en-GB"/>
              </w:rPr>
              <w:t>8.2</w:t>
            </w:r>
          </w:p>
        </w:tc>
        <w:tc>
          <w:tcPr>
            <w:tcW w:w="3579" w:type="pct"/>
            <w:gridSpan w:val="3"/>
            <w:shd w:val="clear" w:color="auto" w:fill="auto"/>
          </w:tcPr>
          <w:p w14:paraId="458CC429" w14:textId="77777777" w:rsidR="00C75892" w:rsidRPr="0062582D" w:rsidRDefault="007D3ECE" w:rsidP="00DF505B">
            <w:pPr>
              <w:rPr>
                <w:i w:val="0"/>
                <w:szCs w:val="22"/>
                <w:lang w:eastAsia="en-GB"/>
              </w:rPr>
            </w:pPr>
            <w:r w:rsidRPr="0062582D">
              <w:rPr>
                <w:i w:val="0"/>
                <w:szCs w:val="22"/>
                <w:lang w:eastAsia="en-GB"/>
              </w:rPr>
              <w:t>State Scan FOV, Reconstruction FOV and reconstruction matrix (min 50cm)</w:t>
            </w:r>
          </w:p>
          <w:p w14:paraId="444E3894" w14:textId="77777777" w:rsidR="00C75892" w:rsidRPr="0062582D" w:rsidRDefault="007D3ECE" w:rsidP="00DF505B">
            <w:pPr>
              <w:rPr>
                <w:i w:val="0"/>
                <w:color w:val="FF0000"/>
                <w:szCs w:val="22"/>
                <w:lang w:eastAsia="en-GB"/>
              </w:rPr>
            </w:pPr>
            <w:r w:rsidRPr="0062582D">
              <w:rPr>
                <w:i w:val="0"/>
                <w:color w:val="FF0000"/>
                <w:szCs w:val="22"/>
                <w:lang w:eastAsia="en-GB"/>
              </w:rPr>
              <w:t>Recon 70cm FOV or higher (3%)</w:t>
            </w:r>
          </w:p>
          <w:p w14:paraId="07DD5DE3" w14:textId="77777777" w:rsidR="00C75892" w:rsidRPr="0062582D" w:rsidRDefault="007D3ECE" w:rsidP="00DF505B">
            <w:pPr>
              <w:rPr>
                <w:i w:val="0"/>
                <w:strike/>
                <w:szCs w:val="22"/>
                <w:lang w:eastAsia="en-GB"/>
              </w:rPr>
            </w:pPr>
            <w:r w:rsidRPr="0062582D">
              <w:rPr>
                <w:i w:val="0"/>
                <w:color w:val="FF0000"/>
                <w:szCs w:val="22"/>
                <w:lang w:eastAsia="en-GB"/>
              </w:rPr>
              <w:t>In between values will be graded accordingly.</w:t>
            </w:r>
          </w:p>
        </w:tc>
        <w:tc>
          <w:tcPr>
            <w:tcW w:w="546" w:type="pct"/>
            <w:shd w:val="clear" w:color="auto" w:fill="auto"/>
          </w:tcPr>
          <w:p w14:paraId="526771F4" w14:textId="77777777" w:rsidR="00C75892" w:rsidRPr="0062582D" w:rsidRDefault="00C75892" w:rsidP="00DF505B">
            <w:pPr>
              <w:rPr>
                <w:bCs/>
                <w:i w:val="0"/>
                <w:szCs w:val="22"/>
                <w:lang w:eastAsia="en-GB"/>
              </w:rPr>
            </w:pPr>
          </w:p>
        </w:tc>
      </w:tr>
      <w:tr w:rsidR="002D4E2F" w14:paraId="7A7907A0" w14:textId="77777777" w:rsidTr="002D4E2F">
        <w:trPr>
          <w:trHeight w:val="78"/>
          <w:jc w:val="center"/>
        </w:trPr>
        <w:tc>
          <w:tcPr>
            <w:tcW w:w="410" w:type="pct"/>
          </w:tcPr>
          <w:p w14:paraId="3516FCF7" w14:textId="77777777" w:rsidR="00C75892" w:rsidRPr="0062582D" w:rsidRDefault="007D3ECE" w:rsidP="00DF505B">
            <w:pPr>
              <w:rPr>
                <w:b/>
                <w:i w:val="0"/>
                <w:szCs w:val="22"/>
                <w:lang w:eastAsia="en-GB"/>
              </w:rPr>
            </w:pPr>
            <w:r w:rsidRPr="0062582D">
              <w:rPr>
                <w:b/>
                <w:i w:val="0"/>
                <w:szCs w:val="22"/>
                <w:lang w:eastAsia="en-GB"/>
              </w:rPr>
              <w:t>A.6.2</w:t>
            </w:r>
          </w:p>
        </w:tc>
        <w:tc>
          <w:tcPr>
            <w:tcW w:w="464" w:type="pct"/>
            <w:shd w:val="clear" w:color="auto" w:fill="auto"/>
          </w:tcPr>
          <w:p w14:paraId="4DF35FC1" w14:textId="77777777" w:rsidR="00C75892" w:rsidRPr="0062582D" w:rsidRDefault="007D3ECE" w:rsidP="00DF505B">
            <w:pPr>
              <w:rPr>
                <w:i w:val="0"/>
                <w:szCs w:val="22"/>
                <w:lang w:val="el-GR" w:eastAsia="en-GB"/>
              </w:rPr>
            </w:pPr>
            <w:r w:rsidRPr="0062582D">
              <w:rPr>
                <w:i w:val="0"/>
                <w:szCs w:val="22"/>
                <w:lang w:val="el-GR" w:eastAsia="en-GB"/>
              </w:rPr>
              <w:t xml:space="preserve">8.4 </w:t>
            </w:r>
          </w:p>
        </w:tc>
        <w:tc>
          <w:tcPr>
            <w:tcW w:w="3579" w:type="pct"/>
            <w:gridSpan w:val="3"/>
            <w:shd w:val="clear" w:color="auto" w:fill="auto"/>
          </w:tcPr>
          <w:p w14:paraId="0CAD48A8" w14:textId="77777777" w:rsidR="00C75892" w:rsidRPr="0062582D" w:rsidRDefault="007D3ECE" w:rsidP="00DF505B">
            <w:pPr>
              <w:rPr>
                <w:i w:val="0"/>
                <w:szCs w:val="22"/>
                <w:lang w:eastAsia="en-GB"/>
              </w:rPr>
            </w:pPr>
            <w:r w:rsidRPr="0062582D">
              <w:rPr>
                <w:i w:val="0"/>
                <w:szCs w:val="22"/>
                <w:lang w:eastAsia="en-GB"/>
              </w:rPr>
              <w:t>State CT number scale.</w:t>
            </w:r>
          </w:p>
          <w:p w14:paraId="6EC90AD4" w14:textId="77777777" w:rsidR="00C75892" w:rsidRPr="0062582D" w:rsidRDefault="007D3ECE" w:rsidP="00DF505B">
            <w:pPr>
              <w:rPr>
                <w:i w:val="0"/>
                <w:color w:val="FF0000"/>
                <w:szCs w:val="22"/>
                <w:lang w:eastAsia="en-GB"/>
              </w:rPr>
            </w:pPr>
            <w:r w:rsidRPr="0062582D">
              <w:rPr>
                <w:i w:val="0"/>
                <w:color w:val="FF0000"/>
                <w:szCs w:val="22"/>
                <w:lang w:eastAsia="en-GB"/>
              </w:rPr>
              <w:t>If extended CT range is available i.e. 16bit scale (2%)</w:t>
            </w:r>
          </w:p>
        </w:tc>
        <w:tc>
          <w:tcPr>
            <w:tcW w:w="546" w:type="pct"/>
            <w:shd w:val="clear" w:color="auto" w:fill="auto"/>
          </w:tcPr>
          <w:p w14:paraId="31B150E4" w14:textId="77777777" w:rsidR="00C75892" w:rsidRPr="0062582D" w:rsidRDefault="00C75892" w:rsidP="00DF505B">
            <w:pPr>
              <w:rPr>
                <w:bCs/>
                <w:i w:val="0"/>
                <w:szCs w:val="22"/>
                <w:lang w:eastAsia="en-GB"/>
              </w:rPr>
            </w:pPr>
          </w:p>
        </w:tc>
      </w:tr>
      <w:tr w:rsidR="002D4E2F" w14:paraId="460C9919" w14:textId="77777777" w:rsidTr="002D4E2F">
        <w:trPr>
          <w:trHeight w:val="78"/>
          <w:jc w:val="center"/>
        </w:trPr>
        <w:tc>
          <w:tcPr>
            <w:tcW w:w="410" w:type="pct"/>
            <w:shd w:val="clear" w:color="auto" w:fill="EDEDED"/>
          </w:tcPr>
          <w:p w14:paraId="10268C4D" w14:textId="77777777" w:rsidR="00C75892" w:rsidRPr="0062582D" w:rsidRDefault="007D3ECE" w:rsidP="00DF505B">
            <w:pPr>
              <w:rPr>
                <w:b/>
                <w:bCs/>
                <w:i w:val="0"/>
                <w:szCs w:val="22"/>
                <w:lang w:val="el-GR" w:eastAsia="en-GB"/>
              </w:rPr>
            </w:pPr>
            <w:r w:rsidRPr="0062582D">
              <w:rPr>
                <w:b/>
                <w:bCs/>
                <w:i w:val="0"/>
                <w:szCs w:val="22"/>
                <w:lang w:val="el-GR" w:eastAsia="en-GB"/>
              </w:rPr>
              <w:t>A.7</w:t>
            </w:r>
          </w:p>
        </w:tc>
        <w:tc>
          <w:tcPr>
            <w:tcW w:w="4044" w:type="pct"/>
            <w:gridSpan w:val="4"/>
            <w:shd w:val="clear" w:color="auto" w:fill="EDEDED"/>
          </w:tcPr>
          <w:p w14:paraId="31E10D29" w14:textId="77777777" w:rsidR="00C75892" w:rsidRPr="0062582D" w:rsidRDefault="007D3ECE" w:rsidP="00DF505B">
            <w:pPr>
              <w:rPr>
                <w:b/>
                <w:bCs/>
                <w:i w:val="0"/>
                <w:szCs w:val="22"/>
                <w:u w:val="single"/>
                <w:lang w:val="el-GR" w:eastAsia="en-GB"/>
              </w:rPr>
            </w:pPr>
            <w:r w:rsidRPr="0062582D">
              <w:rPr>
                <w:b/>
                <w:bCs/>
                <w:i w:val="0"/>
                <w:szCs w:val="22"/>
                <w:u w:val="single"/>
                <w:lang w:val="el-GR" w:eastAsia="en-GB"/>
              </w:rPr>
              <w:t xml:space="preserve"> 7. Patient table requirements</w:t>
            </w:r>
          </w:p>
        </w:tc>
        <w:tc>
          <w:tcPr>
            <w:tcW w:w="546" w:type="pct"/>
            <w:shd w:val="clear" w:color="auto" w:fill="EDEDED"/>
          </w:tcPr>
          <w:p w14:paraId="21C2B7A9" w14:textId="77777777" w:rsidR="00C75892" w:rsidRPr="0062582D" w:rsidRDefault="007D3ECE" w:rsidP="00DF505B">
            <w:pPr>
              <w:rPr>
                <w:b/>
                <w:bCs/>
                <w:i w:val="0"/>
                <w:szCs w:val="22"/>
                <w:u w:val="single"/>
                <w:lang w:val="el-GR" w:eastAsia="en-GB"/>
              </w:rPr>
            </w:pPr>
            <w:r w:rsidRPr="0062582D">
              <w:rPr>
                <w:rFonts w:eastAsia="Calibri"/>
                <w:b/>
                <w:bCs/>
                <w:i w:val="0"/>
                <w:szCs w:val="22"/>
                <w:lang w:val="el-GR" w:eastAsia="en-GB"/>
              </w:rPr>
              <w:t>10%</w:t>
            </w:r>
          </w:p>
        </w:tc>
      </w:tr>
      <w:tr w:rsidR="002D4E2F" w14:paraId="6EC72C33" w14:textId="77777777" w:rsidTr="002D4E2F">
        <w:trPr>
          <w:trHeight w:val="78"/>
          <w:jc w:val="center"/>
        </w:trPr>
        <w:tc>
          <w:tcPr>
            <w:tcW w:w="410" w:type="pct"/>
          </w:tcPr>
          <w:p w14:paraId="6C5A3197" w14:textId="77777777" w:rsidR="00C75892" w:rsidRPr="0062582D" w:rsidRDefault="007D3ECE" w:rsidP="00DF505B">
            <w:pPr>
              <w:rPr>
                <w:b/>
                <w:i w:val="0"/>
                <w:szCs w:val="22"/>
                <w:lang w:eastAsia="el-GR"/>
              </w:rPr>
            </w:pPr>
            <w:r w:rsidRPr="0062582D">
              <w:rPr>
                <w:b/>
                <w:i w:val="0"/>
                <w:szCs w:val="22"/>
                <w:lang w:eastAsia="el-GR"/>
              </w:rPr>
              <w:t>A.7.1</w:t>
            </w:r>
          </w:p>
        </w:tc>
        <w:tc>
          <w:tcPr>
            <w:tcW w:w="464" w:type="pct"/>
            <w:shd w:val="clear" w:color="auto" w:fill="auto"/>
          </w:tcPr>
          <w:p w14:paraId="5B2D6211" w14:textId="77777777" w:rsidR="00C75892" w:rsidRPr="0062582D" w:rsidRDefault="007D3ECE" w:rsidP="00DF505B">
            <w:pPr>
              <w:rPr>
                <w:i w:val="0"/>
                <w:szCs w:val="22"/>
                <w:lang w:val="el-GR" w:eastAsia="el-GR"/>
              </w:rPr>
            </w:pPr>
            <w:r w:rsidRPr="0062582D">
              <w:rPr>
                <w:i w:val="0"/>
                <w:szCs w:val="22"/>
                <w:lang w:val="el-GR" w:eastAsia="el-GR"/>
              </w:rPr>
              <w:t xml:space="preserve">7.1 </w:t>
            </w:r>
          </w:p>
        </w:tc>
        <w:tc>
          <w:tcPr>
            <w:tcW w:w="3579" w:type="pct"/>
            <w:gridSpan w:val="3"/>
            <w:shd w:val="clear" w:color="auto" w:fill="auto"/>
          </w:tcPr>
          <w:p w14:paraId="77181BE3" w14:textId="77777777" w:rsidR="00C75892" w:rsidRPr="0062582D" w:rsidRDefault="007D3ECE" w:rsidP="00DF505B">
            <w:pPr>
              <w:rPr>
                <w:i w:val="0"/>
                <w:szCs w:val="22"/>
                <w:lang w:eastAsia="en-GB"/>
              </w:rPr>
            </w:pPr>
            <w:r w:rsidRPr="0062582D">
              <w:rPr>
                <w:i w:val="0"/>
                <w:szCs w:val="22"/>
                <w:lang w:eastAsia="en-GB"/>
              </w:rPr>
              <w:t>State Lowest table height (max 530mm)</w:t>
            </w:r>
          </w:p>
          <w:p w14:paraId="72F2BB03" w14:textId="77777777" w:rsidR="00C75892" w:rsidRPr="0062582D" w:rsidRDefault="007D3ECE" w:rsidP="00DF505B">
            <w:pPr>
              <w:rPr>
                <w:i w:val="0"/>
                <w:color w:val="FF0000"/>
                <w:szCs w:val="22"/>
                <w:lang w:eastAsia="en-GB"/>
              </w:rPr>
            </w:pPr>
            <w:r w:rsidRPr="0062582D">
              <w:rPr>
                <w:i w:val="0"/>
                <w:color w:val="FF0000"/>
                <w:szCs w:val="22"/>
                <w:lang w:eastAsia="en-GB"/>
              </w:rPr>
              <w:t>400mm or lower (2%)</w:t>
            </w:r>
          </w:p>
          <w:p w14:paraId="64FD637D" w14:textId="77777777" w:rsidR="00C75892" w:rsidRPr="0062582D" w:rsidRDefault="007D3ECE" w:rsidP="00DF505B">
            <w:pPr>
              <w:rPr>
                <w:i w:val="0"/>
                <w:color w:val="FF0000"/>
                <w:szCs w:val="22"/>
                <w:lang w:eastAsia="en-GB"/>
              </w:rPr>
            </w:pPr>
            <w:r w:rsidRPr="0062582D">
              <w:rPr>
                <w:i w:val="0"/>
                <w:color w:val="FF0000"/>
                <w:szCs w:val="22"/>
                <w:lang w:eastAsia="en-GB"/>
              </w:rPr>
              <w:t>In between values will be graded accordingly.</w:t>
            </w:r>
          </w:p>
          <w:p w14:paraId="67DEA6EC" w14:textId="77777777" w:rsidR="00C75892" w:rsidRPr="0062582D" w:rsidRDefault="00C75892" w:rsidP="00DF505B">
            <w:pPr>
              <w:rPr>
                <w:i w:val="0"/>
                <w:color w:val="FF0000"/>
                <w:szCs w:val="22"/>
                <w:lang w:eastAsia="en-GB"/>
              </w:rPr>
            </w:pPr>
          </w:p>
        </w:tc>
        <w:tc>
          <w:tcPr>
            <w:tcW w:w="546" w:type="pct"/>
            <w:shd w:val="clear" w:color="auto" w:fill="auto"/>
          </w:tcPr>
          <w:p w14:paraId="63B696E1" w14:textId="77777777" w:rsidR="00C75892" w:rsidRPr="0062582D" w:rsidRDefault="00C75892" w:rsidP="00DF505B">
            <w:pPr>
              <w:rPr>
                <w:bCs/>
                <w:i w:val="0"/>
                <w:szCs w:val="22"/>
                <w:lang w:eastAsia="en-GB"/>
              </w:rPr>
            </w:pPr>
          </w:p>
        </w:tc>
      </w:tr>
      <w:tr w:rsidR="002D4E2F" w14:paraId="3F73576C" w14:textId="77777777" w:rsidTr="002D4E2F">
        <w:trPr>
          <w:trHeight w:val="78"/>
          <w:jc w:val="center"/>
        </w:trPr>
        <w:tc>
          <w:tcPr>
            <w:tcW w:w="410" w:type="pct"/>
          </w:tcPr>
          <w:p w14:paraId="69F78108" w14:textId="77777777" w:rsidR="00C75892" w:rsidRPr="0062582D" w:rsidRDefault="007D3ECE" w:rsidP="00DF505B">
            <w:pPr>
              <w:rPr>
                <w:b/>
                <w:i w:val="0"/>
                <w:szCs w:val="22"/>
                <w:lang w:eastAsia="el-GR"/>
              </w:rPr>
            </w:pPr>
            <w:r w:rsidRPr="0062582D">
              <w:rPr>
                <w:b/>
                <w:i w:val="0"/>
                <w:szCs w:val="22"/>
                <w:lang w:eastAsia="el-GR"/>
              </w:rPr>
              <w:t>A.7.2</w:t>
            </w:r>
          </w:p>
        </w:tc>
        <w:tc>
          <w:tcPr>
            <w:tcW w:w="464" w:type="pct"/>
            <w:shd w:val="clear" w:color="auto" w:fill="auto"/>
          </w:tcPr>
          <w:p w14:paraId="571E0E4F" w14:textId="77777777" w:rsidR="00C75892" w:rsidRPr="0062582D" w:rsidRDefault="007D3ECE" w:rsidP="00DF505B">
            <w:pPr>
              <w:rPr>
                <w:i w:val="0"/>
                <w:szCs w:val="22"/>
                <w:lang w:val="el-GR" w:eastAsia="el-GR"/>
              </w:rPr>
            </w:pPr>
            <w:r w:rsidRPr="0062582D">
              <w:rPr>
                <w:i w:val="0"/>
                <w:szCs w:val="22"/>
                <w:lang w:val="el-GR" w:eastAsia="el-GR"/>
              </w:rPr>
              <w:t>7.5</w:t>
            </w:r>
          </w:p>
        </w:tc>
        <w:tc>
          <w:tcPr>
            <w:tcW w:w="3579" w:type="pct"/>
            <w:gridSpan w:val="3"/>
            <w:shd w:val="clear" w:color="auto" w:fill="auto"/>
          </w:tcPr>
          <w:p w14:paraId="3717D6F3" w14:textId="77777777" w:rsidR="00C75892" w:rsidRPr="0062582D" w:rsidRDefault="007D3ECE" w:rsidP="00DF505B">
            <w:pPr>
              <w:rPr>
                <w:i w:val="0"/>
                <w:szCs w:val="22"/>
                <w:lang w:eastAsia="en-GB"/>
              </w:rPr>
            </w:pPr>
            <w:r w:rsidRPr="0062582D">
              <w:rPr>
                <w:i w:val="0"/>
                <w:szCs w:val="22"/>
                <w:lang w:eastAsia="en-GB"/>
              </w:rPr>
              <w:t>State the table load capacity at full extent of the table (min 205 kg)</w:t>
            </w:r>
          </w:p>
          <w:p w14:paraId="289DF17C" w14:textId="77777777" w:rsidR="00C75892" w:rsidRPr="0062582D" w:rsidRDefault="007D3ECE" w:rsidP="00DF505B">
            <w:pPr>
              <w:rPr>
                <w:i w:val="0"/>
                <w:color w:val="FF0000"/>
                <w:szCs w:val="22"/>
                <w:lang w:eastAsia="en-GB"/>
              </w:rPr>
            </w:pPr>
            <w:r w:rsidRPr="0062582D">
              <w:rPr>
                <w:i w:val="0"/>
                <w:color w:val="FF0000"/>
                <w:szCs w:val="22"/>
                <w:lang w:eastAsia="en-GB"/>
              </w:rPr>
              <w:t>227 kg or higher (6%)</w:t>
            </w:r>
          </w:p>
          <w:p w14:paraId="4E45E748" w14:textId="77777777" w:rsidR="00C75892" w:rsidRPr="0062582D" w:rsidRDefault="007D3ECE" w:rsidP="00DF505B">
            <w:pPr>
              <w:rPr>
                <w:i w:val="0"/>
                <w:color w:val="FF0000"/>
                <w:szCs w:val="22"/>
                <w:lang w:eastAsia="en-GB"/>
              </w:rPr>
            </w:pPr>
            <w:r w:rsidRPr="0062582D">
              <w:rPr>
                <w:i w:val="0"/>
                <w:color w:val="FF0000"/>
                <w:szCs w:val="22"/>
                <w:lang w:eastAsia="en-GB"/>
              </w:rPr>
              <w:t>In between values will be graded accordingly.</w:t>
            </w:r>
          </w:p>
          <w:p w14:paraId="6AC688B3" w14:textId="77777777" w:rsidR="00C75892" w:rsidRPr="0062582D" w:rsidRDefault="00C75892" w:rsidP="00DF505B">
            <w:pPr>
              <w:rPr>
                <w:i w:val="0"/>
                <w:color w:val="FF0000"/>
                <w:szCs w:val="22"/>
                <w:lang w:eastAsia="en-GB"/>
              </w:rPr>
            </w:pPr>
          </w:p>
        </w:tc>
        <w:tc>
          <w:tcPr>
            <w:tcW w:w="546" w:type="pct"/>
            <w:shd w:val="clear" w:color="auto" w:fill="auto"/>
          </w:tcPr>
          <w:p w14:paraId="5D77292C" w14:textId="77777777" w:rsidR="00C75892" w:rsidRPr="0062582D" w:rsidRDefault="00C75892" w:rsidP="00DF505B">
            <w:pPr>
              <w:rPr>
                <w:bCs/>
                <w:i w:val="0"/>
                <w:szCs w:val="22"/>
                <w:lang w:eastAsia="en-GB"/>
              </w:rPr>
            </w:pPr>
          </w:p>
        </w:tc>
      </w:tr>
      <w:tr w:rsidR="002D4E2F" w14:paraId="26189582" w14:textId="77777777" w:rsidTr="002D4E2F">
        <w:trPr>
          <w:trHeight w:val="78"/>
          <w:jc w:val="center"/>
        </w:trPr>
        <w:tc>
          <w:tcPr>
            <w:tcW w:w="410" w:type="pct"/>
          </w:tcPr>
          <w:p w14:paraId="46EDAD4A" w14:textId="77777777" w:rsidR="00C75892" w:rsidRPr="0062582D" w:rsidRDefault="007D3ECE" w:rsidP="00DF505B">
            <w:pPr>
              <w:rPr>
                <w:b/>
                <w:i w:val="0"/>
                <w:szCs w:val="22"/>
                <w:lang w:eastAsia="el-GR"/>
              </w:rPr>
            </w:pPr>
            <w:r w:rsidRPr="0062582D">
              <w:rPr>
                <w:b/>
                <w:i w:val="0"/>
                <w:szCs w:val="22"/>
                <w:lang w:eastAsia="el-GR"/>
              </w:rPr>
              <w:t>A.7.3</w:t>
            </w:r>
          </w:p>
        </w:tc>
        <w:tc>
          <w:tcPr>
            <w:tcW w:w="464" w:type="pct"/>
            <w:shd w:val="clear" w:color="auto" w:fill="auto"/>
          </w:tcPr>
          <w:p w14:paraId="271DCEAB" w14:textId="77777777" w:rsidR="00C75892" w:rsidRPr="0062582D" w:rsidRDefault="007D3ECE" w:rsidP="00DF505B">
            <w:pPr>
              <w:rPr>
                <w:i w:val="0"/>
                <w:szCs w:val="22"/>
                <w:lang w:val="el-GR" w:eastAsia="el-GR"/>
              </w:rPr>
            </w:pPr>
            <w:r w:rsidRPr="0062582D">
              <w:rPr>
                <w:i w:val="0"/>
                <w:szCs w:val="22"/>
                <w:lang w:val="el-GR" w:eastAsia="el-GR"/>
              </w:rPr>
              <w:t>7.6</w:t>
            </w:r>
          </w:p>
        </w:tc>
        <w:tc>
          <w:tcPr>
            <w:tcW w:w="3579" w:type="pct"/>
            <w:gridSpan w:val="3"/>
            <w:shd w:val="clear" w:color="auto" w:fill="auto"/>
          </w:tcPr>
          <w:p w14:paraId="3D8E4758" w14:textId="77777777" w:rsidR="00C75892" w:rsidRPr="0062582D" w:rsidRDefault="007D3ECE" w:rsidP="00DF505B">
            <w:pPr>
              <w:rPr>
                <w:i w:val="0"/>
                <w:szCs w:val="22"/>
                <w:lang w:eastAsia="en-GB"/>
              </w:rPr>
            </w:pPr>
            <w:r w:rsidRPr="0062582D">
              <w:rPr>
                <w:i w:val="0"/>
                <w:szCs w:val="22"/>
                <w:lang w:eastAsia="en-GB"/>
              </w:rPr>
              <w:t>State the metal free table top horizontal scannable range (min 160 cm)</w:t>
            </w:r>
          </w:p>
          <w:p w14:paraId="1653D0EA" w14:textId="77777777" w:rsidR="00C75892" w:rsidRPr="0062582D" w:rsidRDefault="007D3ECE" w:rsidP="00DF505B">
            <w:pPr>
              <w:rPr>
                <w:i w:val="0"/>
                <w:color w:val="FF0000"/>
                <w:szCs w:val="22"/>
                <w:lang w:eastAsia="en-GB"/>
              </w:rPr>
            </w:pPr>
            <w:r w:rsidRPr="0062582D">
              <w:rPr>
                <w:i w:val="0"/>
                <w:color w:val="FF0000"/>
                <w:szCs w:val="22"/>
                <w:lang w:eastAsia="en-GB"/>
              </w:rPr>
              <w:t>180cm or higher (2%)</w:t>
            </w:r>
          </w:p>
          <w:p w14:paraId="28826199" w14:textId="77777777" w:rsidR="00C75892" w:rsidRPr="0062582D" w:rsidRDefault="007D3ECE" w:rsidP="00DF505B">
            <w:pPr>
              <w:rPr>
                <w:i w:val="0"/>
                <w:color w:val="FF0000"/>
                <w:szCs w:val="22"/>
                <w:lang w:eastAsia="en-GB"/>
              </w:rPr>
            </w:pPr>
            <w:r w:rsidRPr="0062582D">
              <w:rPr>
                <w:i w:val="0"/>
                <w:color w:val="FF0000"/>
                <w:szCs w:val="22"/>
                <w:lang w:eastAsia="en-GB"/>
              </w:rPr>
              <w:t>In between values will be graded accordingly.</w:t>
            </w:r>
          </w:p>
          <w:p w14:paraId="2CE6F417" w14:textId="77777777" w:rsidR="00C75892" w:rsidRPr="0062582D" w:rsidRDefault="00C75892" w:rsidP="00DF505B">
            <w:pPr>
              <w:rPr>
                <w:i w:val="0"/>
                <w:szCs w:val="22"/>
                <w:lang w:eastAsia="en-GB"/>
              </w:rPr>
            </w:pPr>
          </w:p>
        </w:tc>
        <w:tc>
          <w:tcPr>
            <w:tcW w:w="546" w:type="pct"/>
            <w:shd w:val="clear" w:color="auto" w:fill="auto"/>
          </w:tcPr>
          <w:p w14:paraId="332ED11A" w14:textId="77777777" w:rsidR="00C75892" w:rsidRPr="0062582D" w:rsidRDefault="00C75892" w:rsidP="00DF505B">
            <w:pPr>
              <w:rPr>
                <w:bCs/>
                <w:i w:val="0"/>
                <w:szCs w:val="22"/>
                <w:lang w:eastAsia="en-GB"/>
              </w:rPr>
            </w:pPr>
          </w:p>
        </w:tc>
      </w:tr>
      <w:tr w:rsidR="002D4E2F" w14:paraId="4E6A951F" w14:textId="77777777" w:rsidTr="002D4E2F">
        <w:trPr>
          <w:trHeight w:val="78"/>
          <w:jc w:val="center"/>
        </w:trPr>
        <w:tc>
          <w:tcPr>
            <w:tcW w:w="410" w:type="pct"/>
            <w:shd w:val="clear" w:color="auto" w:fill="EDEDED"/>
          </w:tcPr>
          <w:p w14:paraId="182C6582" w14:textId="77777777" w:rsidR="00C75892" w:rsidRPr="0062582D" w:rsidRDefault="007D3ECE" w:rsidP="00DF505B">
            <w:pPr>
              <w:rPr>
                <w:b/>
                <w:bCs/>
                <w:i w:val="0"/>
                <w:szCs w:val="22"/>
                <w:lang w:val="el-GR" w:eastAsia="en-GB"/>
              </w:rPr>
            </w:pPr>
            <w:r w:rsidRPr="0062582D">
              <w:rPr>
                <w:b/>
                <w:bCs/>
                <w:i w:val="0"/>
                <w:szCs w:val="22"/>
                <w:lang w:val="el-GR" w:eastAsia="en-GB"/>
              </w:rPr>
              <w:t>A.8</w:t>
            </w:r>
          </w:p>
        </w:tc>
        <w:tc>
          <w:tcPr>
            <w:tcW w:w="4044" w:type="pct"/>
            <w:gridSpan w:val="4"/>
            <w:shd w:val="clear" w:color="auto" w:fill="EDEDED"/>
          </w:tcPr>
          <w:p w14:paraId="7A3EF86D" w14:textId="77777777" w:rsidR="00C75892" w:rsidRPr="0062582D" w:rsidRDefault="007D3ECE" w:rsidP="00DF505B">
            <w:pPr>
              <w:rPr>
                <w:b/>
                <w:bCs/>
                <w:i w:val="0"/>
                <w:szCs w:val="22"/>
                <w:u w:val="single"/>
                <w:lang w:eastAsia="en-GB"/>
              </w:rPr>
            </w:pPr>
            <w:r w:rsidRPr="0062582D">
              <w:rPr>
                <w:b/>
                <w:bCs/>
                <w:i w:val="0"/>
                <w:szCs w:val="22"/>
                <w:u w:val="single"/>
                <w:lang w:eastAsia="en-GB"/>
              </w:rPr>
              <w:t>11.Image Quality requirements and dose performance</w:t>
            </w:r>
          </w:p>
        </w:tc>
        <w:tc>
          <w:tcPr>
            <w:tcW w:w="546" w:type="pct"/>
            <w:shd w:val="clear" w:color="auto" w:fill="EDEDED"/>
          </w:tcPr>
          <w:p w14:paraId="5CCD6362" w14:textId="77777777" w:rsidR="00C75892" w:rsidRPr="0062582D" w:rsidRDefault="007D3ECE" w:rsidP="00DF505B">
            <w:pPr>
              <w:rPr>
                <w:b/>
                <w:bCs/>
                <w:i w:val="0"/>
                <w:szCs w:val="22"/>
                <w:u w:val="single"/>
                <w:lang w:val="el-GR" w:eastAsia="en-GB"/>
              </w:rPr>
            </w:pPr>
            <w:r w:rsidRPr="0062582D">
              <w:rPr>
                <w:rFonts w:eastAsia="Calibri"/>
                <w:b/>
                <w:bCs/>
                <w:i w:val="0"/>
                <w:szCs w:val="22"/>
                <w:lang w:val="el-GR" w:eastAsia="en-GB"/>
              </w:rPr>
              <w:t>6%</w:t>
            </w:r>
          </w:p>
        </w:tc>
      </w:tr>
      <w:tr w:rsidR="002D4E2F" w14:paraId="64B61B74" w14:textId="77777777" w:rsidTr="002D4E2F">
        <w:trPr>
          <w:trHeight w:val="78"/>
          <w:jc w:val="center"/>
        </w:trPr>
        <w:tc>
          <w:tcPr>
            <w:tcW w:w="410" w:type="pct"/>
          </w:tcPr>
          <w:p w14:paraId="69E79D07" w14:textId="77777777" w:rsidR="00C75892" w:rsidRPr="0062582D" w:rsidRDefault="007D3ECE" w:rsidP="00DF505B">
            <w:pPr>
              <w:rPr>
                <w:b/>
                <w:i w:val="0"/>
                <w:szCs w:val="22"/>
                <w:lang w:eastAsia="en-GB"/>
              </w:rPr>
            </w:pPr>
            <w:r w:rsidRPr="0062582D">
              <w:rPr>
                <w:b/>
                <w:i w:val="0"/>
                <w:szCs w:val="22"/>
                <w:lang w:eastAsia="en-GB"/>
              </w:rPr>
              <w:t>A.8.1</w:t>
            </w:r>
          </w:p>
        </w:tc>
        <w:tc>
          <w:tcPr>
            <w:tcW w:w="464" w:type="pct"/>
            <w:shd w:val="clear" w:color="auto" w:fill="auto"/>
          </w:tcPr>
          <w:p w14:paraId="757FFC6B" w14:textId="77777777" w:rsidR="00C75892" w:rsidRPr="0062582D" w:rsidRDefault="007D3ECE" w:rsidP="00DF505B">
            <w:pPr>
              <w:rPr>
                <w:i w:val="0"/>
                <w:szCs w:val="22"/>
                <w:lang w:val="el-GR" w:eastAsia="en-GB"/>
              </w:rPr>
            </w:pPr>
            <w:r w:rsidRPr="0062582D">
              <w:rPr>
                <w:i w:val="0"/>
                <w:szCs w:val="22"/>
                <w:lang w:val="el-GR" w:eastAsia="en-GB"/>
              </w:rPr>
              <w:t>11.1</w:t>
            </w:r>
          </w:p>
        </w:tc>
        <w:tc>
          <w:tcPr>
            <w:tcW w:w="3579" w:type="pct"/>
            <w:gridSpan w:val="3"/>
            <w:shd w:val="clear" w:color="auto" w:fill="auto"/>
          </w:tcPr>
          <w:p w14:paraId="4A037DC5" w14:textId="77777777" w:rsidR="00C75892" w:rsidRPr="0062582D" w:rsidRDefault="007D3ECE" w:rsidP="00DF505B">
            <w:pPr>
              <w:rPr>
                <w:i w:val="0"/>
                <w:szCs w:val="22"/>
                <w:lang w:eastAsia="en-GB"/>
              </w:rPr>
            </w:pPr>
            <w:r w:rsidRPr="0062582D">
              <w:rPr>
                <w:i w:val="0"/>
                <w:szCs w:val="22"/>
                <w:lang w:eastAsia="en-GB"/>
              </w:rPr>
              <w:t>State MTF values (in plane, axial mode) and conditions of measurement (high resolution algorithm)</w:t>
            </w:r>
          </w:p>
          <w:p w14:paraId="02FCD3CC" w14:textId="77777777" w:rsidR="00C75892" w:rsidRPr="0062582D" w:rsidRDefault="007D3ECE" w:rsidP="00DF505B">
            <w:pPr>
              <w:rPr>
                <w:i w:val="0"/>
                <w:color w:val="FF0000"/>
                <w:szCs w:val="22"/>
                <w:lang w:eastAsia="en-GB"/>
              </w:rPr>
            </w:pPr>
            <w:r w:rsidRPr="0062582D">
              <w:rPr>
                <w:i w:val="0"/>
                <w:color w:val="FF0000"/>
                <w:szCs w:val="22"/>
                <w:lang w:eastAsia="en-GB"/>
              </w:rPr>
              <w:lastRenderedPageBreak/>
              <w:t>6 or lower (0%),12 lp/cm or higher -- at 50% (2%)</w:t>
            </w:r>
          </w:p>
          <w:p w14:paraId="3855FBCC" w14:textId="77777777" w:rsidR="00C75892" w:rsidRPr="0062582D" w:rsidRDefault="007D3ECE" w:rsidP="00DF505B">
            <w:pPr>
              <w:rPr>
                <w:i w:val="0"/>
                <w:color w:val="FF0000"/>
                <w:szCs w:val="22"/>
                <w:lang w:eastAsia="en-GB"/>
              </w:rPr>
            </w:pPr>
            <w:r w:rsidRPr="0062582D">
              <w:rPr>
                <w:i w:val="0"/>
                <w:color w:val="FF0000"/>
                <w:szCs w:val="22"/>
                <w:lang w:eastAsia="en-GB"/>
              </w:rPr>
              <w:t>Any value between the above will be graded accordingly.</w:t>
            </w:r>
          </w:p>
        </w:tc>
        <w:tc>
          <w:tcPr>
            <w:tcW w:w="546" w:type="pct"/>
            <w:shd w:val="clear" w:color="auto" w:fill="auto"/>
          </w:tcPr>
          <w:p w14:paraId="55A98DEA" w14:textId="77777777" w:rsidR="00C75892" w:rsidRPr="0062582D" w:rsidRDefault="00C75892" w:rsidP="00DF505B">
            <w:pPr>
              <w:rPr>
                <w:bCs/>
                <w:i w:val="0"/>
                <w:szCs w:val="22"/>
                <w:lang w:eastAsia="en-GB"/>
              </w:rPr>
            </w:pPr>
          </w:p>
        </w:tc>
      </w:tr>
      <w:tr w:rsidR="002D4E2F" w14:paraId="642FB252" w14:textId="77777777" w:rsidTr="002D4E2F">
        <w:trPr>
          <w:trHeight w:val="78"/>
          <w:jc w:val="center"/>
        </w:trPr>
        <w:tc>
          <w:tcPr>
            <w:tcW w:w="410" w:type="pct"/>
          </w:tcPr>
          <w:p w14:paraId="39481BFD" w14:textId="77777777" w:rsidR="00C75892" w:rsidRPr="0062582D" w:rsidRDefault="007D3ECE" w:rsidP="00DF505B">
            <w:pPr>
              <w:rPr>
                <w:b/>
                <w:i w:val="0"/>
                <w:szCs w:val="22"/>
                <w:lang w:val="el-GR" w:eastAsia="en-GB"/>
              </w:rPr>
            </w:pPr>
            <w:r w:rsidRPr="0062582D">
              <w:rPr>
                <w:b/>
                <w:i w:val="0"/>
                <w:szCs w:val="22"/>
                <w:lang w:val="el-GR" w:eastAsia="en-GB"/>
              </w:rPr>
              <w:t>A.8.2</w:t>
            </w:r>
          </w:p>
        </w:tc>
        <w:tc>
          <w:tcPr>
            <w:tcW w:w="464" w:type="pct"/>
            <w:shd w:val="clear" w:color="auto" w:fill="auto"/>
          </w:tcPr>
          <w:p w14:paraId="1E669380" w14:textId="77777777" w:rsidR="00C75892" w:rsidRPr="0062582D" w:rsidRDefault="007D3ECE" w:rsidP="00DF505B">
            <w:pPr>
              <w:rPr>
                <w:i w:val="0"/>
                <w:szCs w:val="22"/>
                <w:lang w:val="el-GR" w:eastAsia="en-GB"/>
              </w:rPr>
            </w:pPr>
            <w:r w:rsidRPr="0062582D">
              <w:rPr>
                <w:i w:val="0"/>
                <w:szCs w:val="22"/>
                <w:lang w:val="el-GR" w:eastAsia="en-GB"/>
              </w:rPr>
              <w:t>11.2</w:t>
            </w:r>
          </w:p>
        </w:tc>
        <w:tc>
          <w:tcPr>
            <w:tcW w:w="3579" w:type="pct"/>
            <w:gridSpan w:val="3"/>
            <w:shd w:val="clear" w:color="auto" w:fill="auto"/>
          </w:tcPr>
          <w:p w14:paraId="60356020" w14:textId="77777777" w:rsidR="00C75892" w:rsidRPr="0062582D" w:rsidRDefault="007D3ECE" w:rsidP="00DF505B">
            <w:pPr>
              <w:rPr>
                <w:i w:val="0"/>
                <w:color w:val="C45911"/>
                <w:szCs w:val="22"/>
                <w:lang w:eastAsia="en-GB"/>
              </w:rPr>
            </w:pPr>
            <w:r w:rsidRPr="0062582D">
              <w:rPr>
                <w:i w:val="0"/>
                <w:szCs w:val="22"/>
                <w:lang w:eastAsia="en-GB"/>
              </w:rPr>
              <w:t>State Low contrast resolution, state resolution and conditions measurement. State the CTDIvol required to achieve % contrast and object size for CatPhan (20cm) 3mm, 5mm, object size for standard conditions.</w:t>
            </w:r>
            <w:r w:rsidRPr="0062582D">
              <w:rPr>
                <w:i w:val="0"/>
                <w:color w:val="C45911"/>
                <w:szCs w:val="22"/>
                <w:lang w:eastAsia="en-GB"/>
              </w:rPr>
              <w:t xml:space="preserve">  </w:t>
            </w:r>
          </w:p>
          <w:p w14:paraId="7AB5A887" w14:textId="77777777" w:rsidR="00C75892" w:rsidRPr="0062582D" w:rsidRDefault="007D3ECE" w:rsidP="00DF505B">
            <w:pPr>
              <w:rPr>
                <w:i w:val="0"/>
                <w:color w:val="FF0000"/>
                <w:szCs w:val="22"/>
                <w:lang w:eastAsia="en-GB"/>
              </w:rPr>
            </w:pPr>
            <w:r w:rsidRPr="0062582D">
              <w:rPr>
                <w:i w:val="0"/>
                <w:color w:val="FF0000"/>
                <w:szCs w:val="22"/>
                <w:lang w:eastAsia="en-GB"/>
              </w:rPr>
              <w:t>5mm 0.3% contrast-- 3mGy (2%) or lower, 7mGy or higher (0%)</w:t>
            </w:r>
          </w:p>
          <w:p w14:paraId="260F3B61" w14:textId="77777777" w:rsidR="00C75892" w:rsidRPr="0062582D" w:rsidRDefault="007D3ECE" w:rsidP="00DF505B">
            <w:pPr>
              <w:rPr>
                <w:i w:val="0"/>
                <w:color w:val="C45911"/>
                <w:szCs w:val="22"/>
                <w:lang w:eastAsia="en-GB"/>
              </w:rPr>
            </w:pPr>
            <w:r w:rsidRPr="0062582D">
              <w:rPr>
                <w:i w:val="0"/>
                <w:color w:val="FF0000"/>
                <w:szCs w:val="22"/>
                <w:lang w:eastAsia="en-GB"/>
              </w:rPr>
              <w:t>Any dose between the above will be graded accordingly.</w:t>
            </w:r>
          </w:p>
          <w:p w14:paraId="3165C74A" w14:textId="77777777" w:rsidR="00C75892" w:rsidRPr="0062582D" w:rsidRDefault="00C75892" w:rsidP="00DF505B">
            <w:pPr>
              <w:rPr>
                <w:i w:val="0"/>
                <w:color w:val="C45911"/>
                <w:szCs w:val="22"/>
                <w:lang w:eastAsia="en-GB"/>
              </w:rPr>
            </w:pPr>
          </w:p>
        </w:tc>
        <w:tc>
          <w:tcPr>
            <w:tcW w:w="546" w:type="pct"/>
            <w:shd w:val="clear" w:color="auto" w:fill="auto"/>
          </w:tcPr>
          <w:p w14:paraId="289B2D90" w14:textId="77777777" w:rsidR="00C75892" w:rsidRPr="0062582D" w:rsidRDefault="00C75892" w:rsidP="00DF505B">
            <w:pPr>
              <w:rPr>
                <w:bCs/>
                <w:i w:val="0"/>
                <w:szCs w:val="22"/>
                <w:lang w:eastAsia="en-GB"/>
              </w:rPr>
            </w:pPr>
          </w:p>
        </w:tc>
      </w:tr>
      <w:tr w:rsidR="002D4E2F" w14:paraId="7F3E5C96" w14:textId="77777777" w:rsidTr="002D4E2F">
        <w:trPr>
          <w:trHeight w:val="78"/>
          <w:jc w:val="center"/>
        </w:trPr>
        <w:tc>
          <w:tcPr>
            <w:tcW w:w="410" w:type="pct"/>
          </w:tcPr>
          <w:p w14:paraId="14D8D8CC" w14:textId="77777777" w:rsidR="00C75892" w:rsidRPr="0062582D" w:rsidRDefault="007D3ECE" w:rsidP="00DF505B">
            <w:pPr>
              <w:rPr>
                <w:b/>
                <w:i w:val="0"/>
                <w:szCs w:val="22"/>
                <w:lang w:eastAsia="en-GB"/>
              </w:rPr>
            </w:pPr>
            <w:r w:rsidRPr="0062582D">
              <w:rPr>
                <w:b/>
                <w:i w:val="0"/>
                <w:szCs w:val="22"/>
                <w:lang w:eastAsia="en-GB"/>
              </w:rPr>
              <w:t>A.8.3</w:t>
            </w:r>
          </w:p>
        </w:tc>
        <w:tc>
          <w:tcPr>
            <w:tcW w:w="464" w:type="pct"/>
            <w:shd w:val="clear" w:color="auto" w:fill="auto"/>
          </w:tcPr>
          <w:p w14:paraId="5E01B7E4" w14:textId="77777777" w:rsidR="00C75892" w:rsidRPr="0062582D" w:rsidRDefault="007D3ECE" w:rsidP="00DF505B">
            <w:pPr>
              <w:rPr>
                <w:i w:val="0"/>
                <w:szCs w:val="22"/>
                <w:lang w:val="el-GR" w:eastAsia="en-GB"/>
              </w:rPr>
            </w:pPr>
            <w:r w:rsidRPr="0062582D">
              <w:rPr>
                <w:i w:val="0"/>
                <w:szCs w:val="22"/>
                <w:lang w:val="el-GR" w:eastAsia="en-GB"/>
              </w:rPr>
              <w:t>11.6</w:t>
            </w:r>
          </w:p>
        </w:tc>
        <w:tc>
          <w:tcPr>
            <w:tcW w:w="3579" w:type="pct"/>
            <w:gridSpan w:val="3"/>
            <w:shd w:val="clear" w:color="auto" w:fill="auto"/>
          </w:tcPr>
          <w:p w14:paraId="02F87EFF" w14:textId="77777777" w:rsidR="00C75892" w:rsidRPr="0062582D" w:rsidRDefault="007D3ECE" w:rsidP="00DF505B">
            <w:pPr>
              <w:rPr>
                <w:i w:val="0"/>
                <w:szCs w:val="22"/>
                <w:lang w:eastAsia="en-GB"/>
              </w:rPr>
            </w:pPr>
            <w:r w:rsidRPr="0062582D">
              <w:rPr>
                <w:i w:val="0"/>
                <w:szCs w:val="22"/>
                <w:lang w:eastAsia="en-GB"/>
              </w:rPr>
              <w:t xml:space="preserve">State CTDivol mGy/100mAs for standard head and body Perspex phantoms using standard technique. </w:t>
            </w:r>
          </w:p>
          <w:p w14:paraId="122CB5F6" w14:textId="77777777" w:rsidR="00C75892" w:rsidRPr="0062582D" w:rsidRDefault="007D3ECE" w:rsidP="00DF505B">
            <w:pPr>
              <w:rPr>
                <w:i w:val="0"/>
                <w:szCs w:val="22"/>
                <w:lang w:eastAsia="en-GB"/>
              </w:rPr>
            </w:pPr>
            <w:r w:rsidRPr="0062582D">
              <w:rPr>
                <w:i w:val="0"/>
                <w:szCs w:val="22"/>
                <w:lang w:eastAsia="en-GB"/>
              </w:rPr>
              <w:t>Head phantom—14mGy (1%) or lower,18 mGy or higher (0%)</w:t>
            </w:r>
          </w:p>
          <w:p w14:paraId="584D501F" w14:textId="77777777" w:rsidR="00C75892" w:rsidRPr="0062582D" w:rsidRDefault="007D3ECE" w:rsidP="00DF505B">
            <w:pPr>
              <w:rPr>
                <w:i w:val="0"/>
                <w:szCs w:val="22"/>
                <w:lang w:eastAsia="en-GB"/>
              </w:rPr>
            </w:pPr>
            <w:r w:rsidRPr="0062582D">
              <w:rPr>
                <w:i w:val="0"/>
                <w:szCs w:val="22"/>
                <w:lang w:eastAsia="en-GB"/>
              </w:rPr>
              <w:t>Body phantom-- 8 mGy (1%) or lower, 14 mGy or higher (0%)</w:t>
            </w:r>
          </w:p>
          <w:p w14:paraId="2907971F" w14:textId="77777777" w:rsidR="00C75892" w:rsidRPr="0062582D" w:rsidRDefault="007D3ECE" w:rsidP="00DF505B">
            <w:pPr>
              <w:rPr>
                <w:i w:val="0"/>
                <w:color w:val="C45911"/>
                <w:szCs w:val="22"/>
                <w:lang w:eastAsia="en-GB"/>
              </w:rPr>
            </w:pPr>
            <w:r w:rsidRPr="0062582D">
              <w:rPr>
                <w:i w:val="0"/>
                <w:color w:val="FF0000"/>
                <w:szCs w:val="22"/>
                <w:lang w:eastAsia="en-GB"/>
              </w:rPr>
              <w:t>Any dose between the above will be graded accordingly.</w:t>
            </w:r>
          </w:p>
        </w:tc>
        <w:tc>
          <w:tcPr>
            <w:tcW w:w="546" w:type="pct"/>
            <w:shd w:val="clear" w:color="auto" w:fill="auto"/>
          </w:tcPr>
          <w:p w14:paraId="233D3C48" w14:textId="77777777" w:rsidR="00C75892" w:rsidRPr="0062582D" w:rsidRDefault="00C75892" w:rsidP="00DF505B">
            <w:pPr>
              <w:rPr>
                <w:bCs/>
                <w:i w:val="0"/>
                <w:szCs w:val="22"/>
                <w:lang w:eastAsia="en-GB"/>
              </w:rPr>
            </w:pPr>
          </w:p>
        </w:tc>
      </w:tr>
      <w:tr w:rsidR="002D4E2F" w14:paraId="26918784" w14:textId="77777777" w:rsidTr="002D4E2F">
        <w:trPr>
          <w:trHeight w:val="78"/>
          <w:jc w:val="center"/>
        </w:trPr>
        <w:tc>
          <w:tcPr>
            <w:tcW w:w="410" w:type="pct"/>
          </w:tcPr>
          <w:p w14:paraId="1672DCCF" w14:textId="77777777" w:rsidR="00C75892" w:rsidRPr="0062582D" w:rsidRDefault="00C75892" w:rsidP="00DF505B">
            <w:pPr>
              <w:rPr>
                <w:b/>
                <w:i w:val="0"/>
                <w:szCs w:val="22"/>
                <w:lang w:eastAsia="en-GB"/>
              </w:rPr>
            </w:pPr>
          </w:p>
        </w:tc>
        <w:tc>
          <w:tcPr>
            <w:tcW w:w="464" w:type="pct"/>
            <w:shd w:val="clear" w:color="auto" w:fill="auto"/>
          </w:tcPr>
          <w:p w14:paraId="4F8D9D7B" w14:textId="77777777" w:rsidR="00C75892" w:rsidRPr="0062582D" w:rsidRDefault="00C75892" w:rsidP="00DF505B">
            <w:pPr>
              <w:rPr>
                <w:i w:val="0"/>
                <w:szCs w:val="22"/>
                <w:lang w:eastAsia="en-GB"/>
              </w:rPr>
            </w:pPr>
          </w:p>
        </w:tc>
        <w:tc>
          <w:tcPr>
            <w:tcW w:w="3579" w:type="pct"/>
            <w:gridSpan w:val="3"/>
            <w:shd w:val="clear" w:color="auto" w:fill="auto"/>
          </w:tcPr>
          <w:p w14:paraId="06DF5EF0" w14:textId="77777777" w:rsidR="00C75892" w:rsidRPr="0062582D" w:rsidRDefault="00C75892" w:rsidP="00DF505B">
            <w:pPr>
              <w:rPr>
                <w:i w:val="0"/>
                <w:color w:val="C45911"/>
                <w:szCs w:val="22"/>
                <w:lang w:eastAsia="en-GB"/>
              </w:rPr>
            </w:pPr>
          </w:p>
        </w:tc>
        <w:tc>
          <w:tcPr>
            <w:tcW w:w="546" w:type="pct"/>
            <w:shd w:val="clear" w:color="auto" w:fill="auto"/>
          </w:tcPr>
          <w:p w14:paraId="4249DC34" w14:textId="77777777" w:rsidR="00C75892" w:rsidRPr="0062582D" w:rsidRDefault="00C75892" w:rsidP="00DF505B">
            <w:pPr>
              <w:rPr>
                <w:bCs/>
                <w:i w:val="0"/>
                <w:szCs w:val="22"/>
                <w:lang w:eastAsia="en-GB"/>
              </w:rPr>
            </w:pPr>
          </w:p>
        </w:tc>
      </w:tr>
      <w:tr w:rsidR="002D4E2F" w14:paraId="7BFF39FA" w14:textId="77777777" w:rsidTr="002D4E2F">
        <w:trPr>
          <w:trHeight w:val="78"/>
          <w:jc w:val="center"/>
        </w:trPr>
        <w:tc>
          <w:tcPr>
            <w:tcW w:w="410" w:type="pct"/>
            <w:shd w:val="clear" w:color="auto" w:fill="EDEDED"/>
          </w:tcPr>
          <w:p w14:paraId="38089783" w14:textId="77777777" w:rsidR="00C75892" w:rsidRPr="0062582D" w:rsidRDefault="007D3ECE" w:rsidP="00DF505B">
            <w:pPr>
              <w:rPr>
                <w:b/>
                <w:bCs/>
                <w:i w:val="0"/>
                <w:szCs w:val="22"/>
                <w:lang w:eastAsia="en-GB"/>
              </w:rPr>
            </w:pPr>
            <w:r w:rsidRPr="0062582D">
              <w:rPr>
                <w:b/>
                <w:bCs/>
                <w:i w:val="0"/>
                <w:szCs w:val="22"/>
                <w:lang w:eastAsia="en-GB"/>
              </w:rPr>
              <w:t>A.9</w:t>
            </w:r>
          </w:p>
        </w:tc>
        <w:tc>
          <w:tcPr>
            <w:tcW w:w="4044" w:type="pct"/>
            <w:gridSpan w:val="4"/>
            <w:shd w:val="clear" w:color="auto" w:fill="EDEDED"/>
          </w:tcPr>
          <w:p w14:paraId="3CA95E26" w14:textId="77777777" w:rsidR="00C75892" w:rsidRPr="0062582D" w:rsidRDefault="007D3ECE" w:rsidP="00DF505B">
            <w:pPr>
              <w:rPr>
                <w:b/>
                <w:bCs/>
                <w:i w:val="0"/>
                <w:szCs w:val="22"/>
                <w:u w:val="single"/>
                <w:lang w:val="el-GR" w:eastAsia="en-GB"/>
              </w:rPr>
            </w:pPr>
            <w:r w:rsidRPr="0062582D">
              <w:rPr>
                <w:b/>
                <w:bCs/>
                <w:i w:val="0"/>
                <w:szCs w:val="22"/>
                <w:u w:val="single"/>
                <w:lang w:eastAsia="en-GB"/>
              </w:rPr>
              <w:t>12.</w:t>
            </w:r>
            <w:r w:rsidRPr="0062582D">
              <w:rPr>
                <w:b/>
                <w:bCs/>
                <w:i w:val="0"/>
                <w:szCs w:val="22"/>
                <w:u w:val="single"/>
                <w:lang w:val="el-GR" w:eastAsia="en-GB"/>
              </w:rPr>
              <w:t>Software/Imaging applications</w:t>
            </w:r>
          </w:p>
        </w:tc>
        <w:tc>
          <w:tcPr>
            <w:tcW w:w="546" w:type="pct"/>
            <w:shd w:val="clear" w:color="auto" w:fill="EDEDED"/>
          </w:tcPr>
          <w:p w14:paraId="488D9E50" w14:textId="77777777" w:rsidR="00C75892" w:rsidRPr="0062582D" w:rsidRDefault="007D3ECE" w:rsidP="00DF505B">
            <w:pPr>
              <w:rPr>
                <w:b/>
                <w:bCs/>
                <w:i w:val="0"/>
                <w:szCs w:val="22"/>
                <w:u w:val="single"/>
                <w:lang w:val="el-GR" w:eastAsia="en-GB"/>
              </w:rPr>
            </w:pPr>
            <w:r w:rsidRPr="0062582D">
              <w:rPr>
                <w:rFonts w:eastAsia="Calibri"/>
                <w:b/>
                <w:bCs/>
                <w:i w:val="0"/>
                <w:szCs w:val="22"/>
                <w:lang w:val="el-GR" w:eastAsia="en-GB"/>
              </w:rPr>
              <w:t>40%</w:t>
            </w:r>
          </w:p>
        </w:tc>
      </w:tr>
      <w:tr w:rsidR="002D4E2F" w14:paraId="152E6043" w14:textId="77777777" w:rsidTr="002D4E2F">
        <w:trPr>
          <w:cantSplit/>
          <w:trHeight w:val="78"/>
          <w:jc w:val="center"/>
        </w:trPr>
        <w:tc>
          <w:tcPr>
            <w:tcW w:w="410" w:type="pct"/>
          </w:tcPr>
          <w:p w14:paraId="096020A3" w14:textId="77777777" w:rsidR="00C75892" w:rsidRPr="0062582D" w:rsidRDefault="007D3ECE" w:rsidP="00DF505B">
            <w:pPr>
              <w:rPr>
                <w:b/>
                <w:i w:val="0"/>
                <w:szCs w:val="22"/>
                <w:lang w:eastAsia="en-GB"/>
              </w:rPr>
            </w:pPr>
            <w:r w:rsidRPr="0062582D">
              <w:rPr>
                <w:b/>
                <w:i w:val="0"/>
                <w:szCs w:val="22"/>
                <w:lang w:eastAsia="en-GB"/>
              </w:rPr>
              <w:t>A.9.1</w:t>
            </w:r>
          </w:p>
        </w:tc>
        <w:tc>
          <w:tcPr>
            <w:tcW w:w="464" w:type="pct"/>
            <w:shd w:val="clear" w:color="auto" w:fill="auto"/>
          </w:tcPr>
          <w:p w14:paraId="47D0C795" w14:textId="77777777" w:rsidR="00C75892" w:rsidRPr="0062582D" w:rsidRDefault="007D3ECE" w:rsidP="00DF505B">
            <w:pPr>
              <w:rPr>
                <w:i w:val="0"/>
                <w:szCs w:val="22"/>
                <w:lang w:val="el-GR" w:eastAsia="en-GB"/>
              </w:rPr>
            </w:pPr>
            <w:r w:rsidRPr="0062582D">
              <w:rPr>
                <w:i w:val="0"/>
                <w:szCs w:val="22"/>
                <w:lang w:val="el-GR" w:eastAsia="en-GB"/>
              </w:rPr>
              <w:t>12.2</w:t>
            </w:r>
          </w:p>
        </w:tc>
        <w:tc>
          <w:tcPr>
            <w:tcW w:w="2172" w:type="pct"/>
            <w:gridSpan w:val="2"/>
            <w:shd w:val="clear" w:color="auto" w:fill="auto"/>
          </w:tcPr>
          <w:p w14:paraId="2F858C13" w14:textId="77777777" w:rsidR="00C75892" w:rsidRPr="0062582D" w:rsidRDefault="007D3ECE" w:rsidP="00DF505B">
            <w:pPr>
              <w:rPr>
                <w:i w:val="0"/>
                <w:szCs w:val="22"/>
                <w:lang w:eastAsia="en-GB"/>
              </w:rPr>
            </w:pPr>
            <w:r w:rsidRPr="0062582D">
              <w:rPr>
                <w:i w:val="0"/>
                <w:szCs w:val="22"/>
                <w:lang w:eastAsia="en-GB"/>
              </w:rPr>
              <w:t xml:space="preserve">Vendors to arrange visits at available sites to demonstrate the use of software and equipment to the committee. </w:t>
            </w:r>
          </w:p>
          <w:p w14:paraId="315B92CA" w14:textId="77777777" w:rsidR="00C75892" w:rsidRPr="0062582D" w:rsidRDefault="007D3ECE" w:rsidP="00DF505B">
            <w:pPr>
              <w:rPr>
                <w:i w:val="0"/>
                <w:szCs w:val="22"/>
                <w:lang w:eastAsia="en-GB"/>
              </w:rPr>
            </w:pPr>
            <w:r w:rsidRPr="0062582D">
              <w:rPr>
                <w:i w:val="0"/>
                <w:szCs w:val="22"/>
                <w:lang w:eastAsia="en-GB"/>
              </w:rPr>
              <w:t xml:space="preserve">The committee will then assess the use of software and equipment </w:t>
            </w:r>
            <w:r w:rsidRPr="0062582D">
              <w:rPr>
                <w:i w:val="0"/>
                <w:color w:val="FF0000"/>
                <w:szCs w:val="22"/>
                <w:lang w:eastAsia="en-GB"/>
              </w:rPr>
              <w:t>(25%).</w:t>
            </w:r>
          </w:p>
        </w:tc>
        <w:tc>
          <w:tcPr>
            <w:tcW w:w="1408" w:type="pct"/>
            <w:shd w:val="clear" w:color="auto" w:fill="auto"/>
          </w:tcPr>
          <w:p w14:paraId="211B19B7" w14:textId="77777777" w:rsidR="00C75892" w:rsidRPr="0062582D" w:rsidRDefault="007D3ECE" w:rsidP="00DF505B">
            <w:pPr>
              <w:rPr>
                <w:i w:val="0"/>
                <w:color w:val="FF0000"/>
                <w:szCs w:val="22"/>
                <w:lang w:eastAsia="en-GB"/>
              </w:rPr>
            </w:pPr>
            <w:r w:rsidRPr="0062582D">
              <w:rPr>
                <w:i w:val="0"/>
                <w:color w:val="FF0000"/>
                <w:szCs w:val="22"/>
                <w:lang w:eastAsia="en-GB"/>
              </w:rPr>
              <w:t xml:space="preserve">Please provide demo videos, presentations etc demonstrating the use of the equipment, e.g. patient registration, image acquisition, image processing etc.  </w:t>
            </w:r>
          </w:p>
        </w:tc>
        <w:tc>
          <w:tcPr>
            <w:tcW w:w="546" w:type="pct"/>
            <w:vMerge w:val="restart"/>
            <w:shd w:val="clear" w:color="auto" w:fill="auto"/>
          </w:tcPr>
          <w:p w14:paraId="27B63C27" w14:textId="77777777" w:rsidR="00C75892" w:rsidRPr="0062582D" w:rsidRDefault="00C75892" w:rsidP="00DF505B">
            <w:pPr>
              <w:rPr>
                <w:bCs/>
                <w:i w:val="0"/>
                <w:szCs w:val="22"/>
                <w:lang w:eastAsia="en-GB"/>
              </w:rPr>
            </w:pPr>
          </w:p>
        </w:tc>
      </w:tr>
      <w:tr w:rsidR="002D4E2F" w14:paraId="339AF91F" w14:textId="77777777" w:rsidTr="002D4E2F">
        <w:trPr>
          <w:trHeight w:val="78"/>
          <w:jc w:val="center"/>
        </w:trPr>
        <w:tc>
          <w:tcPr>
            <w:tcW w:w="410" w:type="pct"/>
          </w:tcPr>
          <w:p w14:paraId="2F2FB7BE" w14:textId="77777777" w:rsidR="00C75892" w:rsidRPr="0062582D" w:rsidRDefault="007D3ECE" w:rsidP="00DF505B">
            <w:pPr>
              <w:rPr>
                <w:b/>
                <w:i w:val="0"/>
                <w:szCs w:val="22"/>
                <w:lang w:eastAsia="en-GB"/>
              </w:rPr>
            </w:pPr>
            <w:r w:rsidRPr="0062582D">
              <w:rPr>
                <w:b/>
                <w:i w:val="0"/>
                <w:szCs w:val="22"/>
                <w:lang w:eastAsia="en-GB"/>
              </w:rPr>
              <w:t>A.9.2</w:t>
            </w:r>
          </w:p>
        </w:tc>
        <w:tc>
          <w:tcPr>
            <w:tcW w:w="464" w:type="pct"/>
            <w:shd w:val="clear" w:color="auto" w:fill="auto"/>
          </w:tcPr>
          <w:p w14:paraId="54A8BFDA" w14:textId="77777777" w:rsidR="00C75892" w:rsidRPr="0062582D" w:rsidRDefault="007D3ECE" w:rsidP="00DF505B">
            <w:pPr>
              <w:rPr>
                <w:i w:val="0"/>
                <w:szCs w:val="22"/>
                <w:lang w:val="el-GR" w:eastAsia="en-GB"/>
              </w:rPr>
            </w:pPr>
            <w:r w:rsidRPr="0062582D">
              <w:rPr>
                <w:i w:val="0"/>
                <w:szCs w:val="22"/>
                <w:lang w:val="el-GR" w:eastAsia="en-GB"/>
              </w:rPr>
              <w:t>12.4</w:t>
            </w:r>
          </w:p>
        </w:tc>
        <w:tc>
          <w:tcPr>
            <w:tcW w:w="2172" w:type="pct"/>
            <w:gridSpan w:val="2"/>
            <w:shd w:val="clear" w:color="auto" w:fill="auto"/>
          </w:tcPr>
          <w:p w14:paraId="68D4E124" w14:textId="77777777" w:rsidR="00C75892" w:rsidRPr="0062582D" w:rsidRDefault="007D3ECE" w:rsidP="00DF505B">
            <w:pPr>
              <w:rPr>
                <w:i w:val="0"/>
                <w:szCs w:val="22"/>
                <w:lang w:eastAsia="en-GB"/>
              </w:rPr>
            </w:pPr>
            <w:r w:rsidRPr="0062582D">
              <w:rPr>
                <w:i w:val="0"/>
                <w:szCs w:val="22"/>
                <w:lang w:eastAsia="en-GB"/>
              </w:rPr>
              <w:t xml:space="preserve">Describe metal artefact reduction algorithm provided </w:t>
            </w:r>
            <w:r w:rsidRPr="0062582D">
              <w:rPr>
                <w:i w:val="0"/>
                <w:color w:val="FF0000"/>
                <w:szCs w:val="22"/>
                <w:lang w:eastAsia="en-GB"/>
              </w:rPr>
              <w:t>(2.5%).</w:t>
            </w:r>
          </w:p>
        </w:tc>
        <w:tc>
          <w:tcPr>
            <w:tcW w:w="1408" w:type="pct"/>
            <w:shd w:val="clear" w:color="auto" w:fill="auto"/>
          </w:tcPr>
          <w:p w14:paraId="49CDFED7" w14:textId="77777777" w:rsidR="00C75892" w:rsidRPr="0062582D" w:rsidRDefault="007D3ECE" w:rsidP="00DF505B">
            <w:pPr>
              <w:rPr>
                <w:i w:val="0"/>
                <w:szCs w:val="22"/>
                <w:lang w:eastAsia="en-GB"/>
              </w:rPr>
            </w:pPr>
            <w:r w:rsidRPr="0062582D">
              <w:rPr>
                <w:i w:val="0"/>
                <w:color w:val="FF0000"/>
                <w:szCs w:val="22"/>
                <w:lang w:eastAsia="en-GB"/>
              </w:rPr>
              <w:t>Please provide clinical DICOM images demonstrating the effectiveness o the algorithm. i.e. images with and without the algorithm from a site that uses the scanner on offer.</w:t>
            </w:r>
          </w:p>
        </w:tc>
        <w:tc>
          <w:tcPr>
            <w:tcW w:w="546" w:type="pct"/>
            <w:vMerge/>
            <w:shd w:val="clear" w:color="auto" w:fill="auto"/>
          </w:tcPr>
          <w:p w14:paraId="7EB652FF" w14:textId="77777777" w:rsidR="00C75892" w:rsidRPr="0062582D" w:rsidRDefault="00C75892" w:rsidP="00DF505B">
            <w:pPr>
              <w:rPr>
                <w:bCs/>
                <w:i w:val="0"/>
                <w:szCs w:val="22"/>
                <w:lang w:eastAsia="en-GB"/>
              </w:rPr>
            </w:pPr>
          </w:p>
        </w:tc>
      </w:tr>
      <w:tr w:rsidR="002D4E2F" w14:paraId="64FE7D55" w14:textId="77777777" w:rsidTr="002D4E2F">
        <w:trPr>
          <w:trHeight w:val="78"/>
          <w:jc w:val="center"/>
        </w:trPr>
        <w:tc>
          <w:tcPr>
            <w:tcW w:w="410" w:type="pct"/>
          </w:tcPr>
          <w:p w14:paraId="5B53F719" w14:textId="77777777" w:rsidR="00C75892" w:rsidRPr="0062582D" w:rsidRDefault="007D3ECE" w:rsidP="00DF505B">
            <w:pPr>
              <w:rPr>
                <w:b/>
                <w:i w:val="0"/>
                <w:szCs w:val="22"/>
                <w:lang w:val="el-GR" w:eastAsia="en-GB"/>
              </w:rPr>
            </w:pPr>
            <w:r w:rsidRPr="0062582D">
              <w:rPr>
                <w:b/>
                <w:i w:val="0"/>
                <w:szCs w:val="22"/>
                <w:lang w:val="el-GR" w:eastAsia="en-GB"/>
              </w:rPr>
              <w:t>A.9.3</w:t>
            </w:r>
          </w:p>
        </w:tc>
        <w:tc>
          <w:tcPr>
            <w:tcW w:w="464" w:type="pct"/>
            <w:shd w:val="clear" w:color="auto" w:fill="auto"/>
          </w:tcPr>
          <w:p w14:paraId="3F3B55F2" w14:textId="77777777" w:rsidR="00C75892" w:rsidRPr="0062582D" w:rsidRDefault="007D3ECE" w:rsidP="00DF505B">
            <w:pPr>
              <w:rPr>
                <w:i w:val="0"/>
                <w:szCs w:val="22"/>
                <w:lang w:val="el-GR" w:eastAsia="en-GB"/>
              </w:rPr>
            </w:pPr>
            <w:r w:rsidRPr="0062582D">
              <w:rPr>
                <w:i w:val="0"/>
                <w:szCs w:val="22"/>
                <w:lang w:val="el-GR" w:eastAsia="en-GB"/>
              </w:rPr>
              <w:t>12.5</w:t>
            </w:r>
          </w:p>
        </w:tc>
        <w:tc>
          <w:tcPr>
            <w:tcW w:w="2172" w:type="pct"/>
            <w:gridSpan w:val="2"/>
            <w:shd w:val="clear" w:color="auto" w:fill="auto"/>
          </w:tcPr>
          <w:p w14:paraId="625CF2EA" w14:textId="77777777" w:rsidR="00C75892" w:rsidRPr="0062582D" w:rsidRDefault="007D3ECE" w:rsidP="00DF505B">
            <w:pPr>
              <w:rPr>
                <w:i w:val="0"/>
                <w:szCs w:val="22"/>
                <w:lang w:eastAsia="en-GB"/>
              </w:rPr>
            </w:pPr>
            <w:r w:rsidRPr="0062582D">
              <w:rPr>
                <w:i w:val="0"/>
                <w:szCs w:val="22"/>
                <w:lang w:eastAsia="en-GB"/>
              </w:rPr>
              <w:t xml:space="preserve">Describe Iterative reconstruction technique for reducing patient dose </w:t>
            </w:r>
            <w:r w:rsidRPr="0062582D">
              <w:rPr>
                <w:i w:val="0"/>
                <w:color w:val="FF0000"/>
                <w:szCs w:val="22"/>
                <w:lang w:eastAsia="en-GB"/>
              </w:rPr>
              <w:t>(2.5%)</w:t>
            </w:r>
            <w:r w:rsidRPr="0062582D">
              <w:rPr>
                <w:i w:val="0"/>
                <w:szCs w:val="22"/>
                <w:lang w:eastAsia="en-GB"/>
              </w:rPr>
              <w:t>.</w:t>
            </w:r>
          </w:p>
        </w:tc>
        <w:tc>
          <w:tcPr>
            <w:tcW w:w="1408" w:type="pct"/>
            <w:shd w:val="clear" w:color="auto" w:fill="auto"/>
          </w:tcPr>
          <w:p w14:paraId="22DFD839" w14:textId="77777777" w:rsidR="00C75892" w:rsidRPr="0062582D" w:rsidRDefault="007D3ECE" w:rsidP="00DF505B">
            <w:pPr>
              <w:rPr>
                <w:i w:val="0"/>
                <w:szCs w:val="22"/>
                <w:lang w:eastAsia="en-GB"/>
              </w:rPr>
            </w:pPr>
            <w:r w:rsidRPr="0062582D">
              <w:rPr>
                <w:i w:val="0"/>
                <w:color w:val="FF0000"/>
                <w:szCs w:val="22"/>
                <w:lang w:eastAsia="en-GB"/>
              </w:rPr>
              <w:t>Please provide typical clinical images in DICOM format for different body parts (Brain, chest, abdomen and pelvis).</w:t>
            </w:r>
          </w:p>
        </w:tc>
        <w:tc>
          <w:tcPr>
            <w:tcW w:w="546" w:type="pct"/>
            <w:vMerge/>
            <w:shd w:val="clear" w:color="auto" w:fill="auto"/>
          </w:tcPr>
          <w:p w14:paraId="0076B4B0" w14:textId="77777777" w:rsidR="00C75892" w:rsidRPr="0062582D" w:rsidRDefault="00C75892" w:rsidP="00DF505B">
            <w:pPr>
              <w:rPr>
                <w:bCs/>
                <w:i w:val="0"/>
                <w:szCs w:val="22"/>
                <w:lang w:eastAsia="en-GB"/>
              </w:rPr>
            </w:pPr>
          </w:p>
        </w:tc>
      </w:tr>
      <w:tr w:rsidR="002D4E2F" w14:paraId="3D4CD568" w14:textId="77777777" w:rsidTr="002D4E2F">
        <w:trPr>
          <w:trHeight w:val="78"/>
          <w:jc w:val="center"/>
        </w:trPr>
        <w:tc>
          <w:tcPr>
            <w:tcW w:w="410" w:type="pct"/>
          </w:tcPr>
          <w:p w14:paraId="121B04F8" w14:textId="77777777" w:rsidR="00C75892" w:rsidRPr="0062582D" w:rsidRDefault="007D3ECE" w:rsidP="00DF505B">
            <w:pPr>
              <w:rPr>
                <w:b/>
                <w:i w:val="0"/>
                <w:szCs w:val="22"/>
                <w:lang w:val="el-GR" w:eastAsia="en-GB"/>
              </w:rPr>
            </w:pPr>
            <w:r w:rsidRPr="0062582D">
              <w:rPr>
                <w:b/>
                <w:i w:val="0"/>
                <w:szCs w:val="22"/>
                <w:lang w:val="el-GR" w:eastAsia="en-GB"/>
              </w:rPr>
              <w:t>A.9.6</w:t>
            </w:r>
          </w:p>
        </w:tc>
        <w:tc>
          <w:tcPr>
            <w:tcW w:w="464" w:type="pct"/>
            <w:shd w:val="clear" w:color="auto" w:fill="auto"/>
          </w:tcPr>
          <w:p w14:paraId="319A49EE" w14:textId="77777777" w:rsidR="00C75892" w:rsidRPr="0062582D" w:rsidRDefault="007D3ECE" w:rsidP="00DF505B">
            <w:pPr>
              <w:rPr>
                <w:i w:val="0"/>
                <w:szCs w:val="22"/>
                <w:lang w:val="el-GR" w:eastAsia="en-GB"/>
              </w:rPr>
            </w:pPr>
            <w:r w:rsidRPr="0062582D">
              <w:rPr>
                <w:i w:val="0"/>
                <w:szCs w:val="22"/>
                <w:lang w:val="el-GR" w:eastAsia="en-GB"/>
              </w:rPr>
              <w:t>12.11-12.14</w:t>
            </w:r>
          </w:p>
        </w:tc>
        <w:tc>
          <w:tcPr>
            <w:tcW w:w="2172" w:type="pct"/>
            <w:gridSpan w:val="2"/>
            <w:shd w:val="clear" w:color="auto" w:fill="auto"/>
          </w:tcPr>
          <w:p w14:paraId="3CCE3D0E" w14:textId="77777777" w:rsidR="00C75892" w:rsidRDefault="007D3ECE" w:rsidP="00DF505B">
            <w:pPr>
              <w:rPr>
                <w:i w:val="0"/>
                <w:color w:val="FF0000"/>
                <w:szCs w:val="22"/>
                <w:lang w:val="el-GR" w:eastAsia="en-GB"/>
              </w:rPr>
            </w:pPr>
            <w:r w:rsidRPr="0062582D">
              <w:rPr>
                <w:i w:val="0"/>
                <w:szCs w:val="22"/>
                <w:lang w:eastAsia="en-GB"/>
              </w:rPr>
              <w:t xml:space="preserve">Describe any software applications or features that are optional but you have </w:t>
            </w:r>
            <w:r w:rsidRPr="0062582D">
              <w:rPr>
                <w:i w:val="0"/>
                <w:szCs w:val="22"/>
                <w:lang w:eastAsia="en-GB"/>
              </w:rPr>
              <w:lastRenderedPageBreak/>
              <w:t xml:space="preserve">included them in the standard package.  </w:t>
            </w:r>
            <w:r w:rsidRPr="0062582D">
              <w:rPr>
                <w:i w:val="0"/>
                <w:color w:val="FF0000"/>
                <w:szCs w:val="22"/>
                <w:lang w:val="el-GR" w:eastAsia="en-GB"/>
              </w:rPr>
              <w:t>(10%)</w:t>
            </w:r>
          </w:p>
          <w:p w14:paraId="0712ECE8" w14:textId="56FCD6EE" w:rsidR="002D4E2F" w:rsidRPr="0062582D" w:rsidRDefault="002D4E2F" w:rsidP="00DF505B">
            <w:pPr>
              <w:rPr>
                <w:i w:val="0"/>
                <w:szCs w:val="22"/>
                <w:lang w:val="el-GR" w:eastAsia="en-GB"/>
              </w:rPr>
            </w:pPr>
          </w:p>
        </w:tc>
        <w:tc>
          <w:tcPr>
            <w:tcW w:w="1408" w:type="pct"/>
            <w:shd w:val="clear" w:color="auto" w:fill="auto"/>
          </w:tcPr>
          <w:p w14:paraId="7C1731A8" w14:textId="77777777" w:rsidR="00C75892" w:rsidRPr="0062582D" w:rsidRDefault="00C75892" w:rsidP="00DF505B">
            <w:pPr>
              <w:rPr>
                <w:i w:val="0"/>
                <w:color w:val="FF0000"/>
                <w:szCs w:val="22"/>
                <w:lang w:val="el-GR" w:eastAsia="en-GB"/>
              </w:rPr>
            </w:pPr>
          </w:p>
        </w:tc>
        <w:tc>
          <w:tcPr>
            <w:tcW w:w="546" w:type="pct"/>
            <w:vMerge/>
            <w:shd w:val="clear" w:color="auto" w:fill="auto"/>
          </w:tcPr>
          <w:p w14:paraId="20D8EEC6" w14:textId="77777777" w:rsidR="00C75892" w:rsidRPr="0062582D" w:rsidRDefault="00C75892" w:rsidP="00DF505B">
            <w:pPr>
              <w:rPr>
                <w:bCs/>
                <w:i w:val="0"/>
                <w:szCs w:val="22"/>
                <w:lang w:val="el-GR" w:eastAsia="en-GB"/>
              </w:rPr>
            </w:pPr>
          </w:p>
        </w:tc>
      </w:tr>
      <w:tr w:rsidR="002D4E2F" w14:paraId="36EB609B" w14:textId="77777777" w:rsidTr="002D4E2F">
        <w:trPr>
          <w:trHeight w:val="120"/>
          <w:jc w:val="center"/>
        </w:trPr>
        <w:tc>
          <w:tcPr>
            <w:tcW w:w="410" w:type="pct"/>
            <w:shd w:val="clear" w:color="auto" w:fill="C9C9C9"/>
          </w:tcPr>
          <w:p w14:paraId="47A3C874" w14:textId="77777777" w:rsidR="00C75892" w:rsidRPr="0062582D" w:rsidRDefault="007D3ECE" w:rsidP="00DF505B">
            <w:pPr>
              <w:rPr>
                <w:rFonts w:eastAsia="Calibri"/>
                <w:b/>
                <w:i w:val="0"/>
                <w:szCs w:val="22"/>
                <w:lang w:val="el-GR"/>
              </w:rPr>
            </w:pPr>
            <w:r w:rsidRPr="0062582D">
              <w:rPr>
                <w:rFonts w:eastAsia="Calibri"/>
                <w:b/>
                <w:i w:val="0"/>
                <w:szCs w:val="22"/>
                <w:lang w:val="el-GR"/>
              </w:rPr>
              <w:t>B</w:t>
            </w:r>
          </w:p>
        </w:tc>
        <w:tc>
          <w:tcPr>
            <w:tcW w:w="4044" w:type="pct"/>
            <w:gridSpan w:val="4"/>
            <w:shd w:val="clear" w:color="auto" w:fill="C9C9C9"/>
            <w:noWrap/>
          </w:tcPr>
          <w:p w14:paraId="714DE387" w14:textId="77777777" w:rsidR="00C75892" w:rsidRPr="0062582D" w:rsidRDefault="007D3ECE" w:rsidP="00DF505B">
            <w:pPr>
              <w:rPr>
                <w:b/>
                <w:bCs/>
                <w:i w:val="0"/>
                <w:szCs w:val="22"/>
                <w:u w:val="single"/>
                <w:lang w:val="el-GR" w:eastAsia="en-GB"/>
              </w:rPr>
            </w:pPr>
            <w:r w:rsidRPr="0062582D">
              <w:rPr>
                <w:rFonts w:eastAsia="Calibri"/>
                <w:b/>
                <w:i w:val="0"/>
                <w:szCs w:val="22"/>
                <w:lang w:val="el-GR"/>
              </w:rPr>
              <w:t>Project team </w:t>
            </w:r>
          </w:p>
        </w:tc>
        <w:tc>
          <w:tcPr>
            <w:tcW w:w="546" w:type="pct"/>
            <w:shd w:val="clear" w:color="auto" w:fill="C9C9C9"/>
          </w:tcPr>
          <w:p w14:paraId="541EA6A1" w14:textId="77777777" w:rsidR="00C75892" w:rsidRPr="0062582D" w:rsidRDefault="007D3ECE" w:rsidP="00DF505B">
            <w:pPr>
              <w:rPr>
                <w:b/>
                <w:bCs/>
                <w:i w:val="0"/>
                <w:szCs w:val="22"/>
                <w:lang w:eastAsia="en-GB"/>
              </w:rPr>
            </w:pPr>
            <w:r w:rsidRPr="0062582D">
              <w:rPr>
                <w:b/>
                <w:bCs/>
                <w:i w:val="0"/>
                <w:szCs w:val="22"/>
                <w:lang w:eastAsia="en-GB"/>
              </w:rPr>
              <w:t>10%</w:t>
            </w:r>
          </w:p>
        </w:tc>
      </w:tr>
      <w:tr w:rsidR="002D4E2F" w14:paraId="0B16B25A" w14:textId="77777777" w:rsidTr="002D4E2F">
        <w:trPr>
          <w:trHeight w:val="78"/>
          <w:jc w:val="center"/>
        </w:trPr>
        <w:tc>
          <w:tcPr>
            <w:tcW w:w="410" w:type="pct"/>
            <w:shd w:val="clear" w:color="auto" w:fill="DBDBDB"/>
          </w:tcPr>
          <w:p w14:paraId="7EE5E648" w14:textId="77777777" w:rsidR="00C75892" w:rsidRPr="0062582D" w:rsidRDefault="007D3ECE" w:rsidP="00DF505B">
            <w:pPr>
              <w:rPr>
                <w:rFonts w:eastAsia="Calibri"/>
                <w:b/>
                <w:i w:val="0"/>
                <w:color w:val="212121"/>
                <w:szCs w:val="22"/>
                <w:lang w:eastAsia="el-GR"/>
              </w:rPr>
            </w:pPr>
            <w:r w:rsidRPr="0062582D">
              <w:rPr>
                <w:rFonts w:eastAsia="Calibri"/>
                <w:b/>
                <w:i w:val="0"/>
                <w:color w:val="212121"/>
                <w:szCs w:val="22"/>
                <w:lang w:eastAsia="el-GR"/>
              </w:rPr>
              <w:t>B.1</w:t>
            </w:r>
          </w:p>
        </w:tc>
        <w:tc>
          <w:tcPr>
            <w:tcW w:w="1507" w:type="pct"/>
            <w:gridSpan w:val="2"/>
            <w:shd w:val="clear" w:color="auto" w:fill="DBDBDB"/>
          </w:tcPr>
          <w:p w14:paraId="54C05F67" w14:textId="77777777" w:rsidR="00C75892" w:rsidRPr="0062582D" w:rsidRDefault="007D3ECE" w:rsidP="00DF505B">
            <w:pPr>
              <w:rPr>
                <w:rFonts w:eastAsia="Calibri"/>
                <w:b/>
                <w:i w:val="0"/>
                <w:color w:val="212121"/>
                <w:szCs w:val="22"/>
                <w:lang w:eastAsia="el-GR"/>
              </w:rPr>
            </w:pPr>
            <w:r w:rsidRPr="0062582D">
              <w:rPr>
                <w:rFonts w:eastAsia="Calibri"/>
                <w:b/>
                <w:i w:val="0"/>
                <w:szCs w:val="22"/>
                <w:lang w:val="el-GR" w:eastAsia="el-GR"/>
              </w:rPr>
              <w:t>Project Manager</w:t>
            </w:r>
            <w:r w:rsidRPr="0062582D">
              <w:rPr>
                <w:rFonts w:eastAsia="Calibri"/>
                <w:b/>
                <w:i w:val="0"/>
                <w:szCs w:val="22"/>
                <w:lang w:eastAsia="el-GR"/>
              </w:rPr>
              <w:t xml:space="preserve"> – Maintenance Engineer</w:t>
            </w:r>
          </w:p>
        </w:tc>
        <w:tc>
          <w:tcPr>
            <w:tcW w:w="2537" w:type="pct"/>
            <w:gridSpan w:val="2"/>
            <w:shd w:val="clear" w:color="auto" w:fill="DBDBDB"/>
          </w:tcPr>
          <w:p w14:paraId="7318C702" w14:textId="77777777" w:rsidR="00C75892" w:rsidRPr="0062582D" w:rsidRDefault="00C75892" w:rsidP="00DF505B">
            <w:pPr>
              <w:rPr>
                <w:rFonts w:eastAsia="Calibri"/>
                <w:b/>
                <w:i w:val="0"/>
                <w:szCs w:val="22"/>
                <w:lang w:val="el-GR" w:eastAsia="el-GR"/>
              </w:rPr>
            </w:pPr>
          </w:p>
        </w:tc>
        <w:tc>
          <w:tcPr>
            <w:tcW w:w="546" w:type="pct"/>
            <w:shd w:val="clear" w:color="auto" w:fill="DBDBDB"/>
          </w:tcPr>
          <w:p w14:paraId="18979AB4" w14:textId="77777777" w:rsidR="00C75892" w:rsidRPr="0062582D" w:rsidRDefault="007D3ECE" w:rsidP="00DF505B">
            <w:pPr>
              <w:rPr>
                <w:b/>
                <w:bCs/>
                <w:i w:val="0"/>
                <w:szCs w:val="22"/>
                <w:lang w:val="el-GR" w:eastAsia="en-GB"/>
              </w:rPr>
            </w:pPr>
            <w:r w:rsidRPr="0062582D">
              <w:rPr>
                <w:b/>
                <w:bCs/>
                <w:i w:val="0"/>
                <w:szCs w:val="22"/>
                <w:lang w:val="el-GR" w:eastAsia="en-GB"/>
              </w:rPr>
              <w:t>7%</w:t>
            </w:r>
          </w:p>
        </w:tc>
      </w:tr>
      <w:tr w:rsidR="002D4E2F" w14:paraId="20714077" w14:textId="77777777" w:rsidTr="002D4E2F">
        <w:trPr>
          <w:trHeight w:val="78"/>
          <w:jc w:val="center"/>
        </w:trPr>
        <w:tc>
          <w:tcPr>
            <w:tcW w:w="410" w:type="pct"/>
          </w:tcPr>
          <w:p w14:paraId="00C4DAB3" w14:textId="77777777" w:rsidR="00C75892" w:rsidRPr="0062582D" w:rsidRDefault="007D3ECE" w:rsidP="00DF505B">
            <w:pPr>
              <w:rPr>
                <w:rFonts w:eastAsia="Calibri"/>
                <w:b/>
                <w:i w:val="0"/>
                <w:color w:val="212121"/>
                <w:szCs w:val="22"/>
                <w:lang w:eastAsia="el-GR"/>
              </w:rPr>
            </w:pPr>
            <w:r w:rsidRPr="0062582D">
              <w:rPr>
                <w:rFonts w:eastAsia="Calibri"/>
                <w:b/>
                <w:i w:val="0"/>
                <w:color w:val="212121"/>
                <w:szCs w:val="22"/>
                <w:lang w:eastAsia="el-GR"/>
              </w:rPr>
              <w:t>B.1.1</w:t>
            </w:r>
          </w:p>
        </w:tc>
        <w:tc>
          <w:tcPr>
            <w:tcW w:w="1507" w:type="pct"/>
            <w:gridSpan w:val="2"/>
            <w:shd w:val="clear" w:color="auto" w:fill="auto"/>
          </w:tcPr>
          <w:p w14:paraId="1B06BAC1" w14:textId="77777777" w:rsidR="00C75892" w:rsidRPr="0062582D" w:rsidRDefault="007D3ECE" w:rsidP="00DF505B">
            <w:pPr>
              <w:rPr>
                <w:rFonts w:eastAsia="Calibri"/>
                <w:i w:val="0"/>
                <w:szCs w:val="22"/>
                <w:lang w:eastAsia="el-GR"/>
              </w:rPr>
            </w:pPr>
            <w:r w:rsidRPr="0062582D">
              <w:rPr>
                <w:rFonts w:eastAsia="Calibri"/>
                <w:i w:val="0"/>
                <w:szCs w:val="22"/>
                <w:lang w:eastAsia="el-GR"/>
              </w:rPr>
              <w:t>Master’s degree or professional certification in field related with the project</w:t>
            </w:r>
          </w:p>
        </w:tc>
        <w:tc>
          <w:tcPr>
            <w:tcW w:w="2537" w:type="pct"/>
            <w:gridSpan w:val="2"/>
            <w:shd w:val="clear" w:color="auto" w:fill="auto"/>
            <w:vAlign w:val="center"/>
          </w:tcPr>
          <w:p w14:paraId="6C373AA7" w14:textId="77777777" w:rsidR="00C75892" w:rsidRPr="0062582D" w:rsidRDefault="007D3ECE" w:rsidP="00DF505B">
            <w:pPr>
              <w:rPr>
                <w:rFonts w:eastAsia="Calibri"/>
                <w:i w:val="0"/>
                <w:szCs w:val="22"/>
                <w:lang w:val="el-GR" w:eastAsia="el-GR"/>
              </w:rPr>
            </w:pPr>
            <w:r w:rsidRPr="0062582D">
              <w:rPr>
                <w:rFonts w:eastAsia="Calibri"/>
                <w:i w:val="0"/>
                <w:szCs w:val="22"/>
                <w:lang w:val="el-GR" w:eastAsia="el-GR"/>
              </w:rPr>
              <w:t>2%</w:t>
            </w:r>
          </w:p>
        </w:tc>
        <w:tc>
          <w:tcPr>
            <w:tcW w:w="546" w:type="pct"/>
            <w:shd w:val="clear" w:color="auto" w:fill="auto"/>
          </w:tcPr>
          <w:p w14:paraId="1DD21B62" w14:textId="77777777" w:rsidR="00C75892" w:rsidRPr="0062582D" w:rsidRDefault="00C75892" w:rsidP="00DF505B">
            <w:pPr>
              <w:rPr>
                <w:bCs/>
                <w:i w:val="0"/>
                <w:szCs w:val="22"/>
                <w:lang w:val="el-GR" w:eastAsia="en-GB"/>
              </w:rPr>
            </w:pPr>
          </w:p>
        </w:tc>
      </w:tr>
      <w:tr w:rsidR="002D4E2F" w14:paraId="138549DC" w14:textId="77777777" w:rsidTr="002D4E2F">
        <w:trPr>
          <w:trHeight w:val="106"/>
          <w:jc w:val="center"/>
        </w:trPr>
        <w:tc>
          <w:tcPr>
            <w:tcW w:w="410" w:type="pct"/>
          </w:tcPr>
          <w:p w14:paraId="33C2E21C" w14:textId="77777777" w:rsidR="00C75892" w:rsidRPr="0062582D" w:rsidRDefault="007D3ECE" w:rsidP="00DF505B">
            <w:pPr>
              <w:rPr>
                <w:rFonts w:eastAsia="Calibri"/>
                <w:b/>
                <w:i w:val="0"/>
                <w:color w:val="212121"/>
                <w:szCs w:val="22"/>
                <w:lang w:val="el-GR" w:eastAsia="el-GR"/>
              </w:rPr>
            </w:pPr>
            <w:r w:rsidRPr="0062582D">
              <w:rPr>
                <w:rFonts w:eastAsia="Calibri"/>
                <w:b/>
                <w:i w:val="0"/>
                <w:color w:val="212121"/>
                <w:szCs w:val="22"/>
                <w:lang w:val="el-GR" w:eastAsia="el-GR"/>
              </w:rPr>
              <w:t>B.1.2</w:t>
            </w:r>
          </w:p>
        </w:tc>
        <w:tc>
          <w:tcPr>
            <w:tcW w:w="1507" w:type="pct"/>
            <w:gridSpan w:val="2"/>
            <w:shd w:val="clear" w:color="auto" w:fill="auto"/>
          </w:tcPr>
          <w:p w14:paraId="56690D95" w14:textId="77777777" w:rsidR="00C75892" w:rsidRPr="0062582D" w:rsidRDefault="007D3ECE" w:rsidP="00DF505B">
            <w:pPr>
              <w:rPr>
                <w:rFonts w:eastAsia="Calibri"/>
                <w:i w:val="0"/>
                <w:szCs w:val="22"/>
                <w:lang w:eastAsia="el-GR"/>
              </w:rPr>
            </w:pPr>
            <w:r w:rsidRPr="0062582D">
              <w:rPr>
                <w:rFonts w:eastAsia="Calibri"/>
                <w:i w:val="0"/>
                <w:szCs w:val="22"/>
                <w:lang w:eastAsia="el-GR"/>
              </w:rPr>
              <w:t xml:space="preserve">8 years’ experience in similar projects. </w:t>
            </w:r>
          </w:p>
          <w:p w14:paraId="173AFCED" w14:textId="77777777" w:rsidR="00C75892" w:rsidRPr="0062582D" w:rsidRDefault="00C75892" w:rsidP="00DF505B">
            <w:pPr>
              <w:rPr>
                <w:rFonts w:eastAsia="Calibri"/>
                <w:i w:val="0"/>
                <w:szCs w:val="22"/>
                <w:lang w:eastAsia="el-GR"/>
              </w:rPr>
            </w:pPr>
          </w:p>
        </w:tc>
        <w:tc>
          <w:tcPr>
            <w:tcW w:w="2537" w:type="pct"/>
            <w:gridSpan w:val="2"/>
            <w:shd w:val="clear" w:color="auto" w:fill="auto"/>
            <w:vAlign w:val="center"/>
          </w:tcPr>
          <w:p w14:paraId="4D05C3DF" w14:textId="77777777" w:rsidR="00C75892" w:rsidRPr="0062582D" w:rsidRDefault="007D3ECE" w:rsidP="00DF505B">
            <w:pPr>
              <w:rPr>
                <w:rFonts w:eastAsia="Calibri"/>
                <w:i w:val="0"/>
                <w:szCs w:val="22"/>
                <w:lang w:val="el-GR" w:eastAsia="el-GR"/>
              </w:rPr>
            </w:pPr>
            <w:r w:rsidRPr="0062582D">
              <w:rPr>
                <w:rFonts w:eastAsia="Calibri"/>
                <w:i w:val="0"/>
                <w:szCs w:val="22"/>
                <w:lang w:val="el-GR" w:eastAsia="el-GR"/>
              </w:rPr>
              <w:t>3%</w:t>
            </w:r>
          </w:p>
        </w:tc>
        <w:tc>
          <w:tcPr>
            <w:tcW w:w="546" w:type="pct"/>
            <w:shd w:val="clear" w:color="auto" w:fill="auto"/>
          </w:tcPr>
          <w:p w14:paraId="71382F8E" w14:textId="77777777" w:rsidR="00C75892" w:rsidRPr="0062582D" w:rsidRDefault="00C75892" w:rsidP="00DF505B">
            <w:pPr>
              <w:rPr>
                <w:bCs/>
                <w:i w:val="0"/>
                <w:szCs w:val="22"/>
                <w:lang w:val="el-GR" w:eastAsia="en-GB"/>
              </w:rPr>
            </w:pPr>
          </w:p>
        </w:tc>
      </w:tr>
      <w:tr w:rsidR="002D4E2F" w14:paraId="7A260065" w14:textId="77777777" w:rsidTr="002D4E2F">
        <w:trPr>
          <w:trHeight w:val="78"/>
          <w:jc w:val="center"/>
        </w:trPr>
        <w:tc>
          <w:tcPr>
            <w:tcW w:w="410" w:type="pct"/>
          </w:tcPr>
          <w:p w14:paraId="7B6F265B" w14:textId="77777777" w:rsidR="00C75892" w:rsidRPr="0062582D" w:rsidRDefault="007D3ECE" w:rsidP="00DF505B">
            <w:pPr>
              <w:rPr>
                <w:rFonts w:eastAsia="Calibri"/>
                <w:b/>
                <w:i w:val="0"/>
                <w:color w:val="212121"/>
                <w:szCs w:val="22"/>
                <w:lang w:val="el-GR" w:eastAsia="el-GR"/>
              </w:rPr>
            </w:pPr>
            <w:r w:rsidRPr="0062582D">
              <w:rPr>
                <w:rFonts w:eastAsia="Calibri"/>
                <w:b/>
                <w:i w:val="0"/>
                <w:color w:val="212121"/>
                <w:szCs w:val="22"/>
                <w:lang w:val="el-GR" w:eastAsia="el-GR"/>
              </w:rPr>
              <w:t>B.1.3</w:t>
            </w:r>
          </w:p>
        </w:tc>
        <w:tc>
          <w:tcPr>
            <w:tcW w:w="1507" w:type="pct"/>
            <w:gridSpan w:val="2"/>
            <w:shd w:val="clear" w:color="auto" w:fill="auto"/>
          </w:tcPr>
          <w:p w14:paraId="721F5C0E" w14:textId="77777777" w:rsidR="00C75892" w:rsidRPr="0062582D" w:rsidRDefault="007D3ECE" w:rsidP="00DF505B">
            <w:pPr>
              <w:rPr>
                <w:rFonts w:eastAsia="Calibri"/>
                <w:i w:val="0"/>
                <w:szCs w:val="22"/>
                <w:lang w:eastAsia="el-GR"/>
              </w:rPr>
            </w:pPr>
            <w:r w:rsidRPr="0062582D">
              <w:rPr>
                <w:rFonts w:eastAsia="Calibri"/>
                <w:i w:val="0"/>
                <w:szCs w:val="22"/>
                <w:lang w:eastAsia="el-GR"/>
              </w:rPr>
              <w:t xml:space="preserve">Training Certification published by the manufacturer </w:t>
            </w:r>
          </w:p>
        </w:tc>
        <w:tc>
          <w:tcPr>
            <w:tcW w:w="2537" w:type="pct"/>
            <w:gridSpan w:val="2"/>
            <w:shd w:val="clear" w:color="auto" w:fill="auto"/>
            <w:vAlign w:val="center"/>
          </w:tcPr>
          <w:p w14:paraId="381B6D9D" w14:textId="77777777" w:rsidR="00C75892" w:rsidRPr="0062582D" w:rsidRDefault="007D3ECE" w:rsidP="00DF505B">
            <w:pPr>
              <w:rPr>
                <w:rFonts w:eastAsia="Calibri"/>
                <w:i w:val="0"/>
                <w:szCs w:val="22"/>
                <w:lang w:val="el-GR" w:eastAsia="el-GR"/>
              </w:rPr>
            </w:pPr>
            <w:r w:rsidRPr="0062582D">
              <w:rPr>
                <w:rFonts w:eastAsia="Calibri"/>
                <w:i w:val="0"/>
                <w:szCs w:val="22"/>
                <w:lang w:val="el-GR" w:eastAsia="el-GR"/>
              </w:rPr>
              <w:t>2%</w:t>
            </w:r>
          </w:p>
        </w:tc>
        <w:tc>
          <w:tcPr>
            <w:tcW w:w="546" w:type="pct"/>
            <w:shd w:val="clear" w:color="auto" w:fill="auto"/>
          </w:tcPr>
          <w:p w14:paraId="0F48E280" w14:textId="77777777" w:rsidR="00C75892" w:rsidRPr="0062582D" w:rsidRDefault="00C75892" w:rsidP="00DF505B">
            <w:pPr>
              <w:rPr>
                <w:bCs/>
                <w:i w:val="0"/>
                <w:szCs w:val="22"/>
                <w:lang w:val="el-GR" w:eastAsia="en-GB"/>
              </w:rPr>
            </w:pPr>
          </w:p>
        </w:tc>
      </w:tr>
      <w:tr w:rsidR="002D4E2F" w14:paraId="485B8F22" w14:textId="77777777" w:rsidTr="002D4E2F">
        <w:trPr>
          <w:trHeight w:val="78"/>
          <w:jc w:val="center"/>
        </w:trPr>
        <w:tc>
          <w:tcPr>
            <w:tcW w:w="410" w:type="pct"/>
            <w:shd w:val="clear" w:color="auto" w:fill="DBDBDB"/>
          </w:tcPr>
          <w:p w14:paraId="1EEA0FDD" w14:textId="77777777" w:rsidR="00C75892" w:rsidRPr="0062582D" w:rsidRDefault="007D3ECE" w:rsidP="00DF505B">
            <w:pPr>
              <w:rPr>
                <w:rFonts w:eastAsia="Calibri"/>
                <w:b/>
                <w:i w:val="0"/>
                <w:color w:val="212121"/>
                <w:szCs w:val="22"/>
                <w:lang w:eastAsia="el-GR"/>
              </w:rPr>
            </w:pPr>
            <w:r w:rsidRPr="0062582D">
              <w:rPr>
                <w:rFonts w:eastAsia="Calibri"/>
                <w:b/>
                <w:i w:val="0"/>
                <w:color w:val="212121"/>
                <w:szCs w:val="22"/>
                <w:lang w:eastAsia="el-GR"/>
              </w:rPr>
              <w:t>B.2</w:t>
            </w:r>
          </w:p>
        </w:tc>
        <w:tc>
          <w:tcPr>
            <w:tcW w:w="1507" w:type="pct"/>
            <w:gridSpan w:val="2"/>
            <w:shd w:val="clear" w:color="auto" w:fill="DBDBDB"/>
          </w:tcPr>
          <w:p w14:paraId="146F5DCA" w14:textId="77777777" w:rsidR="00C75892" w:rsidRPr="0062582D" w:rsidRDefault="007D3ECE" w:rsidP="00DF505B">
            <w:pPr>
              <w:rPr>
                <w:rFonts w:eastAsia="Calibri"/>
                <w:b/>
                <w:i w:val="0"/>
                <w:color w:val="212121"/>
                <w:szCs w:val="22"/>
                <w:lang w:eastAsia="el-GR"/>
              </w:rPr>
            </w:pPr>
            <w:r w:rsidRPr="0062582D">
              <w:rPr>
                <w:rFonts w:eastAsia="Calibri"/>
                <w:b/>
                <w:i w:val="0"/>
                <w:szCs w:val="22"/>
                <w:lang w:eastAsia="el-GR"/>
              </w:rPr>
              <w:t>Maintenance</w:t>
            </w:r>
            <w:r w:rsidRPr="0062582D">
              <w:rPr>
                <w:rFonts w:eastAsia="Calibri"/>
                <w:b/>
                <w:i w:val="0"/>
                <w:szCs w:val="22"/>
                <w:lang w:val="el-GR" w:eastAsia="el-GR"/>
              </w:rPr>
              <w:t xml:space="preserve"> Engineer</w:t>
            </w:r>
          </w:p>
        </w:tc>
        <w:tc>
          <w:tcPr>
            <w:tcW w:w="2537" w:type="pct"/>
            <w:gridSpan w:val="2"/>
            <w:shd w:val="clear" w:color="auto" w:fill="DBDBDB"/>
          </w:tcPr>
          <w:p w14:paraId="0F6DD352" w14:textId="77777777" w:rsidR="00C75892" w:rsidRPr="0062582D" w:rsidRDefault="00C75892" w:rsidP="00DF505B">
            <w:pPr>
              <w:rPr>
                <w:rFonts w:eastAsia="Calibri"/>
                <w:b/>
                <w:i w:val="0"/>
                <w:szCs w:val="22"/>
                <w:lang w:val="el-GR" w:eastAsia="el-GR"/>
              </w:rPr>
            </w:pPr>
          </w:p>
        </w:tc>
        <w:tc>
          <w:tcPr>
            <w:tcW w:w="546" w:type="pct"/>
            <w:shd w:val="clear" w:color="auto" w:fill="DBDBDB"/>
          </w:tcPr>
          <w:p w14:paraId="0350A877" w14:textId="77777777" w:rsidR="00C75892" w:rsidRPr="0062582D" w:rsidRDefault="007D3ECE" w:rsidP="00DF505B">
            <w:pPr>
              <w:rPr>
                <w:b/>
                <w:bCs/>
                <w:i w:val="0"/>
                <w:szCs w:val="22"/>
                <w:lang w:val="el-GR" w:eastAsia="en-GB"/>
              </w:rPr>
            </w:pPr>
            <w:r w:rsidRPr="0062582D">
              <w:rPr>
                <w:b/>
                <w:bCs/>
                <w:i w:val="0"/>
                <w:szCs w:val="22"/>
                <w:lang w:val="el-GR" w:eastAsia="en-GB"/>
              </w:rPr>
              <w:t>3%</w:t>
            </w:r>
          </w:p>
        </w:tc>
      </w:tr>
      <w:tr w:rsidR="002D4E2F" w14:paraId="5AD2F3AD" w14:textId="77777777" w:rsidTr="002D4E2F">
        <w:trPr>
          <w:trHeight w:val="78"/>
          <w:jc w:val="center"/>
        </w:trPr>
        <w:tc>
          <w:tcPr>
            <w:tcW w:w="410" w:type="pct"/>
          </w:tcPr>
          <w:p w14:paraId="7B8EE424" w14:textId="77777777" w:rsidR="00C75892" w:rsidRPr="0062582D" w:rsidRDefault="007D3ECE" w:rsidP="00DF505B">
            <w:pPr>
              <w:rPr>
                <w:rFonts w:eastAsia="Calibri"/>
                <w:b/>
                <w:i w:val="0"/>
                <w:color w:val="212121"/>
                <w:szCs w:val="22"/>
                <w:lang w:eastAsia="el-GR"/>
              </w:rPr>
            </w:pPr>
            <w:r w:rsidRPr="0062582D">
              <w:rPr>
                <w:rFonts w:eastAsia="Calibri"/>
                <w:b/>
                <w:i w:val="0"/>
                <w:color w:val="212121"/>
                <w:szCs w:val="22"/>
                <w:lang w:eastAsia="el-GR"/>
              </w:rPr>
              <w:t>B.2.1</w:t>
            </w:r>
          </w:p>
        </w:tc>
        <w:tc>
          <w:tcPr>
            <w:tcW w:w="1507" w:type="pct"/>
            <w:gridSpan w:val="2"/>
            <w:shd w:val="clear" w:color="auto" w:fill="auto"/>
          </w:tcPr>
          <w:p w14:paraId="33D3334A" w14:textId="77777777" w:rsidR="00C75892" w:rsidRPr="0062582D" w:rsidRDefault="007D3ECE" w:rsidP="00DF505B">
            <w:pPr>
              <w:rPr>
                <w:rFonts w:eastAsia="Calibri"/>
                <w:i w:val="0"/>
                <w:szCs w:val="22"/>
                <w:lang w:eastAsia="el-GR"/>
              </w:rPr>
            </w:pPr>
            <w:r w:rsidRPr="0062582D">
              <w:rPr>
                <w:rFonts w:eastAsia="Calibri"/>
                <w:i w:val="0"/>
                <w:szCs w:val="22"/>
                <w:lang w:eastAsia="el-GR"/>
              </w:rPr>
              <w:t>Master’s degree or professional certification in field related with the project</w:t>
            </w:r>
          </w:p>
        </w:tc>
        <w:tc>
          <w:tcPr>
            <w:tcW w:w="2537" w:type="pct"/>
            <w:gridSpan w:val="2"/>
            <w:shd w:val="clear" w:color="auto" w:fill="auto"/>
            <w:vAlign w:val="center"/>
          </w:tcPr>
          <w:p w14:paraId="48635B40" w14:textId="77777777" w:rsidR="00C75892" w:rsidRPr="0062582D" w:rsidRDefault="007D3ECE" w:rsidP="00DF505B">
            <w:pPr>
              <w:rPr>
                <w:rFonts w:eastAsia="Calibri"/>
                <w:i w:val="0"/>
                <w:szCs w:val="22"/>
                <w:lang w:val="el-GR" w:eastAsia="el-GR"/>
              </w:rPr>
            </w:pPr>
            <w:r w:rsidRPr="0062582D">
              <w:rPr>
                <w:rFonts w:eastAsia="Calibri"/>
                <w:i w:val="0"/>
                <w:szCs w:val="22"/>
                <w:lang w:val="el-GR" w:eastAsia="el-GR"/>
              </w:rPr>
              <w:t>1%</w:t>
            </w:r>
          </w:p>
        </w:tc>
        <w:tc>
          <w:tcPr>
            <w:tcW w:w="546" w:type="pct"/>
            <w:shd w:val="clear" w:color="auto" w:fill="auto"/>
          </w:tcPr>
          <w:p w14:paraId="26B07706" w14:textId="77777777" w:rsidR="00C75892" w:rsidRPr="0062582D" w:rsidRDefault="00C75892" w:rsidP="00DF505B">
            <w:pPr>
              <w:rPr>
                <w:bCs/>
                <w:i w:val="0"/>
                <w:szCs w:val="22"/>
                <w:lang w:val="el-GR" w:eastAsia="en-GB"/>
              </w:rPr>
            </w:pPr>
          </w:p>
        </w:tc>
      </w:tr>
      <w:tr w:rsidR="002D4E2F" w14:paraId="3E090C99" w14:textId="77777777" w:rsidTr="002D4E2F">
        <w:trPr>
          <w:trHeight w:val="106"/>
          <w:jc w:val="center"/>
        </w:trPr>
        <w:tc>
          <w:tcPr>
            <w:tcW w:w="410" w:type="pct"/>
          </w:tcPr>
          <w:p w14:paraId="69DB0D29" w14:textId="77777777" w:rsidR="00C75892" w:rsidRPr="0062582D" w:rsidRDefault="007D3ECE" w:rsidP="00DF505B">
            <w:pPr>
              <w:rPr>
                <w:rFonts w:eastAsia="Calibri"/>
                <w:b/>
                <w:i w:val="0"/>
                <w:color w:val="212121"/>
                <w:szCs w:val="22"/>
                <w:lang w:val="el-GR" w:eastAsia="el-GR"/>
              </w:rPr>
            </w:pPr>
            <w:r w:rsidRPr="0062582D">
              <w:rPr>
                <w:rFonts w:eastAsia="Calibri"/>
                <w:b/>
                <w:i w:val="0"/>
                <w:color w:val="212121"/>
                <w:szCs w:val="22"/>
                <w:lang w:val="el-GR" w:eastAsia="el-GR"/>
              </w:rPr>
              <w:t>B.2.2</w:t>
            </w:r>
          </w:p>
        </w:tc>
        <w:tc>
          <w:tcPr>
            <w:tcW w:w="1507" w:type="pct"/>
            <w:gridSpan w:val="2"/>
            <w:shd w:val="clear" w:color="auto" w:fill="auto"/>
          </w:tcPr>
          <w:p w14:paraId="1394CB85" w14:textId="77777777" w:rsidR="00C75892" w:rsidRPr="0062582D" w:rsidRDefault="007D3ECE" w:rsidP="00DF505B">
            <w:pPr>
              <w:rPr>
                <w:rFonts w:eastAsia="Calibri"/>
                <w:i w:val="0"/>
                <w:szCs w:val="22"/>
                <w:lang w:eastAsia="el-GR"/>
              </w:rPr>
            </w:pPr>
            <w:r w:rsidRPr="0062582D">
              <w:rPr>
                <w:rFonts w:eastAsia="Calibri"/>
                <w:i w:val="0"/>
                <w:szCs w:val="22"/>
                <w:lang w:eastAsia="el-GR"/>
              </w:rPr>
              <w:t xml:space="preserve">5 years’ experience in similar projects. </w:t>
            </w:r>
          </w:p>
          <w:p w14:paraId="4E5056D3" w14:textId="77777777" w:rsidR="00C75892" w:rsidRPr="0062582D" w:rsidRDefault="00C75892" w:rsidP="00DF505B">
            <w:pPr>
              <w:rPr>
                <w:rFonts w:eastAsia="Calibri"/>
                <w:i w:val="0"/>
                <w:szCs w:val="22"/>
                <w:lang w:eastAsia="el-GR"/>
              </w:rPr>
            </w:pPr>
          </w:p>
        </w:tc>
        <w:tc>
          <w:tcPr>
            <w:tcW w:w="2537" w:type="pct"/>
            <w:gridSpan w:val="2"/>
            <w:shd w:val="clear" w:color="auto" w:fill="auto"/>
            <w:vAlign w:val="center"/>
          </w:tcPr>
          <w:p w14:paraId="7B1FCE9D" w14:textId="77777777" w:rsidR="00C75892" w:rsidRPr="0062582D" w:rsidRDefault="007D3ECE" w:rsidP="00DF505B">
            <w:pPr>
              <w:rPr>
                <w:rFonts w:eastAsia="Calibri"/>
                <w:i w:val="0"/>
                <w:szCs w:val="22"/>
                <w:lang w:val="el-GR" w:eastAsia="el-GR"/>
              </w:rPr>
            </w:pPr>
            <w:r w:rsidRPr="0062582D">
              <w:rPr>
                <w:rFonts w:eastAsia="Calibri"/>
                <w:i w:val="0"/>
                <w:szCs w:val="22"/>
                <w:lang w:val="el-GR" w:eastAsia="el-GR"/>
              </w:rPr>
              <w:t>1%</w:t>
            </w:r>
          </w:p>
        </w:tc>
        <w:tc>
          <w:tcPr>
            <w:tcW w:w="546" w:type="pct"/>
            <w:shd w:val="clear" w:color="auto" w:fill="auto"/>
          </w:tcPr>
          <w:p w14:paraId="0E4667CE" w14:textId="77777777" w:rsidR="00C75892" w:rsidRPr="0062582D" w:rsidRDefault="00C75892" w:rsidP="00DF505B">
            <w:pPr>
              <w:rPr>
                <w:bCs/>
                <w:i w:val="0"/>
                <w:szCs w:val="22"/>
                <w:lang w:val="el-GR" w:eastAsia="en-GB"/>
              </w:rPr>
            </w:pPr>
          </w:p>
        </w:tc>
      </w:tr>
      <w:tr w:rsidR="002D4E2F" w14:paraId="01D8F2E0" w14:textId="77777777" w:rsidTr="002D4E2F">
        <w:trPr>
          <w:trHeight w:val="78"/>
          <w:jc w:val="center"/>
        </w:trPr>
        <w:tc>
          <w:tcPr>
            <w:tcW w:w="410" w:type="pct"/>
          </w:tcPr>
          <w:p w14:paraId="7C351D59" w14:textId="77777777" w:rsidR="00C75892" w:rsidRPr="0062582D" w:rsidRDefault="007D3ECE" w:rsidP="00DF505B">
            <w:pPr>
              <w:rPr>
                <w:rFonts w:eastAsia="Calibri"/>
                <w:b/>
                <w:i w:val="0"/>
                <w:color w:val="212121"/>
                <w:szCs w:val="22"/>
                <w:lang w:val="el-GR" w:eastAsia="el-GR"/>
              </w:rPr>
            </w:pPr>
            <w:r w:rsidRPr="0062582D">
              <w:rPr>
                <w:rFonts w:eastAsia="Calibri"/>
                <w:b/>
                <w:i w:val="0"/>
                <w:color w:val="212121"/>
                <w:szCs w:val="22"/>
                <w:lang w:val="el-GR" w:eastAsia="el-GR"/>
              </w:rPr>
              <w:t>B.2.3</w:t>
            </w:r>
          </w:p>
        </w:tc>
        <w:tc>
          <w:tcPr>
            <w:tcW w:w="1507" w:type="pct"/>
            <w:gridSpan w:val="2"/>
            <w:shd w:val="clear" w:color="auto" w:fill="auto"/>
          </w:tcPr>
          <w:p w14:paraId="1CB3E262" w14:textId="77777777" w:rsidR="00C75892" w:rsidRPr="0062582D" w:rsidRDefault="007D3ECE" w:rsidP="00DF505B">
            <w:pPr>
              <w:rPr>
                <w:rFonts w:eastAsia="Calibri"/>
                <w:i w:val="0"/>
                <w:szCs w:val="22"/>
                <w:lang w:eastAsia="el-GR"/>
              </w:rPr>
            </w:pPr>
            <w:r w:rsidRPr="0062582D">
              <w:rPr>
                <w:rFonts w:eastAsia="Calibri"/>
                <w:i w:val="0"/>
                <w:szCs w:val="22"/>
                <w:lang w:eastAsia="el-GR"/>
              </w:rPr>
              <w:t xml:space="preserve">Training Certification published by the manufacturer </w:t>
            </w:r>
          </w:p>
        </w:tc>
        <w:tc>
          <w:tcPr>
            <w:tcW w:w="2537" w:type="pct"/>
            <w:gridSpan w:val="2"/>
            <w:shd w:val="clear" w:color="auto" w:fill="auto"/>
            <w:vAlign w:val="center"/>
          </w:tcPr>
          <w:p w14:paraId="3C00979A" w14:textId="77777777" w:rsidR="00C75892" w:rsidRPr="0062582D" w:rsidRDefault="007D3ECE" w:rsidP="00DF505B">
            <w:pPr>
              <w:rPr>
                <w:rFonts w:eastAsia="Calibri"/>
                <w:i w:val="0"/>
                <w:szCs w:val="22"/>
                <w:lang w:val="el-GR" w:eastAsia="el-GR"/>
              </w:rPr>
            </w:pPr>
            <w:r w:rsidRPr="0062582D">
              <w:rPr>
                <w:rFonts w:eastAsia="Calibri"/>
                <w:i w:val="0"/>
                <w:szCs w:val="22"/>
                <w:lang w:val="el-GR" w:eastAsia="el-GR"/>
              </w:rPr>
              <w:t>1%</w:t>
            </w:r>
          </w:p>
        </w:tc>
        <w:tc>
          <w:tcPr>
            <w:tcW w:w="546" w:type="pct"/>
            <w:shd w:val="clear" w:color="auto" w:fill="auto"/>
          </w:tcPr>
          <w:p w14:paraId="7DC4CC27" w14:textId="77777777" w:rsidR="00C75892" w:rsidRPr="0062582D" w:rsidRDefault="00C75892" w:rsidP="00DF505B">
            <w:pPr>
              <w:rPr>
                <w:bCs/>
                <w:i w:val="0"/>
                <w:szCs w:val="22"/>
                <w:lang w:val="el-GR" w:eastAsia="en-GB"/>
              </w:rPr>
            </w:pPr>
          </w:p>
        </w:tc>
      </w:tr>
    </w:tbl>
    <w:p w14:paraId="7AEA34D7" w14:textId="77777777" w:rsidR="00C75892" w:rsidRPr="0062582D" w:rsidRDefault="00C75892" w:rsidP="00DF505B">
      <w:pPr>
        <w:rPr>
          <w:i w:val="0"/>
          <w:szCs w:val="22"/>
          <w:lang w:val="el-GR" w:eastAsia="el-GR"/>
        </w:rPr>
        <w:sectPr w:rsidR="00C75892" w:rsidRPr="0062582D" w:rsidSect="00DF505B">
          <w:footerReference w:type="default" r:id="rId68"/>
          <w:type w:val="continuous"/>
          <w:pgSz w:w="11906" w:h="16838" w:code="9"/>
          <w:pgMar w:top="720" w:right="720" w:bottom="720" w:left="720" w:header="709" w:footer="680" w:gutter="0"/>
          <w:cols w:space="708"/>
          <w:docGrid w:linePitch="360"/>
        </w:sectPr>
      </w:pPr>
    </w:p>
    <w:p w14:paraId="2BEB7FFC" w14:textId="77777777" w:rsidR="002D4E2F" w:rsidRDefault="002D4E2F" w:rsidP="00DF505B">
      <w:pPr>
        <w:rPr>
          <w:b/>
          <w:i w:val="0"/>
          <w:szCs w:val="22"/>
          <w:u w:val="single"/>
          <w:lang w:val="el-GR" w:eastAsia="en-US"/>
        </w:rPr>
      </w:pPr>
    </w:p>
    <w:p w14:paraId="198A86BC" w14:textId="77777777" w:rsidR="002D4E2F" w:rsidRDefault="002D4E2F" w:rsidP="00DF505B">
      <w:pPr>
        <w:rPr>
          <w:b/>
          <w:i w:val="0"/>
          <w:szCs w:val="22"/>
          <w:u w:val="single"/>
          <w:lang w:val="el-GR" w:eastAsia="en-US"/>
        </w:rPr>
      </w:pPr>
    </w:p>
    <w:p w14:paraId="582A86F4" w14:textId="77777777" w:rsidR="002D4E2F" w:rsidRDefault="002D4E2F" w:rsidP="00DF505B">
      <w:pPr>
        <w:rPr>
          <w:b/>
          <w:i w:val="0"/>
          <w:szCs w:val="22"/>
          <w:u w:val="single"/>
          <w:lang w:val="el-GR" w:eastAsia="en-US"/>
        </w:rPr>
      </w:pPr>
    </w:p>
    <w:p w14:paraId="6A1478DF" w14:textId="77777777" w:rsidR="002D4E2F" w:rsidRDefault="002D4E2F" w:rsidP="00DF505B">
      <w:pPr>
        <w:rPr>
          <w:b/>
          <w:i w:val="0"/>
          <w:szCs w:val="22"/>
          <w:u w:val="single"/>
          <w:lang w:val="el-GR" w:eastAsia="en-US"/>
        </w:rPr>
      </w:pPr>
    </w:p>
    <w:p w14:paraId="4A2B4CEF" w14:textId="77777777" w:rsidR="002D4E2F" w:rsidRDefault="002D4E2F" w:rsidP="00DF505B">
      <w:pPr>
        <w:rPr>
          <w:b/>
          <w:i w:val="0"/>
          <w:szCs w:val="22"/>
          <w:u w:val="single"/>
          <w:lang w:val="el-GR" w:eastAsia="en-US"/>
        </w:rPr>
      </w:pPr>
    </w:p>
    <w:p w14:paraId="1AEE87A8" w14:textId="77777777" w:rsidR="002D4E2F" w:rsidRDefault="002D4E2F" w:rsidP="00DF505B">
      <w:pPr>
        <w:rPr>
          <w:b/>
          <w:i w:val="0"/>
          <w:szCs w:val="22"/>
          <w:u w:val="single"/>
          <w:lang w:val="el-GR" w:eastAsia="en-US"/>
        </w:rPr>
      </w:pPr>
    </w:p>
    <w:p w14:paraId="13B5F69F" w14:textId="77777777" w:rsidR="002D4E2F" w:rsidRDefault="002D4E2F" w:rsidP="00DF505B">
      <w:pPr>
        <w:rPr>
          <w:b/>
          <w:i w:val="0"/>
          <w:szCs w:val="22"/>
          <w:u w:val="single"/>
          <w:lang w:val="el-GR" w:eastAsia="en-US"/>
        </w:rPr>
      </w:pPr>
    </w:p>
    <w:p w14:paraId="3C5478AE" w14:textId="77777777" w:rsidR="002D4E2F" w:rsidRDefault="002D4E2F" w:rsidP="00DF505B">
      <w:pPr>
        <w:rPr>
          <w:b/>
          <w:i w:val="0"/>
          <w:szCs w:val="22"/>
          <w:u w:val="single"/>
          <w:lang w:val="el-GR" w:eastAsia="en-US"/>
        </w:rPr>
      </w:pPr>
    </w:p>
    <w:p w14:paraId="6A6D5311" w14:textId="77777777" w:rsidR="002D4E2F" w:rsidRDefault="002D4E2F" w:rsidP="00DF505B">
      <w:pPr>
        <w:rPr>
          <w:b/>
          <w:i w:val="0"/>
          <w:szCs w:val="22"/>
          <w:u w:val="single"/>
          <w:lang w:val="el-GR" w:eastAsia="en-US"/>
        </w:rPr>
      </w:pPr>
    </w:p>
    <w:p w14:paraId="05FA2887" w14:textId="6DD6F476" w:rsidR="00C75892" w:rsidRPr="0062582D" w:rsidRDefault="007D3ECE" w:rsidP="002D4E2F">
      <w:pPr>
        <w:jc w:val="center"/>
        <w:rPr>
          <w:b/>
          <w:i w:val="0"/>
          <w:szCs w:val="22"/>
          <w:u w:val="single"/>
          <w:lang w:val="el-GR" w:eastAsia="en-US"/>
        </w:rPr>
      </w:pPr>
      <w:r w:rsidRPr="0062582D">
        <w:rPr>
          <w:b/>
          <w:i w:val="0"/>
          <w:szCs w:val="22"/>
          <w:u w:val="single"/>
          <w:lang w:val="el-GR" w:eastAsia="en-US"/>
        </w:rPr>
        <w:lastRenderedPageBreak/>
        <w:t>ΕΝΤΥΠΟ 13</w:t>
      </w:r>
    </w:p>
    <w:p w14:paraId="68F1765E" w14:textId="7F18AB48" w:rsidR="00C75892" w:rsidRDefault="007D3ECE" w:rsidP="002D4E2F">
      <w:pPr>
        <w:jc w:val="center"/>
        <w:rPr>
          <w:b/>
          <w:i w:val="0"/>
          <w:szCs w:val="22"/>
          <w:lang w:val="el-GR" w:eastAsia="el-GR"/>
        </w:rPr>
      </w:pPr>
      <w:r w:rsidRPr="0062582D">
        <w:rPr>
          <w:b/>
          <w:i w:val="0"/>
          <w:szCs w:val="22"/>
          <w:lang w:val="el-GR" w:eastAsia="el-GR"/>
        </w:rPr>
        <w:t>ΚΑΤΑΣΤΑΣΗ ΠΙΣΤΟΠΟΙΗΤΙΚΩΝ ΑΝΑΔΟΧΟΥ</w:t>
      </w:r>
    </w:p>
    <w:p w14:paraId="115254FF" w14:textId="77777777" w:rsidR="002D4E2F" w:rsidRPr="0062582D" w:rsidRDefault="002D4E2F" w:rsidP="002D4E2F">
      <w:pPr>
        <w:jc w:val="center"/>
        <w:rPr>
          <w:b/>
          <w:i w:val="0"/>
          <w:szCs w:val="22"/>
          <w:u w:val="single"/>
          <w:lang w:val="el-GR" w:eastAsia="el-GR"/>
        </w:rPr>
      </w:pPr>
    </w:p>
    <w:p w14:paraId="1256DE40" w14:textId="77777777" w:rsidR="00C75892" w:rsidRPr="0062582D" w:rsidRDefault="007D3ECE" w:rsidP="00DF505B">
      <w:pPr>
        <w:rPr>
          <w:i w:val="0"/>
          <w:szCs w:val="22"/>
          <w:lang w:val="el-GR" w:eastAsia="el-GR"/>
        </w:rPr>
      </w:pPr>
      <w:r w:rsidRPr="0062582D">
        <w:rPr>
          <w:i w:val="0"/>
          <w:szCs w:val="22"/>
          <w:lang w:val="el-GR" w:eastAsia="el-GR"/>
        </w:rPr>
        <w:t xml:space="preserve">Απόσπασμα Ποινικού Μητρώου ή, ελλείψει αυτού, ισότιμου εγγράφου που εκδίδεται από αρμόδια δικαστική ή διοικητική αρχή της χώρας εγκατάστασής του από το οποίο να προκύπτει ότι πληρούνται οι προϋποθέσεις </w:t>
      </w:r>
      <w:r w:rsidRPr="0062582D">
        <w:rPr>
          <w:i w:val="0"/>
          <w:iCs/>
          <w:szCs w:val="22"/>
          <w:lang w:val="el-GR" w:eastAsia="el-GR"/>
        </w:rPr>
        <w:t xml:space="preserve">συμμετοχής  του εδαφίου 6.2(1)(α) του Μέρους Α των Εγγράφων Διαγωνισμού. </w:t>
      </w:r>
    </w:p>
    <w:p w14:paraId="2998F885" w14:textId="77777777" w:rsidR="00C75892" w:rsidRPr="0062582D" w:rsidRDefault="007D3ECE" w:rsidP="00DF505B">
      <w:pPr>
        <w:rPr>
          <w:i w:val="0"/>
          <w:szCs w:val="22"/>
          <w:lang w:val="el-GR" w:eastAsia="el-GR"/>
        </w:rPr>
      </w:pPr>
      <w:r w:rsidRPr="0062582D">
        <w:rPr>
          <w:i w:val="0"/>
          <w:iCs/>
          <w:szCs w:val="22"/>
          <w:lang w:val="el-GR" w:eastAsia="el-GR"/>
        </w:rPr>
        <w:t xml:space="preserve">Πιστοποιητικό αρμόδιας διοικητικής ή δικαστικής αρχής, σύμφωνα με τα ισχύοντα στη χώρα εγκατάστασής του </w:t>
      </w:r>
      <w:r w:rsidRPr="0062582D">
        <w:rPr>
          <w:i w:val="0"/>
          <w:szCs w:val="22"/>
          <w:lang w:val="el-GR" w:eastAsia="el-GR"/>
        </w:rPr>
        <w:t xml:space="preserve">από το οποίο να προκύπτει ότι πληρούνται οι προϋποθέσεις </w:t>
      </w:r>
      <w:r w:rsidRPr="0062582D">
        <w:rPr>
          <w:i w:val="0"/>
          <w:iCs/>
          <w:szCs w:val="22"/>
          <w:lang w:val="el-GR" w:eastAsia="el-GR"/>
        </w:rPr>
        <w:t xml:space="preserve">συμμετοχής του εδαφίου 6.2(1)(γ) του Μέρους Α των Εγγράφων Διαγωνισμού. </w:t>
      </w:r>
    </w:p>
    <w:p w14:paraId="6C82D3CA" w14:textId="77777777" w:rsidR="00C75892" w:rsidRPr="0062582D" w:rsidRDefault="007D3ECE" w:rsidP="00DF505B">
      <w:pPr>
        <w:rPr>
          <w:i w:val="0"/>
          <w:szCs w:val="22"/>
          <w:lang w:val="el-GR" w:eastAsia="el-GR"/>
        </w:rPr>
      </w:pPr>
      <w:r w:rsidRPr="0062582D">
        <w:rPr>
          <w:i w:val="0"/>
          <w:iCs/>
          <w:szCs w:val="22"/>
          <w:lang w:val="el-GR" w:eastAsia="el-GR"/>
        </w:rPr>
        <w:t xml:space="preserve">Πιστοποιητικό που εκδίδεται από αρμόδια αρχή της χώρας εγκατάστασής του </w:t>
      </w:r>
      <w:r w:rsidRPr="0062582D">
        <w:rPr>
          <w:i w:val="0"/>
          <w:szCs w:val="22"/>
          <w:lang w:val="el-GR" w:eastAsia="el-GR"/>
        </w:rPr>
        <w:t xml:space="preserve">από το οποίο να προκύπτει ότι πληρούνται οι προϋποθέσεις </w:t>
      </w:r>
      <w:r w:rsidRPr="0062582D">
        <w:rPr>
          <w:i w:val="0"/>
          <w:iCs/>
          <w:szCs w:val="22"/>
          <w:lang w:val="el-GR" w:eastAsia="el-GR"/>
        </w:rPr>
        <w:t xml:space="preserve">συμμετοχής του εδαφίου 6.2(1)(β)  του Μέρους Α των Εγγράφων Διαγωνισμού. </w:t>
      </w:r>
    </w:p>
    <w:p w14:paraId="7203E58A" w14:textId="77777777" w:rsidR="00C75892" w:rsidRPr="0062582D" w:rsidRDefault="007D3ECE" w:rsidP="00DF505B">
      <w:pPr>
        <w:rPr>
          <w:i w:val="0"/>
          <w:iCs/>
          <w:szCs w:val="22"/>
          <w:lang w:val="el-GR" w:eastAsia="el-GR"/>
        </w:rPr>
      </w:pPr>
      <w:r w:rsidRPr="0062582D">
        <w:rPr>
          <w:i w:val="0"/>
          <w:iCs/>
          <w:szCs w:val="22"/>
          <w:lang w:val="el-GR" w:eastAsia="el-GR"/>
        </w:rPr>
        <w:t>Αρμόδια αρχή στην Κυπριακή Δημοκρατία για την έκδοση των σχετικών πιστοποιητικών είναι:</w:t>
      </w:r>
    </w:p>
    <w:p w14:paraId="1A89D466" w14:textId="77777777" w:rsidR="00C75892" w:rsidRPr="0062582D" w:rsidRDefault="007D3ECE" w:rsidP="00DF505B">
      <w:pPr>
        <w:rPr>
          <w:i w:val="0"/>
          <w:iCs/>
          <w:szCs w:val="22"/>
          <w:lang w:val="el-GR" w:eastAsia="el-GR"/>
        </w:rPr>
      </w:pPr>
      <w:r w:rsidRPr="0062582D">
        <w:rPr>
          <w:i w:val="0"/>
          <w:iCs/>
          <w:szCs w:val="22"/>
          <w:lang w:val="el-GR" w:eastAsia="el-GR"/>
        </w:rPr>
        <w:t>Τμήμα Φορολογίας [(Έντυπο Τ.Φ. 2004) 2018]</w:t>
      </w:r>
    </w:p>
    <w:p w14:paraId="34A60ADF" w14:textId="77777777" w:rsidR="00C75892" w:rsidRPr="0062582D" w:rsidRDefault="007D3ECE" w:rsidP="00DF505B">
      <w:pPr>
        <w:rPr>
          <w:i w:val="0"/>
          <w:iCs/>
          <w:szCs w:val="22"/>
          <w:lang w:val="el-GR" w:eastAsia="el-GR"/>
        </w:rPr>
      </w:pPr>
      <w:r w:rsidRPr="0062582D">
        <w:rPr>
          <w:i w:val="0"/>
          <w:iCs/>
          <w:szCs w:val="22"/>
          <w:lang w:val="el-GR" w:eastAsia="el-GR"/>
        </w:rPr>
        <w:t>Τμήμα Κοινωνικών Ασφαλίσεων (για τους εργοδότες Έντυπο αρ. Υ.Κ.Α. 2-022 και για αυτοτελώς εργαζομένους το Έντυπο Υ.Κ.Α. 2-023)</w:t>
      </w:r>
    </w:p>
    <w:p w14:paraId="60FBE13B" w14:textId="77777777" w:rsidR="00C75892" w:rsidRPr="0062582D" w:rsidRDefault="007D3ECE" w:rsidP="00DF505B">
      <w:pPr>
        <w:rPr>
          <w:i w:val="0"/>
          <w:iCs/>
          <w:szCs w:val="22"/>
          <w:lang w:val="el-GR" w:eastAsia="el-GR"/>
        </w:rPr>
      </w:pPr>
      <w:r w:rsidRPr="0062582D">
        <w:rPr>
          <w:i w:val="0"/>
          <w:szCs w:val="22"/>
          <w:lang w:val="el-GR" w:eastAsia="el-GR"/>
        </w:rPr>
        <w:t xml:space="preserve">Δήλωση Πιστοποίησης Προσωπικής Κατάστασης (Έντυπο 3). </w:t>
      </w:r>
    </w:p>
    <w:p w14:paraId="39FC7491" w14:textId="77777777" w:rsidR="00C75892" w:rsidRPr="0062582D" w:rsidRDefault="007D3ECE" w:rsidP="00DF505B">
      <w:pPr>
        <w:rPr>
          <w:i w:val="0"/>
          <w:szCs w:val="22"/>
          <w:lang w:val="el-GR"/>
        </w:rPr>
      </w:pPr>
      <w:r w:rsidRPr="0062582D">
        <w:rPr>
          <w:i w:val="0"/>
          <w:szCs w:val="22"/>
          <w:lang w:val="el-GR"/>
        </w:rPr>
        <w:t xml:space="preserve">Σε περίπτωση που ο Ανάδοχος στηρίζεται στις δυνατότητες άλλων φορέων, η </w:t>
      </w:r>
      <w:r w:rsidRPr="0062582D">
        <w:rPr>
          <w:i w:val="0"/>
          <w:szCs w:val="22"/>
          <w:lang w:val="el-GR" w:eastAsia="el-GR"/>
        </w:rPr>
        <w:t xml:space="preserve">Δήλωση Πιστοποίησης Προσωπικής Κατάστασης θα πρέπει να υποβληθεί </w:t>
      </w:r>
      <w:r w:rsidRPr="0062582D">
        <w:rPr>
          <w:i w:val="0"/>
          <w:szCs w:val="22"/>
          <w:lang w:val="el-GR"/>
        </w:rPr>
        <w:t>και για τους άλλους φορείς.</w:t>
      </w:r>
    </w:p>
    <w:p w14:paraId="2510BA3D" w14:textId="77777777" w:rsidR="00C75892" w:rsidRPr="0062582D" w:rsidRDefault="007D3ECE" w:rsidP="00DF505B">
      <w:pPr>
        <w:rPr>
          <w:i w:val="0"/>
          <w:iCs/>
          <w:szCs w:val="22"/>
          <w:lang w:val="el-GR" w:eastAsia="el-GR"/>
        </w:rPr>
      </w:pPr>
      <w:r w:rsidRPr="0062582D">
        <w:rPr>
          <w:i w:val="0"/>
          <w:iCs/>
          <w:szCs w:val="22"/>
          <w:lang w:val="el-GR" w:eastAsia="el-GR"/>
        </w:rPr>
        <w:t>Σε περίπτωση Κοινοπραξίας τα πιο πάνω υποβάλλονται για κάθε ένα συμμετέχοντα στην κοινοπραξία σύμφωνα με το εδάφιο  6.2(2) του Μέρους Α των Εγγράφων Διαγωνισμού.</w:t>
      </w:r>
    </w:p>
    <w:p w14:paraId="0DC58EA7" w14:textId="77777777" w:rsidR="00C75892" w:rsidRPr="0062582D" w:rsidRDefault="007D3ECE" w:rsidP="00DF505B">
      <w:pPr>
        <w:rPr>
          <w:i w:val="0"/>
          <w:iCs/>
          <w:szCs w:val="22"/>
          <w:lang w:val="el-GR" w:eastAsia="el-GR"/>
        </w:rPr>
      </w:pPr>
      <w:r w:rsidRPr="0062582D">
        <w:rPr>
          <w:i w:val="0"/>
          <w:iCs/>
          <w:szCs w:val="22"/>
          <w:lang w:val="el-GR" w:eastAsia="el-GR"/>
        </w:rPr>
        <w:t xml:space="preserve">Έγκυρο Πιστοποιητικό με το οποίο να βεβαιώνεται  η συμμετοχή του προσφέροντα σε Συλλογικό ή Ατομικό Σύστημα Διαχείρισης Αποβλήτων Συσκευασίας </w:t>
      </w:r>
      <w:r w:rsidRPr="0062582D">
        <w:rPr>
          <w:b/>
          <w:i w:val="0"/>
          <w:iCs/>
          <w:szCs w:val="22"/>
          <w:u w:val="single"/>
          <w:lang w:val="el-GR" w:eastAsia="el-GR"/>
        </w:rPr>
        <w:t>και</w:t>
      </w:r>
      <w:r w:rsidRPr="0062582D">
        <w:rPr>
          <w:i w:val="0"/>
          <w:iCs/>
          <w:szCs w:val="22"/>
          <w:lang w:val="el-GR" w:eastAsia="el-GR"/>
        </w:rPr>
        <w:t xml:space="preserve"> βεβαίωση εκπλήρωσης των υποχρεώσεων του προς το Σύστημα. </w:t>
      </w:r>
    </w:p>
    <w:p w14:paraId="6EFE63FF" w14:textId="77777777" w:rsidR="00C75892" w:rsidRPr="0062582D" w:rsidRDefault="00C75892" w:rsidP="00DF505B">
      <w:pPr>
        <w:rPr>
          <w:i w:val="0"/>
          <w:iCs/>
          <w:szCs w:val="22"/>
          <w:lang w:val="el-GR" w:eastAsia="el-GR"/>
        </w:rPr>
      </w:pPr>
    </w:p>
    <w:p w14:paraId="304F2AD8" w14:textId="77777777" w:rsidR="00C75892" w:rsidRPr="0062582D" w:rsidRDefault="007D3ECE" w:rsidP="00DF505B">
      <w:pPr>
        <w:rPr>
          <w:i w:val="0"/>
          <w:iCs/>
          <w:szCs w:val="22"/>
          <w:lang w:val="el-GR" w:eastAsia="el-GR"/>
        </w:rPr>
      </w:pPr>
      <w:r w:rsidRPr="0062582D">
        <w:rPr>
          <w:i w:val="0"/>
          <w:iCs/>
          <w:szCs w:val="22"/>
          <w:lang w:val="el-GR" w:eastAsia="el-GR"/>
        </w:rPr>
        <w:t>Σε περίπτωση που το οικείο κράτος δεν εκδίδει τα πιο πάνω πιστοποιητικά τότε αυτά μπορούν να αντικατασταθούν από ένορκη βεβαίωση του Αναδόχου, στα δε κράτη όπου δεν προβλέπεται ένορκη βεβαίωση, από υπεύθυνη δήλωση ενώπιον αρμόδιας δικαστικής ή διοικητικής αρχής, συμβολαιογράφου ή αρμόδιου επαγγελματικού οργανισμού της χώρας εγκατάστασής του.</w:t>
      </w:r>
    </w:p>
    <w:p w14:paraId="682B6806" w14:textId="77777777" w:rsidR="00C75892" w:rsidRPr="0062582D" w:rsidRDefault="00C75892" w:rsidP="00DF505B">
      <w:pPr>
        <w:rPr>
          <w:b/>
          <w:bCs/>
          <w:i w:val="0"/>
          <w:iCs/>
          <w:szCs w:val="22"/>
          <w:lang w:val="el-GR" w:eastAsia="el-GR"/>
        </w:rPr>
      </w:pPr>
    </w:p>
    <w:p w14:paraId="644299ED" w14:textId="77777777" w:rsidR="00C75892" w:rsidRPr="00810314" w:rsidRDefault="007D3ECE" w:rsidP="00DF505B">
      <w:pPr>
        <w:rPr>
          <w:i w:val="0"/>
          <w:iCs/>
          <w:sz w:val="20"/>
          <w:lang w:val="el-GR" w:eastAsia="el-GR"/>
        </w:rPr>
      </w:pPr>
      <w:r w:rsidRPr="00810314">
        <w:rPr>
          <w:b/>
          <w:bCs/>
          <w:i w:val="0"/>
          <w:iCs/>
          <w:sz w:val="20"/>
          <w:lang w:val="el-GR" w:eastAsia="el-GR"/>
        </w:rPr>
        <w:t>Σημειώσεις:</w:t>
      </w:r>
    </w:p>
    <w:p w14:paraId="6A17FA94" w14:textId="77777777" w:rsidR="00C75892" w:rsidRPr="00810314" w:rsidRDefault="007D3ECE" w:rsidP="00DF505B">
      <w:pPr>
        <w:rPr>
          <w:i w:val="0"/>
          <w:iCs/>
          <w:sz w:val="20"/>
          <w:lang w:val="el-GR" w:eastAsia="el-GR"/>
        </w:rPr>
      </w:pPr>
      <w:r w:rsidRPr="00810314">
        <w:rPr>
          <w:i w:val="0"/>
          <w:iCs/>
          <w:sz w:val="20"/>
          <w:lang w:val="el-GR" w:eastAsia="el-GR"/>
        </w:rPr>
        <w:t>Τα δικαιολογητικά που αναφέρονται στις παραγράφους 1, 2 και 6 πιο πάνω, γίνονται αποδεκτά εφόσον έχουν εκδοθεί εντός 12 μηνών πριν από την ημερομηνία υπογραφής της σύμβασης.</w:t>
      </w:r>
    </w:p>
    <w:p w14:paraId="34F4E5AB" w14:textId="77777777" w:rsidR="00C75892" w:rsidRPr="00810314" w:rsidRDefault="007D3ECE" w:rsidP="00DF505B">
      <w:pPr>
        <w:rPr>
          <w:i w:val="0"/>
          <w:iCs/>
          <w:sz w:val="20"/>
          <w:lang w:val="el-GR" w:eastAsia="el-GR"/>
        </w:rPr>
      </w:pPr>
      <w:r w:rsidRPr="00810314">
        <w:rPr>
          <w:i w:val="0"/>
          <w:iCs/>
          <w:sz w:val="20"/>
          <w:lang w:val="el-GR" w:eastAsia="el-GR"/>
        </w:rPr>
        <w:t>Τα πιστοποιητικά που αναφέρονται στην παράγραφο 3 πιο πάνω, γίνονται αποδεκτά εφόσον έχουν εκδοθεί εντός 3 μηνών πριν από την ημερομηνία υπογραφής της σύμβασης.</w:t>
      </w:r>
    </w:p>
    <w:p w14:paraId="321BAC29" w14:textId="77777777" w:rsidR="00C75892" w:rsidRPr="00810314" w:rsidRDefault="007D3ECE" w:rsidP="00DF505B">
      <w:pPr>
        <w:rPr>
          <w:i w:val="0"/>
          <w:iCs/>
          <w:sz w:val="20"/>
          <w:lang w:val="el-GR" w:eastAsia="el-GR"/>
        </w:rPr>
      </w:pPr>
      <w:r w:rsidRPr="00810314">
        <w:rPr>
          <w:i w:val="0"/>
          <w:iCs/>
          <w:sz w:val="20"/>
          <w:lang w:val="el-GR" w:eastAsia="el-GR"/>
        </w:rPr>
        <w:t>Τα πιστοποιητικά γίνονται αποδεκτά είτε ως πρωτότυπα, είτε ως αντίγραφα.</w:t>
      </w:r>
    </w:p>
    <w:p w14:paraId="6AA86EF8" w14:textId="77777777" w:rsidR="00C75892" w:rsidRPr="00810314" w:rsidRDefault="007D3ECE" w:rsidP="00DF505B">
      <w:pPr>
        <w:rPr>
          <w:i w:val="0"/>
          <w:iCs/>
          <w:sz w:val="20"/>
          <w:lang w:val="el-GR" w:eastAsia="el-GR"/>
        </w:rPr>
      </w:pPr>
      <w:r w:rsidRPr="00810314">
        <w:rPr>
          <w:i w:val="0"/>
          <w:iCs/>
          <w:sz w:val="20"/>
          <w:lang w:val="el-GR" w:eastAsia="el-GR"/>
        </w:rPr>
        <w:t xml:space="preserve">Εφόσον </w:t>
      </w:r>
      <w:r w:rsidR="0062582D" w:rsidRPr="00810314">
        <w:rPr>
          <w:i w:val="0"/>
          <w:iCs/>
          <w:sz w:val="20"/>
          <w:lang w:val="el-GR" w:eastAsia="el-GR"/>
        </w:rPr>
        <w:t>το Κέντρο</w:t>
      </w:r>
      <w:r w:rsidRPr="00810314">
        <w:rPr>
          <w:i w:val="0"/>
          <w:iCs/>
          <w:sz w:val="20"/>
          <w:lang w:val="el-GR" w:eastAsia="el-GR"/>
        </w:rPr>
        <w:t xml:space="preserve"> κρίνει σκόπιμο, δύναται να ζητήσει παρουσίαση του πρωτότυπου για περαιτέρω επιβεβαίωση.</w:t>
      </w:r>
    </w:p>
    <w:p w14:paraId="5AB60446" w14:textId="32403565" w:rsidR="00C75892" w:rsidRPr="00810314" w:rsidRDefault="007D3ECE" w:rsidP="00DF505B">
      <w:pPr>
        <w:rPr>
          <w:i w:val="0"/>
          <w:iCs/>
          <w:sz w:val="20"/>
          <w:lang w:val="el-GR" w:eastAsia="el-GR"/>
        </w:rPr>
        <w:sectPr w:rsidR="00C75892" w:rsidRPr="00810314" w:rsidSect="00DF505B">
          <w:footerReference w:type="default" r:id="rId69"/>
          <w:type w:val="continuous"/>
          <w:pgSz w:w="11906" w:h="16838" w:code="9"/>
          <w:pgMar w:top="720" w:right="720" w:bottom="720" w:left="720" w:header="708" w:footer="708" w:gutter="0"/>
          <w:cols w:space="708"/>
          <w:docGrid w:linePitch="360"/>
        </w:sectPr>
      </w:pPr>
      <w:r w:rsidRPr="00810314">
        <w:rPr>
          <w:i w:val="0"/>
          <w:iCs/>
          <w:sz w:val="20"/>
          <w:lang w:val="el-GR" w:eastAsia="el-GR"/>
        </w:rPr>
        <w:t>Τα πιστοποιητικά δεν απαιτείται να σχετίζονται και να αναφέρονται ειδικά στο συγκεκριμένο διαγωνι</w:t>
      </w:r>
    </w:p>
    <w:p w14:paraId="785160D5" w14:textId="77777777" w:rsidR="00C75892" w:rsidRPr="0062582D" w:rsidRDefault="007D3ECE" w:rsidP="00810314">
      <w:pPr>
        <w:jc w:val="center"/>
        <w:rPr>
          <w:b/>
          <w:i w:val="0"/>
          <w:szCs w:val="22"/>
          <w:u w:val="single"/>
          <w:lang w:val="el-GR" w:eastAsia="en-US"/>
        </w:rPr>
      </w:pPr>
      <w:r w:rsidRPr="0062582D">
        <w:rPr>
          <w:b/>
          <w:i w:val="0"/>
          <w:szCs w:val="22"/>
          <w:u w:val="single"/>
          <w:lang w:val="el-GR" w:eastAsia="en-US"/>
        </w:rPr>
        <w:lastRenderedPageBreak/>
        <w:t>ΕΝΤΥΠΟ 14</w:t>
      </w:r>
    </w:p>
    <w:p w14:paraId="64FCC882" w14:textId="77777777" w:rsidR="00C75892" w:rsidRPr="0062582D" w:rsidRDefault="007D3ECE" w:rsidP="002D4E2F">
      <w:pPr>
        <w:jc w:val="center"/>
        <w:rPr>
          <w:b/>
          <w:i w:val="0"/>
          <w:szCs w:val="22"/>
          <w:lang w:val="ru-RU"/>
        </w:rPr>
      </w:pPr>
      <w:r w:rsidRPr="0062582D">
        <w:rPr>
          <w:b/>
          <w:i w:val="0"/>
          <w:szCs w:val="22"/>
          <w:lang w:val="ru-RU"/>
        </w:rPr>
        <w:t>ΕΓΓΥΗΤΙΚΗ ΕΠΙΣΤΟΛΗ ΠΙΣΤΗΣ ΕΚΤΕΛΕΣΗΣ</w:t>
      </w:r>
    </w:p>
    <w:p w14:paraId="50A50A41" w14:textId="77777777" w:rsidR="00C75892" w:rsidRPr="0062582D" w:rsidRDefault="00C75892" w:rsidP="00DF505B">
      <w:pPr>
        <w:rPr>
          <w:b/>
          <w:i w:val="0"/>
          <w:szCs w:val="22"/>
          <w:lang w:val="ru-RU"/>
        </w:rPr>
      </w:pPr>
    </w:p>
    <w:p w14:paraId="66873016" w14:textId="77777777" w:rsidR="00C75892" w:rsidRPr="0062582D" w:rsidRDefault="007D3ECE" w:rsidP="00DF505B">
      <w:pPr>
        <w:rPr>
          <w:i w:val="0"/>
          <w:szCs w:val="22"/>
          <w:lang w:val="ru-RU"/>
        </w:rPr>
      </w:pPr>
      <w:r w:rsidRPr="0062582D">
        <w:rPr>
          <w:b/>
          <w:bCs/>
          <w:i w:val="0"/>
          <w:szCs w:val="22"/>
          <w:lang w:val="ru-RU"/>
        </w:rPr>
        <w:t>Ημερ</w:t>
      </w:r>
      <w:r w:rsidRPr="0062582D">
        <w:rPr>
          <w:b/>
          <w:bCs/>
          <w:i w:val="0"/>
          <w:szCs w:val="22"/>
          <w:lang w:val="el-GR"/>
        </w:rPr>
        <w:t>ομηνία</w:t>
      </w:r>
      <w:r w:rsidRPr="0062582D">
        <w:rPr>
          <w:b/>
          <w:bCs/>
          <w:i w:val="0"/>
          <w:szCs w:val="22"/>
          <w:lang w:val="ru-RU"/>
        </w:rPr>
        <w:t xml:space="preserve"> λήξης ...................................</w:t>
      </w:r>
    </w:p>
    <w:p w14:paraId="6B4C98FA" w14:textId="77777777" w:rsidR="00C75892" w:rsidRPr="0062582D" w:rsidRDefault="00C75892" w:rsidP="00DF505B">
      <w:pPr>
        <w:rPr>
          <w:b/>
          <w:bCs/>
          <w:i w:val="0"/>
          <w:szCs w:val="22"/>
          <w:u w:val="single"/>
          <w:lang w:val="ru-RU"/>
        </w:rPr>
      </w:pPr>
    </w:p>
    <w:p w14:paraId="7495989E" w14:textId="77777777" w:rsidR="00C75892" w:rsidRPr="0062582D" w:rsidRDefault="007D3ECE" w:rsidP="00DF505B">
      <w:pPr>
        <w:rPr>
          <w:i w:val="0"/>
          <w:szCs w:val="22"/>
          <w:lang w:val="el-GR"/>
        </w:rPr>
      </w:pPr>
      <w:r w:rsidRPr="0062582D">
        <w:rPr>
          <w:i w:val="0"/>
          <w:szCs w:val="22"/>
          <w:lang w:val="el-GR"/>
        </w:rPr>
        <w:t>Προς</w:t>
      </w:r>
    </w:p>
    <w:p w14:paraId="2A0CD186" w14:textId="77777777" w:rsidR="00C75892" w:rsidRPr="0062582D" w:rsidRDefault="007D3ECE" w:rsidP="00DF505B">
      <w:pPr>
        <w:rPr>
          <w:i w:val="0"/>
          <w:szCs w:val="22"/>
          <w:u w:val="dotted"/>
          <w:lang w:val="el-GR"/>
        </w:rPr>
      </w:pPr>
      <w:r w:rsidRPr="0062582D">
        <w:rPr>
          <w:i w:val="0"/>
          <w:szCs w:val="22"/>
          <w:u w:val="dotted"/>
          <w:lang w:val="el-GR"/>
        </w:rPr>
        <w:t>Ογκολογικό Κέντρο Τράπεζας Κύπρου</w:t>
      </w:r>
    </w:p>
    <w:p w14:paraId="48CEB95A" w14:textId="77777777" w:rsidR="00C75892" w:rsidRPr="0062582D" w:rsidRDefault="007D3ECE" w:rsidP="00DF505B">
      <w:pPr>
        <w:rPr>
          <w:i w:val="0"/>
          <w:szCs w:val="22"/>
          <w:lang w:val="el-GR"/>
        </w:rPr>
      </w:pPr>
      <w:r w:rsidRPr="0062582D">
        <w:rPr>
          <w:i w:val="0"/>
          <w:szCs w:val="22"/>
          <w:lang w:val="el-GR"/>
        </w:rPr>
        <w:t>(από εδώ και στο εξής καλούμενου «</w:t>
      </w:r>
      <w:r w:rsidR="0062582D">
        <w:rPr>
          <w:i w:val="0"/>
          <w:szCs w:val="22"/>
          <w:lang w:val="el-GR"/>
        </w:rPr>
        <w:t>το Κέντρο</w:t>
      </w:r>
      <w:r w:rsidRPr="0062582D">
        <w:rPr>
          <w:i w:val="0"/>
          <w:szCs w:val="22"/>
          <w:lang w:val="el-GR"/>
        </w:rPr>
        <w:t>»)</w:t>
      </w:r>
    </w:p>
    <w:p w14:paraId="3DA989F6" w14:textId="77777777" w:rsidR="00C75892" w:rsidRPr="0062582D" w:rsidRDefault="00C75892" w:rsidP="00DF505B">
      <w:pPr>
        <w:rPr>
          <w:i w:val="0"/>
          <w:szCs w:val="22"/>
          <w:lang w:val="el-GR"/>
        </w:rPr>
      </w:pPr>
    </w:p>
    <w:p w14:paraId="2C1E7B29" w14:textId="77777777" w:rsidR="00C75892" w:rsidRPr="0062582D" w:rsidRDefault="00C75892" w:rsidP="00DF505B">
      <w:pPr>
        <w:rPr>
          <w:i w:val="0"/>
          <w:szCs w:val="22"/>
          <w:lang w:val="el-GR"/>
        </w:rPr>
      </w:pPr>
    </w:p>
    <w:p w14:paraId="286790BD" w14:textId="77777777" w:rsidR="00C75892" w:rsidRPr="0062582D" w:rsidRDefault="007D3ECE" w:rsidP="00DF505B">
      <w:pPr>
        <w:rPr>
          <w:i w:val="0"/>
          <w:szCs w:val="22"/>
          <w:lang w:val="el-GR"/>
        </w:rPr>
      </w:pPr>
      <w:r w:rsidRPr="0062582D">
        <w:rPr>
          <w:i w:val="0"/>
          <w:szCs w:val="22"/>
          <w:lang w:val="el-GR"/>
        </w:rPr>
        <w:t>Αξιότιμε Κύριε,</w:t>
      </w:r>
    </w:p>
    <w:p w14:paraId="28286905" w14:textId="77777777" w:rsidR="00C75892" w:rsidRPr="0062582D" w:rsidRDefault="00C75892" w:rsidP="00DF505B">
      <w:pPr>
        <w:rPr>
          <w:i w:val="0"/>
          <w:szCs w:val="22"/>
          <w:lang w:val="el-GR"/>
        </w:rPr>
      </w:pPr>
    </w:p>
    <w:p w14:paraId="3151ADCC" w14:textId="77777777" w:rsidR="00C75892" w:rsidRPr="0062582D" w:rsidRDefault="00C75892" w:rsidP="00DF505B">
      <w:pPr>
        <w:rPr>
          <w:i w:val="0"/>
          <w:szCs w:val="22"/>
          <w:lang w:val="el-GR"/>
        </w:rPr>
      </w:pPr>
    </w:p>
    <w:p w14:paraId="258541CE" w14:textId="77777777" w:rsidR="00C75892" w:rsidRPr="0062582D" w:rsidRDefault="007D3ECE" w:rsidP="00DF505B">
      <w:pPr>
        <w:rPr>
          <w:b/>
          <w:i w:val="0"/>
          <w:szCs w:val="22"/>
          <w:u w:val="single"/>
          <w:lang w:val="el-GR"/>
        </w:rPr>
      </w:pPr>
      <w:r w:rsidRPr="0062582D">
        <w:rPr>
          <w:b/>
          <w:i w:val="0"/>
          <w:szCs w:val="22"/>
          <w:u w:val="single"/>
          <w:lang w:val="el-GR"/>
        </w:rPr>
        <w:t>Εγγυητική Επιστολή Αριθμός-------------------</w:t>
      </w:r>
    </w:p>
    <w:p w14:paraId="043A3563" w14:textId="77777777" w:rsidR="00C75892" w:rsidRPr="0062582D" w:rsidRDefault="007D3ECE" w:rsidP="00DF505B">
      <w:pPr>
        <w:rPr>
          <w:b/>
          <w:i w:val="0"/>
          <w:szCs w:val="22"/>
          <w:u w:val="single"/>
          <w:lang w:val="el-GR"/>
        </w:rPr>
      </w:pPr>
      <w:r w:rsidRPr="0062582D">
        <w:rPr>
          <w:b/>
          <w:i w:val="0"/>
          <w:szCs w:val="22"/>
          <w:u w:val="single"/>
          <w:lang w:val="el-GR"/>
        </w:rPr>
        <w:t>Συμβόλαιο Αρ.------------------------</w:t>
      </w:r>
    </w:p>
    <w:p w14:paraId="481EB742" w14:textId="77777777" w:rsidR="00C75892" w:rsidRPr="0062582D" w:rsidRDefault="00C75892" w:rsidP="00DF505B">
      <w:pPr>
        <w:rPr>
          <w:b/>
          <w:i w:val="0"/>
          <w:szCs w:val="22"/>
          <w:u w:val="single"/>
          <w:lang w:val="el-GR"/>
        </w:rPr>
      </w:pPr>
    </w:p>
    <w:p w14:paraId="5D6943D4" w14:textId="77777777" w:rsidR="00C75892" w:rsidRPr="0062582D" w:rsidRDefault="00C75892" w:rsidP="00DF505B">
      <w:pPr>
        <w:rPr>
          <w:b/>
          <w:i w:val="0"/>
          <w:szCs w:val="22"/>
          <w:u w:val="single"/>
          <w:lang w:val="el-GR"/>
        </w:rPr>
      </w:pPr>
    </w:p>
    <w:p w14:paraId="2A5C0897" w14:textId="77777777" w:rsidR="00C75892" w:rsidRPr="00D65A76" w:rsidRDefault="007D3ECE" w:rsidP="00DF505B">
      <w:pPr>
        <w:rPr>
          <w:i w:val="0"/>
          <w:szCs w:val="22"/>
          <w:lang w:val="ru-RU"/>
        </w:rPr>
      </w:pPr>
      <w:r>
        <w:rPr>
          <w:i w:val="0"/>
          <w:szCs w:val="22"/>
          <w:lang w:val="el-GR"/>
        </w:rPr>
        <w:t>1.</w:t>
      </w:r>
      <w:r w:rsidRPr="0062582D">
        <w:rPr>
          <w:i w:val="0"/>
          <w:szCs w:val="22"/>
          <w:lang w:val="el-GR"/>
        </w:rPr>
        <w:tab/>
        <w:t>Επειδή έχουμε πληροφορηθεί ότι έχετε συμβληθεί με τους κυρίους ----------------------------------------------------------------------------------- (από εδώ και στο εξής καλούμενων «ο Ανάδοχος») για την κατασκευή/εκτέλεση/παροχή του/της -------------------------------------------------------------------------------------------------------------------------------------- (από εδώ και στο εξής του συμβολαίου αυτού καλούμενου «το Συμβόλαιο»)  με Ποσό  Συμβολαίου € ----------------------------------, (ολογράφως --------------------------------------------------------------------------------------- Ευρώ και -----------------------------------------σεντ) και επειδή οι Όροι του Συμβολαίου προνοούν την παροχή εγγύησης για την πιστή εκτέλεση του Συμβολαίου αυτού για ποσό ίσο με ποσοστό ------------------ εφαρμοζόμενου επί του Ποσού Συμβολαίου, εμείς, το πιο κάτω υπογράφον χρηματοπιστωτικό ίδρυμα, κατόπιν αιτήματος του Αναδόχου, παραιτούμενοι από κάθε δικαίωμα ένστασης και επιφύλαξης για το πιο πάνω Συμβόλαιο ή οποιαδήποτε τροποποίηση αυτού, με το παρόν έγγραφο, αμετάκλητα και ανεξάρτητα από οποιαδήποτε ένσταση από μέρους του Αναδόχου και χωρίς αναφορά σ’ αυτόν, εγγυούμεθα να σας πληρώσουμε χωρίς καθυστέρηση (και το αργότερο εντός 3 εργάσιμων ημερών) στην πρώτη γραπτή απαίτησή σας, οποιοδήποτε ποσό θα απαιτηθεί από εσάς μέχρι ποσού € ----------------------------------- (ολογράφως) ------------------------------------------------------------------------------------------------------------------------------------------------- Ευρώ και ----------------------------------------------- (σεντ), έναντι γραπτής σας δήλωσης ότι ο Ανάδοχος έχει αρνηθεί ή παραλείψει να εκπληρώσει ή δεν έχει εκπληρώσει και/ή έχει παραβιάσει οποιοδήποτε όρο του Συμβολαίου. Σε περίπτωση υποβολής τμηματικών απαιτήσεων το ποσό της εγγύησης θα μειώνεται ανάλογα με τα ποσά που θα πληρώνονται.</w:t>
      </w:r>
    </w:p>
    <w:p w14:paraId="27C243E7" w14:textId="77777777" w:rsidR="00C75892" w:rsidRPr="0062582D" w:rsidRDefault="007D3ECE" w:rsidP="00DF505B">
      <w:pPr>
        <w:rPr>
          <w:i w:val="0"/>
          <w:szCs w:val="22"/>
          <w:lang w:val="el-GR"/>
        </w:rPr>
      </w:pPr>
      <w:r w:rsidRPr="0062582D">
        <w:rPr>
          <w:i w:val="0"/>
          <w:szCs w:val="22"/>
          <w:lang w:val="el-GR"/>
        </w:rPr>
        <w:t>2.</w:t>
      </w:r>
      <w:r w:rsidRPr="0062582D">
        <w:rPr>
          <w:i w:val="0"/>
          <w:szCs w:val="22"/>
          <w:lang w:val="el-GR"/>
        </w:rPr>
        <w:tab/>
        <w:t xml:space="preserve">Νοείται ότι οποιαδήποτε αλλαγή, τροποποίηση, προσθήκη ή διόρθωση η οποία δυνατό να γίνει στο Συμβόλαιο, ή οποιοσδήποτε διακανονισμός σχετικά με αυτό, δεν θα μας απαλλάξει από την ευθύνη μας που απορρέει από την παρούσα Εγγυητική Επιστολή και δια του παρόντος παραιτούμεθα απόλυτα από το </w:t>
      </w:r>
      <w:r w:rsidRPr="0062582D">
        <w:rPr>
          <w:i w:val="0"/>
          <w:szCs w:val="22"/>
          <w:lang w:val="el-GR"/>
        </w:rPr>
        <w:lastRenderedPageBreak/>
        <w:t>δικαίωμα μας να συγκατατεθούμε ή να λάβουμε ειδοποίηση ή γνώση για οποιαδήποτε τέτοια αλλαγή, τροποποίηση, προσθήκη, διόρθωση, ή διακανονισμό.</w:t>
      </w:r>
    </w:p>
    <w:p w14:paraId="62B3AD7D" w14:textId="77777777" w:rsidR="00C75892" w:rsidRPr="0062582D" w:rsidRDefault="00C75892" w:rsidP="00DF505B">
      <w:pPr>
        <w:rPr>
          <w:i w:val="0"/>
          <w:szCs w:val="22"/>
          <w:lang w:val="el-GR"/>
        </w:rPr>
      </w:pPr>
    </w:p>
    <w:p w14:paraId="22137392" w14:textId="77777777" w:rsidR="00C75892" w:rsidRPr="0062582D" w:rsidRDefault="007D3ECE" w:rsidP="00DF505B">
      <w:pPr>
        <w:rPr>
          <w:i w:val="0"/>
          <w:szCs w:val="22"/>
          <w:lang w:val="el-GR"/>
        </w:rPr>
      </w:pPr>
      <w:r w:rsidRPr="0062582D">
        <w:rPr>
          <w:i w:val="0"/>
          <w:szCs w:val="22"/>
          <w:lang w:val="el-GR"/>
        </w:rPr>
        <w:t>3.</w:t>
      </w:r>
      <w:r w:rsidRPr="0062582D">
        <w:rPr>
          <w:i w:val="0"/>
          <w:szCs w:val="22"/>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5F4575BD" w14:textId="77777777" w:rsidR="00C75892" w:rsidRPr="0062582D" w:rsidRDefault="00C75892" w:rsidP="00DF505B">
      <w:pPr>
        <w:rPr>
          <w:i w:val="0"/>
          <w:szCs w:val="22"/>
          <w:lang w:val="el-GR"/>
        </w:rPr>
      </w:pPr>
    </w:p>
    <w:p w14:paraId="06C2BB5D" w14:textId="77777777" w:rsidR="00C75892" w:rsidRPr="0062582D" w:rsidRDefault="007D3ECE" w:rsidP="00DF505B">
      <w:pPr>
        <w:rPr>
          <w:i w:val="0"/>
          <w:szCs w:val="22"/>
          <w:lang w:val="el-GR"/>
        </w:rPr>
      </w:pPr>
      <w:r w:rsidRPr="0062582D">
        <w:rPr>
          <w:i w:val="0"/>
          <w:szCs w:val="22"/>
          <w:lang w:val="el-GR"/>
        </w:rPr>
        <w:t>4.</w:t>
      </w:r>
      <w:r w:rsidRPr="0062582D">
        <w:rPr>
          <w:i w:val="0"/>
          <w:szCs w:val="22"/>
          <w:lang w:val="el-GR"/>
        </w:rPr>
        <w:tab/>
        <w:t>Η Εγγυητική Επιστολή θα διέπεται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779AA13E" w14:textId="77777777" w:rsidR="00C75892" w:rsidRPr="0062582D" w:rsidRDefault="00C75892" w:rsidP="00DF505B">
      <w:pPr>
        <w:rPr>
          <w:i w:val="0"/>
          <w:szCs w:val="22"/>
          <w:lang w:val="el-GR"/>
        </w:rPr>
      </w:pPr>
    </w:p>
    <w:p w14:paraId="0228CC27" w14:textId="77777777" w:rsidR="00C75892" w:rsidRPr="0062582D" w:rsidRDefault="00C75892" w:rsidP="00DF505B">
      <w:pPr>
        <w:rPr>
          <w:i w:val="0"/>
          <w:szCs w:val="22"/>
          <w:lang w:val="el-GR"/>
        </w:rPr>
      </w:pPr>
    </w:p>
    <w:p w14:paraId="722C94C2" w14:textId="77777777" w:rsidR="00C75892" w:rsidRPr="0062582D" w:rsidRDefault="007D3ECE" w:rsidP="00DF505B">
      <w:pPr>
        <w:rPr>
          <w:i w:val="0"/>
          <w:szCs w:val="22"/>
          <w:lang w:val="el-GR"/>
        </w:rPr>
      </w:pPr>
      <w:r w:rsidRPr="0062582D">
        <w:rPr>
          <w:rFonts w:eastAsia="Arial"/>
          <w:i w:val="0"/>
          <w:szCs w:val="22"/>
          <w:lang w:val="el-GR"/>
        </w:rPr>
        <w:t xml:space="preserve">                                                                                                    </w:t>
      </w:r>
      <w:r w:rsidRPr="0062582D">
        <w:rPr>
          <w:i w:val="0"/>
          <w:szCs w:val="22"/>
          <w:lang w:val="el-GR"/>
        </w:rPr>
        <w:t>Διατελούμε,</w:t>
      </w:r>
    </w:p>
    <w:p w14:paraId="3353D735" w14:textId="77777777" w:rsidR="00C75892" w:rsidRPr="0062582D" w:rsidRDefault="00C75892" w:rsidP="00DF505B">
      <w:pPr>
        <w:rPr>
          <w:i w:val="0"/>
          <w:szCs w:val="22"/>
          <w:lang w:val="el-GR"/>
        </w:rPr>
      </w:pPr>
    </w:p>
    <w:p w14:paraId="3273D90E" w14:textId="77777777" w:rsidR="00C75892" w:rsidRPr="0062582D" w:rsidRDefault="00C75892" w:rsidP="00DF505B">
      <w:pPr>
        <w:rPr>
          <w:i w:val="0"/>
          <w:szCs w:val="22"/>
          <w:lang w:val="el-GR"/>
        </w:rPr>
      </w:pPr>
    </w:p>
    <w:p w14:paraId="215ACEE5" w14:textId="77777777" w:rsidR="00C75892" w:rsidRPr="0062582D" w:rsidRDefault="00C75892" w:rsidP="00DF505B">
      <w:pPr>
        <w:rPr>
          <w:i w:val="0"/>
          <w:szCs w:val="22"/>
          <w:lang w:val="el-GR"/>
        </w:rPr>
      </w:pPr>
    </w:p>
    <w:p w14:paraId="33BFF4BE" w14:textId="77777777" w:rsidR="00C75892" w:rsidRPr="0062582D" w:rsidRDefault="007D3ECE" w:rsidP="00DF505B">
      <w:pPr>
        <w:rPr>
          <w:i w:val="0"/>
          <w:szCs w:val="22"/>
          <w:lang w:val="el-GR"/>
        </w:rPr>
      </w:pPr>
      <w:r w:rsidRPr="0062582D">
        <w:rPr>
          <w:rFonts w:eastAsia="Arial"/>
          <w:i w:val="0"/>
          <w:szCs w:val="22"/>
          <w:lang w:val="el-GR"/>
        </w:rPr>
        <w:t xml:space="preserve">                                                                                       </w:t>
      </w:r>
      <w:r w:rsidRPr="0062582D">
        <w:rPr>
          <w:i w:val="0"/>
          <w:szCs w:val="22"/>
          <w:lang w:val="el-GR"/>
        </w:rPr>
        <w:t>[Χρηματοπιστωτικό Ίδρυμα]</w:t>
      </w:r>
    </w:p>
    <w:p w14:paraId="661CF6C9" w14:textId="77777777" w:rsidR="00C75892" w:rsidRPr="0062582D" w:rsidRDefault="007D3ECE" w:rsidP="00DF505B">
      <w:pPr>
        <w:rPr>
          <w:i w:val="0"/>
          <w:szCs w:val="22"/>
          <w:lang w:val="el-GR"/>
        </w:rPr>
      </w:pPr>
      <w:r w:rsidRPr="0062582D">
        <w:rPr>
          <w:rFonts w:eastAsia="Arial"/>
          <w:i w:val="0"/>
          <w:szCs w:val="22"/>
          <w:lang w:val="el-GR"/>
        </w:rPr>
        <w:t xml:space="preserve">                                                                                        </w:t>
      </w:r>
      <w:r w:rsidRPr="0062582D">
        <w:rPr>
          <w:i w:val="0"/>
          <w:szCs w:val="22"/>
          <w:lang w:val="el-GR"/>
        </w:rPr>
        <w:t>(υπογραφή και σφραγίδα)</w:t>
      </w:r>
    </w:p>
    <w:tbl>
      <w:tblPr>
        <w:tblW w:w="8897" w:type="dxa"/>
        <w:tblLook w:val="04A0" w:firstRow="1" w:lastRow="0" w:firstColumn="1" w:lastColumn="0" w:noHBand="0" w:noVBand="1"/>
      </w:tblPr>
      <w:tblGrid>
        <w:gridCol w:w="457"/>
        <w:gridCol w:w="1919"/>
        <w:gridCol w:w="567"/>
        <w:gridCol w:w="1418"/>
        <w:gridCol w:w="4536"/>
      </w:tblGrid>
      <w:tr w:rsidR="00433469" w14:paraId="320CC893" w14:textId="77777777" w:rsidTr="00AA1E30">
        <w:trPr>
          <w:cantSplit/>
        </w:trPr>
        <w:tc>
          <w:tcPr>
            <w:tcW w:w="457" w:type="dxa"/>
            <w:shd w:val="clear" w:color="auto" w:fill="auto"/>
          </w:tcPr>
          <w:p w14:paraId="00346E17" w14:textId="77777777" w:rsidR="00C75892" w:rsidRPr="0062582D" w:rsidRDefault="007D3ECE" w:rsidP="00DF505B">
            <w:pPr>
              <w:rPr>
                <w:i w:val="0"/>
                <w:szCs w:val="22"/>
                <w:lang w:val="el-GR"/>
              </w:rPr>
            </w:pPr>
            <w:r w:rsidRPr="0062582D">
              <w:rPr>
                <w:i w:val="0"/>
                <w:szCs w:val="22"/>
                <w:lang w:val="el-GR"/>
              </w:rPr>
              <w:t>{</w:t>
            </w:r>
          </w:p>
        </w:tc>
        <w:tc>
          <w:tcPr>
            <w:tcW w:w="1919" w:type="dxa"/>
            <w:shd w:val="clear" w:color="auto" w:fill="auto"/>
          </w:tcPr>
          <w:p w14:paraId="76701F80" w14:textId="77777777" w:rsidR="00C75892" w:rsidRPr="0062582D" w:rsidRDefault="007D3ECE" w:rsidP="00DF505B">
            <w:pPr>
              <w:rPr>
                <w:rFonts w:eastAsia="PMingLiU;新細明體"/>
                <w:i w:val="0"/>
                <w:szCs w:val="22"/>
                <w:lang w:val="el-GR"/>
              </w:rPr>
            </w:pPr>
            <w:r w:rsidRPr="0062582D">
              <w:rPr>
                <w:rFonts w:eastAsia="PMingLiU;新細明體"/>
                <w:i w:val="0"/>
                <w:szCs w:val="22"/>
                <w:lang w:val="el-GR"/>
              </w:rPr>
              <w:t>Επικολλήστε εδώ</w:t>
            </w:r>
            <w:r w:rsidRPr="0062582D">
              <w:rPr>
                <w:rFonts w:eastAsia="PMingLiU;新細明體"/>
                <w:i w:val="0"/>
                <w:szCs w:val="22"/>
                <w:lang w:val="el-GR"/>
              </w:rPr>
              <w:br/>
              <w:t>Χαρτόσημα</w:t>
            </w:r>
          </w:p>
        </w:tc>
        <w:tc>
          <w:tcPr>
            <w:tcW w:w="567" w:type="dxa"/>
            <w:shd w:val="clear" w:color="auto" w:fill="auto"/>
          </w:tcPr>
          <w:p w14:paraId="467565B7" w14:textId="77777777" w:rsidR="00C75892" w:rsidRPr="0062582D" w:rsidRDefault="007D3ECE" w:rsidP="00DF505B">
            <w:pPr>
              <w:rPr>
                <w:i w:val="0"/>
                <w:szCs w:val="22"/>
                <w:lang w:val="el-GR"/>
              </w:rPr>
            </w:pPr>
            <w:r w:rsidRPr="0062582D">
              <w:rPr>
                <w:i w:val="0"/>
                <w:szCs w:val="22"/>
                <w:lang w:val="el-GR"/>
              </w:rPr>
              <w:t>}</w:t>
            </w:r>
          </w:p>
        </w:tc>
        <w:tc>
          <w:tcPr>
            <w:tcW w:w="1418" w:type="dxa"/>
            <w:shd w:val="clear" w:color="auto" w:fill="auto"/>
          </w:tcPr>
          <w:p w14:paraId="20CBFB38" w14:textId="77777777" w:rsidR="00C75892" w:rsidRPr="0062582D" w:rsidRDefault="00C75892" w:rsidP="00DF505B">
            <w:pPr>
              <w:rPr>
                <w:i w:val="0"/>
                <w:szCs w:val="22"/>
                <w:lang w:val="el-GR"/>
              </w:rPr>
            </w:pPr>
          </w:p>
        </w:tc>
        <w:tc>
          <w:tcPr>
            <w:tcW w:w="4536" w:type="dxa"/>
            <w:shd w:val="clear" w:color="auto" w:fill="auto"/>
          </w:tcPr>
          <w:p w14:paraId="4C714FBC" w14:textId="77777777" w:rsidR="00C75892" w:rsidRPr="0062582D" w:rsidRDefault="00C75892" w:rsidP="00DF505B">
            <w:pPr>
              <w:rPr>
                <w:i w:val="0"/>
                <w:szCs w:val="22"/>
                <w:lang w:val="el-GR"/>
              </w:rPr>
            </w:pPr>
          </w:p>
        </w:tc>
      </w:tr>
      <w:tr w:rsidR="00433469" w14:paraId="035F2C7C" w14:textId="77777777" w:rsidTr="00AA1E30">
        <w:trPr>
          <w:cantSplit/>
        </w:trPr>
        <w:tc>
          <w:tcPr>
            <w:tcW w:w="457" w:type="dxa"/>
            <w:shd w:val="clear" w:color="auto" w:fill="auto"/>
          </w:tcPr>
          <w:p w14:paraId="2F776ABF" w14:textId="77777777" w:rsidR="00C75892" w:rsidRPr="0062582D" w:rsidRDefault="00C75892" w:rsidP="00DF505B">
            <w:pPr>
              <w:rPr>
                <w:i w:val="0"/>
                <w:szCs w:val="22"/>
                <w:lang w:val="el-GR"/>
              </w:rPr>
            </w:pPr>
          </w:p>
        </w:tc>
        <w:tc>
          <w:tcPr>
            <w:tcW w:w="1919" w:type="dxa"/>
            <w:shd w:val="clear" w:color="auto" w:fill="auto"/>
          </w:tcPr>
          <w:p w14:paraId="1346F5D5" w14:textId="77777777" w:rsidR="00C75892" w:rsidRPr="0062582D" w:rsidRDefault="00C75892" w:rsidP="00DF505B">
            <w:pPr>
              <w:rPr>
                <w:rFonts w:eastAsia="PMingLiU;新細明體"/>
                <w:i w:val="0"/>
                <w:szCs w:val="22"/>
                <w:lang w:val="el-GR"/>
              </w:rPr>
            </w:pPr>
          </w:p>
        </w:tc>
        <w:tc>
          <w:tcPr>
            <w:tcW w:w="567" w:type="dxa"/>
            <w:shd w:val="clear" w:color="auto" w:fill="auto"/>
          </w:tcPr>
          <w:p w14:paraId="2451BB0E" w14:textId="77777777" w:rsidR="00C75892" w:rsidRPr="0062582D" w:rsidRDefault="00C75892" w:rsidP="00DF505B">
            <w:pPr>
              <w:rPr>
                <w:i w:val="0"/>
                <w:szCs w:val="22"/>
                <w:lang w:val="el-GR"/>
              </w:rPr>
            </w:pPr>
          </w:p>
        </w:tc>
        <w:tc>
          <w:tcPr>
            <w:tcW w:w="1418" w:type="dxa"/>
            <w:shd w:val="clear" w:color="auto" w:fill="auto"/>
          </w:tcPr>
          <w:p w14:paraId="6E81D748" w14:textId="77777777" w:rsidR="00C75892" w:rsidRPr="0062582D" w:rsidRDefault="00C75892" w:rsidP="00DF505B">
            <w:pPr>
              <w:rPr>
                <w:i w:val="0"/>
                <w:szCs w:val="22"/>
                <w:lang w:val="el-GR"/>
              </w:rPr>
            </w:pPr>
          </w:p>
        </w:tc>
        <w:tc>
          <w:tcPr>
            <w:tcW w:w="4536" w:type="dxa"/>
            <w:shd w:val="clear" w:color="auto" w:fill="auto"/>
          </w:tcPr>
          <w:p w14:paraId="062CE523" w14:textId="77777777" w:rsidR="00C75892" w:rsidRPr="0062582D" w:rsidRDefault="007D3ECE" w:rsidP="00DF505B">
            <w:pPr>
              <w:rPr>
                <w:i w:val="0"/>
                <w:szCs w:val="22"/>
                <w:lang w:val="el-GR"/>
              </w:rPr>
            </w:pPr>
            <w:r w:rsidRPr="0062582D">
              <w:rPr>
                <w:i w:val="0"/>
                <w:szCs w:val="22"/>
                <w:lang w:val="el-GR"/>
              </w:rPr>
              <w:t>Ημερομηνία: ………………………………….</w:t>
            </w:r>
          </w:p>
        </w:tc>
      </w:tr>
    </w:tbl>
    <w:p w14:paraId="33E71FCA" w14:textId="77777777" w:rsidR="00810314" w:rsidRDefault="00810314" w:rsidP="002D4E2F">
      <w:pPr>
        <w:jc w:val="center"/>
        <w:rPr>
          <w:b/>
          <w:i w:val="0"/>
          <w:szCs w:val="22"/>
          <w:u w:val="single"/>
          <w:lang w:val="el-GR" w:eastAsia="en-US"/>
        </w:rPr>
      </w:pPr>
    </w:p>
    <w:p w14:paraId="625B05E5" w14:textId="77777777" w:rsidR="00810314" w:rsidRDefault="00810314" w:rsidP="002D4E2F">
      <w:pPr>
        <w:jc w:val="center"/>
        <w:rPr>
          <w:b/>
          <w:i w:val="0"/>
          <w:szCs w:val="22"/>
          <w:u w:val="single"/>
          <w:lang w:val="el-GR" w:eastAsia="en-US"/>
        </w:rPr>
      </w:pPr>
    </w:p>
    <w:p w14:paraId="27C81662" w14:textId="77777777" w:rsidR="00810314" w:rsidRDefault="00810314" w:rsidP="002D4E2F">
      <w:pPr>
        <w:jc w:val="center"/>
        <w:rPr>
          <w:b/>
          <w:i w:val="0"/>
          <w:szCs w:val="22"/>
          <w:u w:val="single"/>
          <w:lang w:val="el-GR" w:eastAsia="en-US"/>
        </w:rPr>
      </w:pPr>
    </w:p>
    <w:p w14:paraId="66C66300" w14:textId="77777777" w:rsidR="00810314" w:rsidRDefault="00810314" w:rsidP="002D4E2F">
      <w:pPr>
        <w:jc w:val="center"/>
        <w:rPr>
          <w:b/>
          <w:i w:val="0"/>
          <w:szCs w:val="22"/>
          <w:u w:val="single"/>
          <w:lang w:val="el-GR" w:eastAsia="en-US"/>
        </w:rPr>
      </w:pPr>
    </w:p>
    <w:p w14:paraId="5EC5C44F" w14:textId="77777777" w:rsidR="00810314" w:rsidRDefault="00810314" w:rsidP="002D4E2F">
      <w:pPr>
        <w:jc w:val="center"/>
        <w:rPr>
          <w:b/>
          <w:i w:val="0"/>
          <w:szCs w:val="22"/>
          <w:u w:val="single"/>
          <w:lang w:val="el-GR" w:eastAsia="en-US"/>
        </w:rPr>
      </w:pPr>
    </w:p>
    <w:p w14:paraId="451A4975" w14:textId="77777777" w:rsidR="00810314" w:rsidRDefault="00810314" w:rsidP="002D4E2F">
      <w:pPr>
        <w:jc w:val="center"/>
        <w:rPr>
          <w:b/>
          <w:i w:val="0"/>
          <w:szCs w:val="22"/>
          <w:u w:val="single"/>
          <w:lang w:val="el-GR" w:eastAsia="en-US"/>
        </w:rPr>
      </w:pPr>
    </w:p>
    <w:p w14:paraId="1A7C9285" w14:textId="77777777" w:rsidR="00810314" w:rsidRDefault="00810314" w:rsidP="002D4E2F">
      <w:pPr>
        <w:jc w:val="center"/>
        <w:rPr>
          <w:b/>
          <w:i w:val="0"/>
          <w:szCs w:val="22"/>
          <w:u w:val="single"/>
          <w:lang w:val="el-GR" w:eastAsia="en-US"/>
        </w:rPr>
      </w:pPr>
    </w:p>
    <w:p w14:paraId="012DC948" w14:textId="77777777" w:rsidR="00810314" w:rsidRDefault="00810314" w:rsidP="002D4E2F">
      <w:pPr>
        <w:jc w:val="center"/>
        <w:rPr>
          <w:b/>
          <w:i w:val="0"/>
          <w:szCs w:val="22"/>
          <w:u w:val="single"/>
          <w:lang w:val="el-GR" w:eastAsia="en-US"/>
        </w:rPr>
      </w:pPr>
    </w:p>
    <w:p w14:paraId="21178C94" w14:textId="77777777" w:rsidR="00810314" w:rsidRDefault="00810314" w:rsidP="002D4E2F">
      <w:pPr>
        <w:jc w:val="center"/>
        <w:rPr>
          <w:b/>
          <w:i w:val="0"/>
          <w:szCs w:val="22"/>
          <w:u w:val="single"/>
          <w:lang w:val="el-GR" w:eastAsia="en-US"/>
        </w:rPr>
      </w:pPr>
    </w:p>
    <w:p w14:paraId="77FD8E4D" w14:textId="77777777" w:rsidR="00810314" w:rsidRDefault="00810314" w:rsidP="002D4E2F">
      <w:pPr>
        <w:jc w:val="center"/>
        <w:rPr>
          <w:b/>
          <w:i w:val="0"/>
          <w:szCs w:val="22"/>
          <w:u w:val="single"/>
          <w:lang w:val="el-GR" w:eastAsia="en-US"/>
        </w:rPr>
      </w:pPr>
    </w:p>
    <w:p w14:paraId="713ED1D9" w14:textId="77777777" w:rsidR="00810314" w:rsidRDefault="00810314" w:rsidP="002D4E2F">
      <w:pPr>
        <w:jc w:val="center"/>
        <w:rPr>
          <w:b/>
          <w:i w:val="0"/>
          <w:szCs w:val="22"/>
          <w:u w:val="single"/>
          <w:lang w:val="el-GR" w:eastAsia="en-US"/>
        </w:rPr>
      </w:pPr>
    </w:p>
    <w:p w14:paraId="7481C5C5" w14:textId="77777777" w:rsidR="00810314" w:rsidRDefault="00810314" w:rsidP="002D4E2F">
      <w:pPr>
        <w:jc w:val="center"/>
        <w:rPr>
          <w:b/>
          <w:i w:val="0"/>
          <w:szCs w:val="22"/>
          <w:u w:val="single"/>
          <w:lang w:val="el-GR" w:eastAsia="en-US"/>
        </w:rPr>
      </w:pPr>
    </w:p>
    <w:p w14:paraId="0DE2E78E" w14:textId="77777777" w:rsidR="00810314" w:rsidRDefault="00810314" w:rsidP="002D4E2F">
      <w:pPr>
        <w:jc w:val="center"/>
        <w:rPr>
          <w:b/>
          <w:i w:val="0"/>
          <w:szCs w:val="22"/>
          <w:u w:val="single"/>
          <w:lang w:val="el-GR" w:eastAsia="en-US"/>
        </w:rPr>
      </w:pPr>
    </w:p>
    <w:p w14:paraId="48962F4C" w14:textId="318D1ECA" w:rsidR="00C75892" w:rsidRPr="0062582D" w:rsidRDefault="007D3ECE" w:rsidP="002D4E2F">
      <w:pPr>
        <w:jc w:val="center"/>
        <w:rPr>
          <w:b/>
          <w:i w:val="0"/>
          <w:szCs w:val="22"/>
          <w:u w:val="single"/>
          <w:lang w:val="el-GR" w:eastAsia="en-US"/>
        </w:rPr>
      </w:pPr>
      <w:r w:rsidRPr="0062582D">
        <w:rPr>
          <w:b/>
          <w:i w:val="0"/>
          <w:szCs w:val="22"/>
          <w:u w:val="single"/>
          <w:lang w:val="el-GR" w:eastAsia="en-US"/>
        </w:rPr>
        <w:lastRenderedPageBreak/>
        <w:t>ΕΝΤΥΠΟ 15</w:t>
      </w:r>
    </w:p>
    <w:p w14:paraId="66BB824E" w14:textId="77777777" w:rsidR="00810314" w:rsidRPr="001E6E53" w:rsidRDefault="00810314" w:rsidP="00810314">
      <w:pPr>
        <w:overflowPunct/>
        <w:autoSpaceDE/>
        <w:jc w:val="center"/>
        <w:textAlignment w:val="auto"/>
        <w:rPr>
          <w:b/>
          <w:i w:val="0"/>
          <w:iCs/>
          <w:sz w:val="24"/>
          <w:szCs w:val="24"/>
          <w:lang w:val="ru-RU"/>
        </w:rPr>
      </w:pPr>
      <w:r w:rsidRPr="001E6E53">
        <w:rPr>
          <w:b/>
          <w:i w:val="0"/>
          <w:iCs/>
          <w:sz w:val="24"/>
          <w:szCs w:val="24"/>
          <w:lang w:val="ru-RU"/>
        </w:rPr>
        <w:t>ΕΓΓΥΗΤΙΚΗ ΕΠΙΣΤΟΛΗ ΠΡΟΚΑΤΑΒΟΛΗΣ</w:t>
      </w:r>
    </w:p>
    <w:p w14:paraId="143FC8EC" w14:textId="77777777" w:rsidR="00810314" w:rsidRDefault="00810314" w:rsidP="00810314">
      <w:pPr>
        <w:overflowPunct/>
        <w:autoSpaceDE/>
        <w:spacing w:before="0"/>
        <w:jc w:val="left"/>
        <w:textAlignment w:val="auto"/>
        <w:rPr>
          <w:i w:val="0"/>
          <w:iCs/>
          <w:szCs w:val="22"/>
          <w:lang w:val="el-GR" w:eastAsia="el-GR"/>
        </w:rPr>
      </w:pPr>
    </w:p>
    <w:p w14:paraId="4282E525" w14:textId="4213FF8E" w:rsidR="00810314" w:rsidRPr="00610303" w:rsidRDefault="00810314" w:rsidP="00810314">
      <w:pPr>
        <w:overflowPunct/>
        <w:autoSpaceDE/>
        <w:spacing w:before="0"/>
        <w:jc w:val="left"/>
        <w:textAlignment w:val="auto"/>
        <w:rPr>
          <w:i w:val="0"/>
          <w:iCs/>
          <w:szCs w:val="22"/>
          <w:lang w:val="el-GR" w:eastAsia="el-GR"/>
        </w:rPr>
      </w:pPr>
      <w:r w:rsidRPr="00610303">
        <w:rPr>
          <w:i w:val="0"/>
          <w:iCs/>
          <w:szCs w:val="22"/>
          <w:lang w:val="el-GR" w:eastAsia="el-GR"/>
        </w:rPr>
        <w:t xml:space="preserve">Προς </w:t>
      </w:r>
    </w:p>
    <w:p w14:paraId="329D8B1E" w14:textId="77777777" w:rsidR="00810314" w:rsidRDefault="00810314" w:rsidP="00810314">
      <w:pPr>
        <w:overflowPunct/>
        <w:autoSpaceDE/>
        <w:spacing w:before="0"/>
        <w:jc w:val="left"/>
        <w:textAlignment w:val="auto"/>
        <w:rPr>
          <w:b/>
          <w:bCs/>
          <w:i w:val="0"/>
          <w:iCs/>
          <w:szCs w:val="22"/>
          <w:lang w:val="el-GR" w:eastAsia="el-GR"/>
        </w:rPr>
      </w:pPr>
      <w:r w:rsidRPr="00610303">
        <w:rPr>
          <w:b/>
          <w:bCs/>
          <w:i w:val="0"/>
          <w:iCs/>
          <w:szCs w:val="22"/>
          <w:lang w:val="el-GR" w:eastAsia="el-GR"/>
        </w:rPr>
        <w:t>Ογκολογικό Κέντρο Τράπεζας Κύπρου</w:t>
      </w:r>
    </w:p>
    <w:p w14:paraId="5A40E0B2" w14:textId="77777777" w:rsidR="00810314" w:rsidRPr="0062582D" w:rsidRDefault="00810314" w:rsidP="00810314">
      <w:pPr>
        <w:rPr>
          <w:i w:val="0"/>
          <w:szCs w:val="22"/>
          <w:lang w:val="ru-RU"/>
        </w:rPr>
      </w:pPr>
      <w:r w:rsidRPr="0062582D">
        <w:rPr>
          <w:i w:val="0"/>
          <w:szCs w:val="22"/>
          <w:lang w:val="ru-RU"/>
        </w:rPr>
        <w:t>(από εδώ και στο εξής καλούμενης  "</w:t>
      </w:r>
      <w:r>
        <w:rPr>
          <w:i w:val="0"/>
          <w:szCs w:val="22"/>
          <w:lang w:val="ru-RU"/>
        </w:rPr>
        <w:t>το Κέντρο</w:t>
      </w:r>
      <w:r w:rsidRPr="0062582D">
        <w:rPr>
          <w:i w:val="0"/>
          <w:szCs w:val="22"/>
          <w:lang w:val="ru-RU"/>
        </w:rPr>
        <w:t>")</w:t>
      </w:r>
    </w:p>
    <w:p w14:paraId="549B05F8" w14:textId="77777777" w:rsidR="00810314" w:rsidRPr="00810314" w:rsidRDefault="00810314" w:rsidP="00810314">
      <w:pPr>
        <w:overflowPunct/>
        <w:autoSpaceDE/>
        <w:spacing w:before="0"/>
        <w:jc w:val="left"/>
        <w:textAlignment w:val="auto"/>
        <w:rPr>
          <w:b/>
          <w:bCs/>
          <w:i w:val="0"/>
          <w:iCs/>
          <w:szCs w:val="22"/>
          <w:lang w:val="ru-RU" w:eastAsia="el-GR"/>
        </w:rPr>
      </w:pPr>
    </w:p>
    <w:p w14:paraId="60EECD19" w14:textId="77777777" w:rsidR="00810314" w:rsidRPr="00610303" w:rsidRDefault="00810314" w:rsidP="00810314">
      <w:pPr>
        <w:overflowPunct/>
        <w:autoSpaceDE/>
        <w:spacing w:before="0"/>
        <w:jc w:val="left"/>
        <w:textAlignment w:val="auto"/>
        <w:rPr>
          <w:b/>
          <w:bCs/>
          <w:i w:val="0"/>
          <w:iCs/>
          <w:szCs w:val="22"/>
          <w:lang w:val="el-GR" w:eastAsia="el-GR"/>
        </w:rPr>
      </w:pPr>
    </w:p>
    <w:p w14:paraId="443F11B2" w14:textId="77777777" w:rsidR="00810314" w:rsidRPr="00610303" w:rsidRDefault="00810314" w:rsidP="00810314">
      <w:pPr>
        <w:overflowPunct/>
        <w:autoSpaceDE/>
        <w:spacing w:before="0"/>
        <w:jc w:val="left"/>
        <w:textAlignment w:val="auto"/>
        <w:rPr>
          <w:i w:val="0"/>
          <w:iCs/>
          <w:szCs w:val="22"/>
          <w:lang w:val="el-GR" w:eastAsia="el-GR"/>
        </w:rPr>
      </w:pPr>
      <w:r w:rsidRPr="00610303">
        <w:rPr>
          <w:i w:val="0"/>
          <w:iCs/>
          <w:szCs w:val="22"/>
          <w:lang w:val="el-GR" w:eastAsia="el-GR"/>
        </w:rPr>
        <w:t>Αξιότιμοι Κύριοι,</w:t>
      </w:r>
    </w:p>
    <w:p w14:paraId="4296BCCB" w14:textId="77777777" w:rsidR="00810314" w:rsidRPr="00610303" w:rsidRDefault="00810314" w:rsidP="00810314">
      <w:pPr>
        <w:overflowPunct/>
        <w:autoSpaceDE/>
        <w:spacing w:before="0"/>
        <w:jc w:val="center"/>
        <w:textAlignment w:val="auto"/>
        <w:rPr>
          <w:b/>
          <w:bCs/>
          <w:i w:val="0"/>
          <w:iCs/>
          <w:szCs w:val="22"/>
          <w:u w:val="single"/>
          <w:lang w:val="el-GR" w:eastAsia="el-GR"/>
        </w:rPr>
      </w:pPr>
      <w:r w:rsidRPr="00610303">
        <w:rPr>
          <w:b/>
          <w:bCs/>
          <w:i w:val="0"/>
          <w:iCs/>
          <w:szCs w:val="22"/>
          <w:u w:val="single"/>
          <w:lang w:val="el-GR" w:eastAsia="el-GR"/>
        </w:rPr>
        <w:t>Εγγυητική Επιστολή Αριθμός ................</w:t>
      </w:r>
    </w:p>
    <w:p w14:paraId="2BD59D80" w14:textId="77777777" w:rsidR="00810314" w:rsidRPr="00610303" w:rsidRDefault="00810314" w:rsidP="00810314">
      <w:pPr>
        <w:overflowPunct/>
        <w:autoSpaceDE/>
        <w:spacing w:before="0" w:line="280" w:lineRule="atLeast"/>
        <w:jc w:val="left"/>
        <w:textAlignment w:val="auto"/>
        <w:rPr>
          <w:b/>
          <w:bCs/>
          <w:i w:val="0"/>
          <w:iCs/>
          <w:color w:val="000000"/>
          <w:szCs w:val="22"/>
          <w:u w:val="single"/>
          <w:lang w:val="el-GR" w:eastAsia="el-GR"/>
        </w:rPr>
      </w:pPr>
    </w:p>
    <w:p w14:paraId="3D08049A" w14:textId="5690F17B" w:rsidR="00810314" w:rsidRPr="00810314" w:rsidRDefault="00810314" w:rsidP="00810314">
      <w:pPr>
        <w:numPr>
          <w:ilvl w:val="0"/>
          <w:numId w:val="111"/>
        </w:numPr>
        <w:overflowPunct/>
        <w:autoSpaceDE/>
        <w:spacing w:before="0" w:line="280" w:lineRule="atLeast"/>
        <w:ind w:left="0" w:firstLine="0"/>
        <w:textAlignment w:val="auto"/>
        <w:rPr>
          <w:i w:val="0"/>
          <w:iCs/>
          <w:lang w:val="el-GR"/>
        </w:rPr>
      </w:pPr>
      <w:r w:rsidRPr="00610303">
        <w:rPr>
          <w:i w:val="0"/>
          <w:iCs/>
          <w:color w:val="000000"/>
          <w:szCs w:val="22"/>
          <w:lang w:val="el-GR" w:eastAsia="el-GR"/>
        </w:rPr>
        <w:t xml:space="preserve">Κατά παράκληση των αιτητών................................................. κρατούμε στη διάθεση σας το πιο κάτω ποσό ως εγγύηση για την από μέρους σας προκαταβολή ποσού Ευρώ .........................................................(ολογράφως..................... Ευρώ και .................σεντ ) προς τους αιτητές σύμφωνα με τους Όρους της μεταξύ σας </w:t>
      </w:r>
      <w:r w:rsidRPr="00610303">
        <w:rPr>
          <w:i w:val="0"/>
          <w:iCs/>
          <w:szCs w:val="22"/>
          <w:lang w:val="el-GR" w:eastAsia="el-GR"/>
        </w:rPr>
        <w:t>Συμφωνίας</w:t>
      </w:r>
      <w:r w:rsidRPr="00610303">
        <w:rPr>
          <w:i w:val="0"/>
          <w:iCs/>
          <w:color w:val="000000"/>
          <w:szCs w:val="22"/>
          <w:lang w:val="el-GR" w:eastAsia="el-GR"/>
        </w:rPr>
        <w:t xml:space="preserve"> ημερομηνίας ................................. για την </w:t>
      </w:r>
      <w:r w:rsidRPr="00610303">
        <w:rPr>
          <w:b/>
          <w:i w:val="0"/>
          <w:iCs/>
          <w:color w:val="000000"/>
          <w:szCs w:val="22"/>
          <w:lang w:val="el-GR" w:eastAsia="el-GR"/>
        </w:rPr>
        <w:t>&lt;τίτλος σύμβασης&gt;</w:t>
      </w:r>
      <w:r w:rsidRPr="00610303">
        <w:rPr>
          <w:i w:val="0"/>
          <w:iCs/>
          <w:color w:val="000000"/>
          <w:szCs w:val="22"/>
          <w:lang w:val="el-GR" w:eastAsia="el-GR"/>
        </w:rPr>
        <w:t xml:space="preserve">, το οποίο αναλαμβάνουμε να σας πληρώσουμε χωρίς αναφορά στους αιτητές και ανεξάρτητα από οποιανδήποτε ένσταση από μέρους τους, αμέσως μετά τη λήψη της γραπτής απαιτήσεως σας στην οποία πρέπει να αναφέρεται ότι οι αιτητές δεν έχουν εκπληρώσει τις υποχρεώσεις τους δυνάμει της πιο πάνω </w:t>
      </w:r>
      <w:r w:rsidRPr="00610303">
        <w:rPr>
          <w:i w:val="0"/>
          <w:iCs/>
          <w:szCs w:val="22"/>
          <w:lang w:val="el-GR" w:eastAsia="el-GR"/>
        </w:rPr>
        <w:t>Συμφωνίας</w:t>
      </w:r>
      <w:r w:rsidRPr="00610303">
        <w:rPr>
          <w:i w:val="0"/>
          <w:iCs/>
          <w:color w:val="000000"/>
          <w:szCs w:val="22"/>
          <w:lang w:val="el-GR" w:eastAsia="el-GR"/>
        </w:rPr>
        <w:t xml:space="preserve"> και ότι ζητάτε πληρωμή σύμφωνα με την εγγύηση αυτή.</w:t>
      </w:r>
    </w:p>
    <w:p w14:paraId="3A70205C" w14:textId="77777777" w:rsidR="00810314" w:rsidRPr="00610303" w:rsidRDefault="00810314" w:rsidP="00810314">
      <w:pPr>
        <w:overflowPunct/>
        <w:autoSpaceDE/>
        <w:spacing w:before="0" w:line="280" w:lineRule="atLeast"/>
        <w:textAlignment w:val="auto"/>
        <w:rPr>
          <w:i w:val="0"/>
          <w:iCs/>
          <w:lang w:val="el-GR"/>
        </w:rPr>
      </w:pPr>
    </w:p>
    <w:p w14:paraId="72F263C0" w14:textId="1B61F22B" w:rsidR="00810314" w:rsidRDefault="00810314" w:rsidP="00810314">
      <w:pPr>
        <w:numPr>
          <w:ilvl w:val="0"/>
          <w:numId w:val="111"/>
        </w:numPr>
        <w:overflowPunct/>
        <w:autoSpaceDE/>
        <w:spacing w:before="0" w:line="280" w:lineRule="atLeast"/>
        <w:ind w:left="0" w:firstLine="0"/>
        <w:textAlignment w:val="auto"/>
        <w:rPr>
          <w:i w:val="0"/>
          <w:iCs/>
          <w:lang w:val="el-GR"/>
        </w:rPr>
      </w:pPr>
      <w:r w:rsidRPr="00610303">
        <w:rPr>
          <w:i w:val="0"/>
          <w:iCs/>
          <w:color w:val="000000"/>
          <w:szCs w:val="22"/>
          <w:lang w:val="el-GR" w:eastAsia="el-GR"/>
        </w:rPr>
        <w:t>Αποτελεί ουσιώδη όρο της παρούσης εγγυητικής ότι η υποχρέωση του Χρηματοπιστωτικού Ιδρύματος θα μειώνεται κατά ... τοις εκατό (%) του ποσού πληρωμής για εκτελεσθείσα εργασία (αντίγραφο του σχετικού διατακτικού πληρωμής το οποίο θα εκδίδεται από το Ογκολογικό Κέντρο Τράπεζας Κύπρου θα αποστέλλεται σε μας) η δε εγγύηση μας θα συνεχίσει να ισχύει με το μειωμένο από καιρού εις καιρό ποσό μέχρι τελείας εξόφλησης της κατά την ........ , μετά την οποία ημερομηνία οποιαδήποτε υποχρέωση μας δυνάμει της εγγυήσεως αυτής τερματίζεται η δε εγγύηση μας θα θεωρείται άκυρη και χωρίς οποιαδήποτε αξία.</w:t>
      </w:r>
    </w:p>
    <w:p w14:paraId="77A02DF6" w14:textId="77777777" w:rsidR="00810314" w:rsidRPr="00810314" w:rsidRDefault="00810314" w:rsidP="00810314">
      <w:pPr>
        <w:overflowPunct/>
        <w:autoSpaceDE/>
        <w:spacing w:before="0" w:line="280" w:lineRule="atLeast"/>
        <w:textAlignment w:val="auto"/>
        <w:rPr>
          <w:i w:val="0"/>
          <w:iCs/>
          <w:lang w:val="el-GR"/>
        </w:rPr>
      </w:pPr>
    </w:p>
    <w:p w14:paraId="48074CCA" w14:textId="07DFA9AC" w:rsidR="00810314" w:rsidRDefault="00810314" w:rsidP="00810314">
      <w:pPr>
        <w:numPr>
          <w:ilvl w:val="0"/>
          <w:numId w:val="111"/>
        </w:numPr>
        <w:overflowPunct/>
        <w:autoSpaceDE/>
        <w:spacing w:before="0" w:line="280" w:lineRule="atLeast"/>
        <w:ind w:left="0" w:firstLine="0"/>
        <w:textAlignment w:val="auto"/>
        <w:rPr>
          <w:i w:val="0"/>
          <w:iCs/>
          <w:color w:val="000000"/>
          <w:szCs w:val="22"/>
          <w:lang w:val="el-GR" w:eastAsia="el-GR"/>
        </w:rPr>
      </w:pPr>
      <w:r w:rsidRPr="00610303">
        <w:rPr>
          <w:i w:val="0"/>
          <w:iCs/>
          <w:color w:val="000000"/>
          <w:szCs w:val="22"/>
          <w:lang w:val="el-GR" w:eastAsia="el-GR"/>
        </w:rPr>
        <w:t>Η εγγύηση μας αυτή θα τεθεί σε ισχύ μετά τη λήψη από το Χρηματοπιστωτικό Ίδρυμα για λογαριασμό του/των αιτητή/τών του πιο πάνω ποσού της προκαταβολής.</w:t>
      </w:r>
    </w:p>
    <w:p w14:paraId="110448BF" w14:textId="77777777" w:rsidR="00810314" w:rsidRPr="00810314" w:rsidRDefault="00810314" w:rsidP="00810314">
      <w:pPr>
        <w:overflowPunct/>
        <w:autoSpaceDE/>
        <w:spacing w:before="0" w:line="280" w:lineRule="atLeast"/>
        <w:textAlignment w:val="auto"/>
        <w:rPr>
          <w:i w:val="0"/>
          <w:iCs/>
          <w:color w:val="000000"/>
          <w:szCs w:val="22"/>
          <w:lang w:val="el-GR" w:eastAsia="el-GR"/>
        </w:rPr>
      </w:pPr>
    </w:p>
    <w:p w14:paraId="6A23FD1D" w14:textId="4940BA80" w:rsidR="00810314" w:rsidRDefault="00810314" w:rsidP="00810314">
      <w:pPr>
        <w:numPr>
          <w:ilvl w:val="0"/>
          <w:numId w:val="111"/>
        </w:numPr>
        <w:overflowPunct/>
        <w:autoSpaceDE/>
        <w:spacing w:before="0" w:line="280" w:lineRule="atLeast"/>
        <w:ind w:left="0" w:firstLine="0"/>
        <w:textAlignment w:val="auto"/>
        <w:rPr>
          <w:i w:val="0"/>
          <w:iCs/>
          <w:color w:val="000000"/>
          <w:szCs w:val="22"/>
          <w:lang w:val="el-GR" w:eastAsia="el-GR"/>
        </w:rPr>
      </w:pPr>
      <w:r w:rsidRPr="00610303">
        <w:rPr>
          <w:i w:val="0"/>
          <w:iCs/>
          <w:color w:val="000000"/>
          <w:szCs w:val="22"/>
          <w:lang w:val="el-GR" w:eastAsia="el-GR"/>
        </w:rPr>
        <w:t>Εννοείται πάντοτε ότι η συνολική υποχρέωση του Χρηματοπιστωτικού Ιδρύματος σύμφωνα με την εγγύηση αυτή περιορίζεται στο πιο πάνω ποσό.</w:t>
      </w:r>
    </w:p>
    <w:p w14:paraId="4CAE8F25" w14:textId="77777777" w:rsidR="00810314" w:rsidRPr="00810314" w:rsidRDefault="00810314" w:rsidP="00810314">
      <w:pPr>
        <w:overflowPunct/>
        <w:autoSpaceDE/>
        <w:spacing w:before="0" w:line="280" w:lineRule="atLeast"/>
        <w:textAlignment w:val="auto"/>
        <w:rPr>
          <w:i w:val="0"/>
          <w:iCs/>
          <w:color w:val="000000"/>
          <w:szCs w:val="22"/>
          <w:lang w:val="el-GR" w:eastAsia="el-GR"/>
        </w:rPr>
      </w:pPr>
    </w:p>
    <w:p w14:paraId="4A7852DE" w14:textId="77777777" w:rsidR="00810314" w:rsidRDefault="00810314" w:rsidP="00810314">
      <w:pPr>
        <w:numPr>
          <w:ilvl w:val="0"/>
          <w:numId w:val="111"/>
        </w:numPr>
        <w:overflowPunct/>
        <w:autoSpaceDE/>
        <w:spacing w:before="0" w:line="280" w:lineRule="atLeast"/>
        <w:ind w:left="0" w:firstLine="0"/>
        <w:textAlignment w:val="auto"/>
        <w:rPr>
          <w:i w:val="0"/>
          <w:iCs/>
          <w:color w:val="000000"/>
          <w:szCs w:val="22"/>
          <w:lang w:val="el-GR" w:eastAsia="el-GR"/>
        </w:rPr>
      </w:pPr>
      <w:r w:rsidRPr="00610303">
        <w:rPr>
          <w:i w:val="0"/>
          <w:iCs/>
          <w:color w:val="000000"/>
          <w:szCs w:val="22"/>
          <w:lang w:val="el-GR" w:eastAsia="el-GR"/>
        </w:rPr>
        <w:t>Η εγγύηση μας αυτή ισχύει μέχρι της πιο πάνω ημερομηνίας λήξεως.</w:t>
      </w:r>
    </w:p>
    <w:p w14:paraId="551E55B3" w14:textId="77777777" w:rsidR="00810314" w:rsidRPr="00610303" w:rsidRDefault="00810314" w:rsidP="004164FD">
      <w:pPr>
        <w:overflowPunct/>
        <w:autoSpaceDE/>
        <w:spacing w:before="0" w:line="280" w:lineRule="atLeast"/>
        <w:textAlignment w:val="auto"/>
        <w:rPr>
          <w:i w:val="0"/>
          <w:iCs/>
          <w:color w:val="000000"/>
          <w:szCs w:val="22"/>
          <w:lang w:val="el-GR" w:eastAsia="el-GR"/>
        </w:rPr>
      </w:pPr>
    </w:p>
    <w:p w14:paraId="4B791F7C" w14:textId="77777777" w:rsidR="004164FD" w:rsidRDefault="00810314" w:rsidP="00810314">
      <w:pPr>
        <w:numPr>
          <w:ilvl w:val="0"/>
          <w:numId w:val="111"/>
        </w:numPr>
        <w:overflowPunct/>
        <w:autoSpaceDE/>
        <w:spacing w:before="0" w:line="280" w:lineRule="atLeast"/>
        <w:ind w:left="0" w:firstLine="0"/>
        <w:textAlignment w:val="auto"/>
        <w:rPr>
          <w:i w:val="0"/>
          <w:iCs/>
          <w:color w:val="000000"/>
          <w:szCs w:val="22"/>
          <w:lang w:val="el-GR" w:eastAsia="el-GR"/>
        </w:rPr>
      </w:pPr>
      <w:r w:rsidRPr="00610303">
        <w:rPr>
          <w:i w:val="0"/>
          <w:iCs/>
          <w:color w:val="000000"/>
          <w:szCs w:val="22"/>
          <w:lang w:val="el-GR" w:eastAsia="el-GR"/>
        </w:rPr>
        <w:t xml:space="preserve">Οποιαδήποτε απαίτηση σύμφωνα με την εγγύηση αυτή πρέπει να υποβληθεί σε μας γραπτώς και έγκαιρα ώστε να βρίσκεται στα χέρια του Χρηματοπιστωτικού Ιδρύματος μέχρι την πιο πάνω ημερομηνία. Μετά την ημερομηνία αυτή οποιαδήποτε υποχρέωση μας τερματίζεται και η εγγύηση μας θα θεωρείται άκυρη και χωρίς ισχύ είτε η παρούσα μας επιστραφεί για ακύρωση είτε όχι.  </w:t>
      </w:r>
    </w:p>
    <w:p w14:paraId="050FE259" w14:textId="12AE8035" w:rsidR="00810314" w:rsidRPr="00610303" w:rsidRDefault="00810314" w:rsidP="004164FD">
      <w:pPr>
        <w:overflowPunct/>
        <w:autoSpaceDE/>
        <w:spacing w:before="0" w:line="280" w:lineRule="atLeast"/>
        <w:textAlignment w:val="auto"/>
        <w:rPr>
          <w:i w:val="0"/>
          <w:iCs/>
          <w:color w:val="000000"/>
          <w:szCs w:val="22"/>
          <w:lang w:val="el-GR" w:eastAsia="el-GR"/>
        </w:rPr>
      </w:pPr>
      <w:r w:rsidRPr="00610303">
        <w:rPr>
          <w:i w:val="0"/>
          <w:iCs/>
          <w:color w:val="000000"/>
          <w:szCs w:val="22"/>
          <w:lang w:val="el-GR" w:eastAsia="el-GR"/>
        </w:rPr>
        <w:t xml:space="preserve"> </w:t>
      </w:r>
    </w:p>
    <w:p w14:paraId="4D6B36B0" w14:textId="77777777" w:rsidR="00810314" w:rsidRPr="00610303" w:rsidRDefault="00810314" w:rsidP="00810314">
      <w:pPr>
        <w:overflowPunct/>
        <w:autoSpaceDE/>
        <w:spacing w:before="0" w:line="280" w:lineRule="atLeast"/>
        <w:textAlignment w:val="auto"/>
        <w:rPr>
          <w:i w:val="0"/>
          <w:iCs/>
          <w:szCs w:val="22"/>
          <w:lang w:val="el-GR" w:eastAsia="el-GR"/>
        </w:rPr>
      </w:pPr>
      <w:r w:rsidRPr="00610303">
        <w:rPr>
          <w:i w:val="0"/>
          <w:iCs/>
          <w:szCs w:val="22"/>
          <w:lang w:val="el-GR" w:eastAsia="el-GR"/>
        </w:rPr>
        <w:t>7.</w:t>
      </w:r>
      <w:r w:rsidRPr="00610303">
        <w:rPr>
          <w:i w:val="0"/>
          <w:iCs/>
          <w:szCs w:val="22"/>
          <w:lang w:val="el-GR" w:eastAsia="el-GR"/>
        </w:rPr>
        <w:tab/>
        <w:t>Η Εγγυητική Επιστολή θα διέπεται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251DED48" w14:textId="77777777" w:rsidR="00810314" w:rsidRPr="00610303" w:rsidRDefault="00810314" w:rsidP="00810314">
      <w:pPr>
        <w:overflowPunct/>
        <w:autoSpaceDE/>
        <w:spacing w:before="0"/>
        <w:jc w:val="left"/>
        <w:textAlignment w:val="auto"/>
        <w:rPr>
          <w:i w:val="0"/>
          <w:iCs/>
          <w:szCs w:val="22"/>
          <w:lang w:val="el-GR" w:eastAsia="el-GR"/>
        </w:rPr>
      </w:pPr>
    </w:p>
    <w:p w14:paraId="0824B9DA" w14:textId="77777777" w:rsidR="00810314" w:rsidRPr="00610303" w:rsidRDefault="00810314" w:rsidP="004164FD">
      <w:pPr>
        <w:overflowPunct/>
        <w:autoSpaceDE/>
        <w:spacing w:before="0"/>
        <w:textAlignment w:val="auto"/>
        <w:rPr>
          <w:i w:val="0"/>
          <w:iCs/>
          <w:szCs w:val="22"/>
          <w:lang w:val="el-GR" w:eastAsia="el-GR"/>
        </w:rPr>
      </w:pPr>
      <w:r w:rsidRPr="00610303">
        <w:rPr>
          <w:i w:val="0"/>
          <w:iCs/>
          <w:szCs w:val="22"/>
          <w:lang w:val="el-GR" w:eastAsia="el-GR"/>
        </w:rPr>
        <w:t>Διατελούμε,</w:t>
      </w:r>
    </w:p>
    <w:p w14:paraId="3FE8D4AE" w14:textId="0F94F903" w:rsidR="00810314" w:rsidRPr="00610303" w:rsidRDefault="00810314" w:rsidP="004164FD">
      <w:pPr>
        <w:overflowPunct/>
        <w:autoSpaceDE/>
        <w:spacing w:before="0"/>
        <w:jc w:val="left"/>
        <w:textAlignment w:val="auto"/>
        <w:rPr>
          <w:i w:val="0"/>
          <w:iCs/>
          <w:szCs w:val="22"/>
          <w:lang w:val="el-GR" w:eastAsia="el-GR"/>
        </w:rPr>
      </w:pPr>
      <w:r w:rsidRPr="00610303">
        <w:rPr>
          <w:i w:val="0"/>
          <w:iCs/>
          <w:szCs w:val="22"/>
          <w:lang w:val="el-GR" w:eastAsia="el-GR"/>
        </w:rPr>
        <w:t>[Χρηματοπιστωτικό Ίδρυμα]</w:t>
      </w:r>
    </w:p>
    <w:p w14:paraId="7F59DE61" w14:textId="267FA5C7" w:rsidR="00810314" w:rsidRPr="004164FD" w:rsidRDefault="00810314" w:rsidP="00810314">
      <w:pPr>
        <w:overflowPunct/>
        <w:autoSpaceDE/>
        <w:jc w:val="left"/>
        <w:textAlignment w:val="auto"/>
        <w:rPr>
          <w:i w:val="0"/>
          <w:iCs/>
          <w:szCs w:val="22"/>
          <w:lang w:val="el-GR" w:eastAsia="el-GR"/>
        </w:rPr>
      </w:pPr>
      <w:r w:rsidRPr="00610303">
        <w:rPr>
          <w:i w:val="0"/>
          <w:iCs/>
          <w:szCs w:val="22"/>
          <w:lang w:val="el-GR" w:eastAsia="el-GR"/>
        </w:rPr>
        <w:t>[ Επικολλείστε εδώ</w:t>
      </w:r>
      <w:r w:rsidR="004164FD" w:rsidRPr="004164FD">
        <w:rPr>
          <w:i w:val="0"/>
          <w:iCs/>
          <w:szCs w:val="22"/>
          <w:lang w:val="el-GR" w:eastAsia="el-GR"/>
        </w:rPr>
        <w:t xml:space="preserve"> </w:t>
      </w:r>
      <w:r w:rsidRPr="00610303">
        <w:rPr>
          <w:i w:val="0"/>
          <w:iCs/>
          <w:szCs w:val="22"/>
          <w:lang w:val="el-GR" w:eastAsia="el-GR"/>
        </w:rPr>
        <w:t xml:space="preserve">Χαρτόσημα ]               </w:t>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t xml:space="preserve">Ημερομηνία: </w:t>
      </w:r>
      <w:r w:rsidR="004164FD" w:rsidRPr="004164FD">
        <w:rPr>
          <w:i w:val="0"/>
          <w:iCs/>
          <w:szCs w:val="22"/>
          <w:lang w:val="el-GR" w:eastAsia="el-GR"/>
        </w:rPr>
        <w:t>………………….</w:t>
      </w:r>
    </w:p>
    <w:p w14:paraId="6D54681B" w14:textId="77777777" w:rsidR="00C75892" w:rsidRPr="0062582D" w:rsidRDefault="007D3ECE" w:rsidP="002D4E2F">
      <w:pPr>
        <w:jc w:val="center"/>
        <w:rPr>
          <w:b/>
          <w:i w:val="0"/>
          <w:szCs w:val="22"/>
          <w:u w:val="single"/>
          <w:lang w:val="el-GR" w:eastAsia="en-US"/>
        </w:rPr>
      </w:pPr>
      <w:r w:rsidRPr="0062582D">
        <w:rPr>
          <w:b/>
          <w:i w:val="0"/>
          <w:szCs w:val="22"/>
          <w:u w:val="single"/>
          <w:lang w:val="el-GR" w:eastAsia="en-US"/>
        </w:rPr>
        <w:lastRenderedPageBreak/>
        <w:t>ΕΝΤΥΠΟ 16</w:t>
      </w:r>
    </w:p>
    <w:p w14:paraId="5A2AC5C6" w14:textId="77777777" w:rsidR="00C75892" w:rsidRPr="0062582D" w:rsidRDefault="007D3ECE" w:rsidP="002D4E2F">
      <w:pPr>
        <w:jc w:val="center"/>
        <w:rPr>
          <w:b/>
          <w:i w:val="0"/>
          <w:szCs w:val="22"/>
          <w:lang w:val="ru-RU"/>
        </w:rPr>
      </w:pPr>
      <w:r w:rsidRPr="0062582D">
        <w:rPr>
          <w:b/>
          <w:i w:val="0"/>
          <w:szCs w:val="22"/>
          <w:lang w:val="el-GR" w:eastAsia="en-US"/>
        </w:rPr>
        <w:t>ΕΓΓΥΗΤΙΚΗ ΕΠΙΣΤΟΛΗ ΚΑΛΗΣ</w:t>
      </w:r>
      <w:r w:rsidRPr="0062582D">
        <w:rPr>
          <w:b/>
          <w:i w:val="0"/>
          <w:szCs w:val="22"/>
          <w:lang w:val="el-GR"/>
        </w:rPr>
        <w:t xml:space="preserve"> ΛΕΙΤΟΥΡΓΙΑΣ</w:t>
      </w:r>
    </w:p>
    <w:p w14:paraId="23C115C3" w14:textId="77777777" w:rsidR="002D4E2F" w:rsidRPr="0062582D" w:rsidRDefault="002D4E2F" w:rsidP="00DF505B">
      <w:pPr>
        <w:rPr>
          <w:b/>
          <w:bCs/>
          <w:i w:val="0"/>
          <w:szCs w:val="22"/>
          <w:u w:val="single"/>
          <w:lang w:val="el-GR"/>
        </w:rPr>
      </w:pPr>
    </w:p>
    <w:p w14:paraId="6CC19B05" w14:textId="77777777" w:rsidR="00C75892" w:rsidRPr="0062582D" w:rsidRDefault="007D3ECE" w:rsidP="00DF505B">
      <w:pPr>
        <w:rPr>
          <w:i w:val="0"/>
          <w:szCs w:val="22"/>
          <w:lang w:val="ru-RU"/>
        </w:rPr>
      </w:pPr>
      <w:r w:rsidRPr="0062582D">
        <w:rPr>
          <w:i w:val="0"/>
          <w:szCs w:val="22"/>
          <w:lang w:val="ru-RU"/>
        </w:rPr>
        <w:t xml:space="preserve">Προς </w:t>
      </w:r>
    </w:p>
    <w:p w14:paraId="5A65123D" w14:textId="77777777" w:rsidR="00C75892" w:rsidRPr="0062582D" w:rsidRDefault="007D3ECE" w:rsidP="00DF505B">
      <w:pPr>
        <w:rPr>
          <w:b/>
          <w:bCs/>
          <w:i w:val="0"/>
          <w:szCs w:val="22"/>
          <w:lang w:val="el-GR"/>
        </w:rPr>
      </w:pPr>
      <w:r w:rsidRPr="0062582D">
        <w:rPr>
          <w:b/>
          <w:bCs/>
          <w:i w:val="0"/>
          <w:szCs w:val="22"/>
          <w:lang w:val="el-GR"/>
        </w:rPr>
        <w:t>Ογκολογικό Κέντρο Τράπεζας Κύπρου</w:t>
      </w:r>
    </w:p>
    <w:p w14:paraId="72799F13" w14:textId="77777777" w:rsidR="00C75892" w:rsidRPr="0062582D" w:rsidRDefault="007D3ECE" w:rsidP="00DF505B">
      <w:pPr>
        <w:rPr>
          <w:i w:val="0"/>
          <w:szCs w:val="22"/>
          <w:lang w:val="ru-RU"/>
        </w:rPr>
      </w:pPr>
      <w:r w:rsidRPr="0062582D">
        <w:rPr>
          <w:i w:val="0"/>
          <w:szCs w:val="22"/>
          <w:lang w:val="ru-RU"/>
        </w:rPr>
        <w:t>(από εδώ και στο εξής καλούμενης  "</w:t>
      </w:r>
      <w:r w:rsidR="0062582D">
        <w:rPr>
          <w:i w:val="0"/>
          <w:szCs w:val="22"/>
          <w:lang w:val="ru-RU"/>
        </w:rPr>
        <w:t>το Κέντρο</w:t>
      </w:r>
      <w:r w:rsidRPr="0062582D">
        <w:rPr>
          <w:i w:val="0"/>
          <w:szCs w:val="22"/>
          <w:lang w:val="ru-RU"/>
        </w:rPr>
        <w:t>")</w:t>
      </w:r>
    </w:p>
    <w:p w14:paraId="3ED891D7" w14:textId="77777777" w:rsidR="00C75892" w:rsidRPr="0062582D" w:rsidRDefault="00C75892" w:rsidP="00DF505B">
      <w:pPr>
        <w:rPr>
          <w:i w:val="0"/>
          <w:szCs w:val="22"/>
          <w:lang w:val="ru-RU"/>
        </w:rPr>
      </w:pPr>
    </w:p>
    <w:p w14:paraId="155FBB5A" w14:textId="77777777" w:rsidR="00C75892" w:rsidRPr="0062582D" w:rsidRDefault="007D3ECE" w:rsidP="00DF505B">
      <w:pPr>
        <w:rPr>
          <w:i w:val="0"/>
          <w:szCs w:val="22"/>
          <w:lang w:val="ru-RU"/>
        </w:rPr>
      </w:pPr>
      <w:r w:rsidRPr="0062582D">
        <w:rPr>
          <w:i w:val="0"/>
          <w:szCs w:val="22"/>
          <w:lang w:val="ru-RU"/>
        </w:rPr>
        <w:t>Αξιότιμ</w:t>
      </w:r>
      <w:r w:rsidRPr="0062582D">
        <w:rPr>
          <w:i w:val="0"/>
          <w:szCs w:val="22"/>
          <w:lang w:val="el-GR"/>
        </w:rPr>
        <w:t>ε</w:t>
      </w:r>
      <w:r w:rsidRPr="0062582D">
        <w:rPr>
          <w:i w:val="0"/>
          <w:szCs w:val="22"/>
          <w:lang w:val="ru-RU"/>
        </w:rPr>
        <w:t xml:space="preserve"> Κύρι</w:t>
      </w:r>
      <w:r w:rsidRPr="0062582D">
        <w:rPr>
          <w:i w:val="0"/>
          <w:szCs w:val="22"/>
          <w:lang w:val="el-GR"/>
        </w:rPr>
        <w:t>ε</w:t>
      </w:r>
      <w:r w:rsidRPr="0062582D">
        <w:rPr>
          <w:i w:val="0"/>
          <w:szCs w:val="22"/>
          <w:lang w:val="ru-RU"/>
        </w:rPr>
        <w:t>,</w:t>
      </w:r>
    </w:p>
    <w:p w14:paraId="51544821" w14:textId="77777777" w:rsidR="00C75892" w:rsidRPr="0062582D" w:rsidRDefault="007D3ECE" w:rsidP="00810314">
      <w:pPr>
        <w:jc w:val="center"/>
        <w:rPr>
          <w:b/>
          <w:bCs/>
          <w:i w:val="0"/>
          <w:szCs w:val="22"/>
          <w:u w:val="single"/>
          <w:lang w:val="ru-RU"/>
        </w:rPr>
      </w:pPr>
      <w:r w:rsidRPr="0062582D">
        <w:rPr>
          <w:b/>
          <w:bCs/>
          <w:i w:val="0"/>
          <w:szCs w:val="22"/>
          <w:u w:val="single"/>
          <w:lang w:val="ru-RU"/>
        </w:rPr>
        <w:t>Εγγυητική Επιστολή Αριθμός ................</w:t>
      </w:r>
    </w:p>
    <w:p w14:paraId="295FFC98" w14:textId="77777777" w:rsidR="00C75892" w:rsidRPr="0062582D" w:rsidRDefault="00C75892" w:rsidP="00DF505B">
      <w:pPr>
        <w:rPr>
          <w:b/>
          <w:bCs/>
          <w:i w:val="0"/>
          <w:szCs w:val="22"/>
          <w:u w:val="single"/>
          <w:lang w:val="el-GR"/>
        </w:rPr>
      </w:pPr>
    </w:p>
    <w:p w14:paraId="1E88E789" w14:textId="4144F7AF" w:rsidR="00C75892" w:rsidRPr="00C86F72" w:rsidRDefault="007D3ECE" w:rsidP="00DF505B">
      <w:pPr>
        <w:rPr>
          <w:i w:val="0"/>
          <w:szCs w:val="22"/>
          <w:lang w:val="ru-RU"/>
        </w:rPr>
      </w:pPr>
      <w:r w:rsidRPr="0062582D">
        <w:rPr>
          <w:i w:val="0"/>
          <w:szCs w:val="22"/>
          <w:lang w:val="el-GR"/>
        </w:rPr>
        <w:t>1.</w:t>
      </w:r>
      <w:r w:rsidRPr="0062582D">
        <w:rPr>
          <w:i w:val="0"/>
          <w:szCs w:val="22"/>
          <w:lang w:val="el-GR"/>
        </w:rPr>
        <w:tab/>
        <w:t xml:space="preserve">Επειδή έχουμε πληροφορηθεί ότι έχετε συμβληθεί με τους κυρίους ....................................................., (από εδώ και στο εξής καλούμενων "ο Ανάδοχος") για την προμήθεια </w:t>
      </w:r>
      <w:r w:rsidRPr="0062582D">
        <w:rPr>
          <w:b/>
          <w:szCs w:val="22"/>
          <w:lang w:val="el-GR"/>
        </w:rPr>
        <w:t>&lt;τίτλος σύμβασης&gt;</w:t>
      </w:r>
      <w:r w:rsidRPr="0062582D">
        <w:rPr>
          <w:i w:val="0"/>
          <w:szCs w:val="22"/>
          <w:lang w:val="el-GR"/>
        </w:rPr>
        <w:t xml:space="preserve"> (από εδώ και στο εξής του συμβολαίου αυτού καλουμένου "η Συμφωνία" με Ποσό Συμφωνίας ..........................................ευρώ  (</w:t>
      </w:r>
      <w:r w:rsidRPr="0062582D">
        <w:rPr>
          <w:i w:val="0"/>
          <w:color w:val="000000"/>
          <w:szCs w:val="22"/>
          <w:lang w:val="el-GR"/>
        </w:rPr>
        <w:t>ολογράφως............................................................... ευρώ και .....................................................σεντ)</w:t>
      </w:r>
      <w:r w:rsidRPr="0062582D">
        <w:rPr>
          <w:i w:val="0"/>
          <w:szCs w:val="22"/>
          <w:lang w:val="el-GR"/>
        </w:rPr>
        <w:t>, και επειδή οι όροι της Συμφωνίας προνοούν για την παροχή εγγύησης για την καλή λειτουργία της προμήθειας αυτής για ποσό ίσο με ..............................</w:t>
      </w:r>
      <w:r w:rsidRPr="0062582D">
        <w:rPr>
          <w:b/>
          <w:szCs w:val="22"/>
          <w:lang w:val="el-GR"/>
        </w:rPr>
        <w:t xml:space="preserve"> </w:t>
      </w:r>
      <w:r w:rsidRPr="0062582D">
        <w:rPr>
          <w:i w:val="0"/>
          <w:szCs w:val="22"/>
          <w:lang w:val="el-GR"/>
        </w:rPr>
        <w:t>ευρώ</w:t>
      </w:r>
      <w:r w:rsidRPr="0062582D">
        <w:rPr>
          <w:b/>
          <w:szCs w:val="22"/>
          <w:lang w:val="el-GR"/>
        </w:rPr>
        <w:t xml:space="preserve"> </w:t>
      </w:r>
      <w:r w:rsidRPr="0062582D">
        <w:rPr>
          <w:i w:val="0"/>
          <w:szCs w:val="22"/>
          <w:lang w:val="el-GR"/>
        </w:rPr>
        <w:t>(ολογράφως.......................................</w:t>
      </w:r>
      <w:r w:rsidRPr="0062582D">
        <w:rPr>
          <w:i w:val="0"/>
          <w:color w:val="000000"/>
          <w:szCs w:val="22"/>
          <w:lang w:val="el-GR"/>
        </w:rPr>
        <w:t xml:space="preserve"> ευρώ και .....................................................σεντ</w:t>
      </w:r>
      <w:r w:rsidRPr="0062582D">
        <w:rPr>
          <w:i w:val="0"/>
          <w:szCs w:val="22"/>
          <w:lang w:val="el-GR"/>
        </w:rPr>
        <w:t>), εμείς, το πιο κάτω υπογράφον χρηματοπιστωτικό ίδρυμα, παραιτούμενοι από κάθε ένσταση και επιφύλαξη για την πιο πάνω Συμφωνία ή οποιαδήποτε τροποποίησή της, με το παρόν έγγραφο, αμετάκλητα και ανεξάρτητα από οποιαδήποτε ένσταση από μέρους του Αναδόχου και χωρίς αναφορά σ’ αυτόν, εγγυούμεθα να σας πληρώσουμε χωρίς καθυστέρηση (και το αργότερο εντός 3 εργασίμων ημερών) στην πρώτη γραπτή απαίτηση σας, οποιοδήποτε ποσό θα απαιτηθεί από εσάς μέχρι ποσού ...................................  ευρώ</w:t>
      </w:r>
      <w:r w:rsidRPr="0062582D">
        <w:rPr>
          <w:b/>
          <w:szCs w:val="22"/>
          <w:lang w:val="el-GR"/>
        </w:rPr>
        <w:t xml:space="preserve"> </w:t>
      </w:r>
      <w:r w:rsidRPr="0062582D">
        <w:rPr>
          <w:i w:val="0"/>
          <w:szCs w:val="22"/>
          <w:lang w:val="el-GR"/>
        </w:rPr>
        <w:t>(ολογράφως.................</w:t>
      </w:r>
      <w:r w:rsidRPr="0062582D">
        <w:rPr>
          <w:i w:val="0"/>
          <w:color w:val="000000"/>
          <w:szCs w:val="22"/>
          <w:lang w:val="el-GR"/>
        </w:rPr>
        <w:t>.....................ευρώ και .....................................................σεντ</w:t>
      </w:r>
      <w:r w:rsidRPr="0062582D">
        <w:rPr>
          <w:i w:val="0"/>
          <w:szCs w:val="22"/>
          <w:lang w:val="el-GR"/>
        </w:rPr>
        <w:t>), έναντι γραπτής σας δήλωσης ότι ο Ανάδοχος έχει αρνηθεί ή παραλείψει να εκπληρώσει ή δεν έχει εκπληρώσει και/ή παραβιάσει οποιοδήποτε όρο της Συμφωνίας. Σε περίπτωση υποβολής τμηματικών απαιτήσεων το ποσό της εγγύησης θα μειώνεται ανάλογα με τα ποσά που θα πληρώνονται.</w:t>
      </w:r>
    </w:p>
    <w:p w14:paraId="4EC718F3" w14:textId="0DDED89B" w:rsidR="00C75892" w:rsidRPr="0062582D" w:rsidRDefault="007D3ECE" w:rsidP="00DF505B">
      <w:pPr>
        <w:rPr>
          <w:i w:val="0"/>
          <w:szCs w:val="22"/>
          <w:lang w:val="ru-RU"/>
        </w:rPr>
      </w:pPr>
      <w:r w:rsidRPr="0062582D">
        <w:rPr>
          <w:i w:val="0"/>
          <w:szCs w:val="22"/>
          <w:lang w:val="el-GR"/>
        </w:rPr>
        <w:t>2.</w:t>
      </w:r>
      <w:r w:rsidRPr="0062582D">
        <w:rPr>
          <w:i w:val="0"/>
          <w:szCs w:val="22"/>
          <w:lang w:val="el-GR"/>
        </w:rPr>
        <w:tab/>
        <w:t>Νοείται</w:t>
      </w:r>
      <w:r w:rsidRPr="0062582D">
        <w:rPr>
          <w:i w:val="0"/>
          <w:szCs w:val="22"/>
          <w:lang w:val="ru-RU"/>
        </w:rPr>
        <w:t xml:space="preserve"> ότι οποιαδήποτε αλλαγή, τροποποίηση, προσθήκη ή διόρθωση η οποία δυνατό να γίνει στη </w:t>
      </w:r>
      <w:r w:rsidRPr="0062582D">
        <w:rPr>
          <w:i w:val="0"/>
          <w:szCs w:val="22"/>
          <w:lang w:val="el-GR"/>
        </w:rPr>
        <w:t>Συμφωνία</w:t>
      </w:r>
      <w:r w:rsidRPr="0062582D">
        <w:rPr>
          <w:i w:val="0"/>
          <w:szCs w:val="22"/>
          <w:lang w:val="ru-RU"/>
        </w:rPr>
        <w:t>, ή οποιοσδήποτε διακανονισμός σχετικά με αυτή, δεν θα μας απαλλάξει από τη</w:t>
      </w:r>
      <w:r w:rsidRPr="0062582D">
        <w:rPr>
          <w:i w:val="0"/>
          <w:szCs w:val="22"/>
          <w:lang w:val="el-GR"/>
        </w:rPr>
        <w:t>ν</w:t>
      </w:r>
      <w:r w:rsidRPr="0062582D">
        <w:rPr>
          <w:i w:val="0"/>
          <w:szCs w:val="22"/>
          <w:lang w:val="ru-RU"/>
        </w:rPr>
        <w:t xml:space="preserve"> ευθύνη μας που απορρέει από την παρούσα </w:t>
      </w:r>
      <w:r w:rsidRPr="0062582D">
        <w:rPr>
          <w:i w:val="0"/>
          <w:szCs w:val="22"/>
          <w:lang w:val="el-GR"/>
        </w:rPr>
        <w:t xml:space="preserve">Εγγυητική Επιστολή </w:t>
      </w:r>
      <w:r w:rsidRPr="0062582D">
        <w:rPr>
          <w:i w:val="0"/>
          <w:szCs w:val="22"/>
          <w:lang w:val="ru-RU"/>
        </w:rPr>
        <w:t xml:space="preserve">και δια του παρόντος απόλυτα παραιτούμεθα </w:t>
      </w:r>
      <w:r w:rsidRPr="0062582D">
        <w:rPr>
          <w:i w:val="0"/>
          <w:szCs w:val="22"/>
          <w:lang w:val="el-GR"/>
        </w:rPr>
        <w:t xml:space="preserve">απόλυτα </w:t>
      </w:r>
      <w:r w:rsidRPr="0062582D">
        <w:rPr>
          <w:i w:val="0"/>
          <w:szCs w:val="22"/>
          <w:lang w:val="ru-RU"/>
        </w:rPr>
        <w:t>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09EDEA06" w14:textId="39287898" w:rsidR="00C75892" w:rsidRPr="00C86F72" w:rsidRDefault="007D3ECE" w:rsidP="00DF505B">
      <w:pPr>
        <w:rPr>
          <w:i w:val="0"/>
          <w:szCs w:val="22"/>
          <w:lang w:val="ru-RU"/>
        </w:rPr>
      </w:pPr>
      <w:r w:rsidRPr="0062582D">
        <w:rPr>
          <w:i w:val="0"/>
          <w:szCs w:val="22"/>
          <w:lang w:val="el-GR"/>
        </w:rPr>
        <w:t>3.</w:t>
      </w:r>
      <w:r w:rsidRPr="0062582D">
        <w:rPr>
          <w:i w:val="0"/>
          <w:szCs w:val="22"/>
          <w:lang w:val="el-GR"/>
        </w:rPr>
        <w:tab/>
        <w:t xml:space="preserve">Η εγγύηση αυτή θα πρέπει να ισχύει μέχρι την </w:t>
      </w:r>
      <w:r w:rsidRPr="0062582D">
        <w:rPr>
          <w:b/>
          <w:szCs w:val="22"/>
          <w:lang w:val="el-GR"/>
        </w:rPr>
        <w:t xml:space="preserve">.................................. </w:t>
      </w:r>
      <w:r w:rsidRPr="0062582D">
        <w:rPr>
          <w:i w:val="0"/>
          <w:szCs w:val="22"/>
          <w:lang w:val="el-GR"/>
        </w:rPr>
        <w:t>συμπεριλαμβανομένης και μέχρι αυτή την ημερομηνία θα πρέπει να έχουμε λάβει οποιαδήποτε απαίτησή σας. Μετά την παρέλευση της ως άνω ημερομηνίας λήξης της παρούσας Εγγύησης, η Εγγυητική Επιστολή θα θεωρείται άκυρη είτε έχει επιστραφεί σε εμάς είτε όχι, νοουμένου ότι δεν έχει ληφθεί από εμάς οποιαδήποτε γραπτή απαίτησή σας.</w:t>
      </w:r>
    </w:p>
    <w:p w14:paraId="0737A1CE" w14:textId="77777777" w:rsidR="00C75892" w:rsidRPr="0062582D" w:rsidRDefault="007D3ECE" w:rsidP="00DF505B">
      <w:pPr>
        <w:rPr>
          <w:i w:val="0"/>
          <w:szCs w:val="22"/>
          <w:lang w:val="ru-RU"/>
        </w:rPr>
      </w:pPr>
      <w:r w:rsidRPr="0062582D">
        <w:rPr>
          <w:i w:val="0"/>
          <w:szCs w:val="22"/>
          <w:lang w:val="ru-RU"/>
        </w:rPr>
        <w:t>4.</w:t>
      </w:r>
      <w:r w:rsidRPr="0062582D">
        <w:rPr>
          <w:i w:val="0"/>
          <w:szCs w:val="22"/>
          <w:lang w:val="ru-RU"/>
        </w:rPr>
        <w:tab/>
      </w:r>
      <w:r w:rsidRPr="0062582D">
        <w:rPr>
          <w:i w:val="0"/>
          <w:szCs w:val="22"/>
          <w:lang w:val="el-GR"/>
        </w:rPr>
        <w:t>Η Εγγυητική Επιστολή θα διέπεται από και θα ερμηνεύεται με βάση και σύμφωνα με τους νόμους της Κυπριακής Δημοκρατίας και θα εμπίπτει στη δικαιοδοσία των Κυπριακών Δικαστηρίων</w:t>
      </w:r>
      <w:r w:rsidRPr="0062582D">
        <w:rPr>
          <w:i w:val="0"/>
          <w:szCs w:val="22"/>
          <w:lang w:val="ru-RU"/>
        </w:rPr>
        <w:t>.</w:t>
      </w:r>
    </w:p>
    <w:p w14:paraId="0096706B" w14:textId="77777777" w:rsidR="00C86F72" w:rsidRDefault="00C86F72" w:rsidP="00C86F72">
      <w:pPr>
        <w:overflowPunct/>
        <w:autoSpaceDE/>
        <w:spacing w:before="0"/>
        <w:textAlignment w:val="auto"/>
        <w:rPr>
          <w:i w:val="0"/>
          <w:iCs/>
          <w:szCs w:val="22"/>
          <w:lang w:val="el-GR" w:eastAsia="el-GR"/>
        </w:rPr>
      </w:pPr>
      <w:r w:rsidRPr="00610303">
        <w:rPr>
          <w:i w:val="0"/>
          <w:iCs/>
          <w:szCs w:val="22"/>
          <w:lang w:val="el-GR" w:eastAsia="el-GR"/>
        </w:rPr>
        <w:t>Διατελούμε,</w:t>
      </w:r>
    </w:p>
    <w:p w14:paraId="71830B1E" w14:textId="77777777" w:rsidR="00C86F72" w:rsidRPr="00610303" w:rsidRDefault="00C86F72" w:rsidP="00C86F72">
      <w:pPr>
        <w:overflowPunct/>
        <w:autoSpaceDE/>
        <w:spacing w:before="0"/>
        <w:textAlignment w:val="auto"/>
        <w:rPr>
          <w:i w:val="0"/>
          <w:iCs/>
          <w:szCs w:val="22"/>
          <w:lang w:val="el-GR" w:eastAsia="el-GR"/>
        </w:rPr>
      </w:pPr>
    </w:p>
    <w:p w14:paraId="2663659B" w14:textId="77777777" w:rsidR="00C86F72" w:rsidRPr="00610303" w:rsidRDefault="00C86F72" w:rsidP="00C86F72">
      <w:pPr>
        <w:overflowPunct/>
        <w:autoSpaceDE/>
        <w:spacing w:before="0"/>
        <w:jc w:val="left"/>
        <w:textAlignment w:val="auto"/>
        <w:rPr>
          <w:i w:val="0"/>
          <w:iCs/>
          <w:szCs w:val="22"/>
          <w:lang w:val="el-GR" w:eastAsia="el-GR"/>
        </w:rPr>
      </w:pPr>
      <w:r w:rsidRPr="00610303">
        <w:rPr>
          <w:i w:val="0"/>
          <w:iCs/>
          <w:szCs w:val="22"/>
          <w:lang w:val="el-GR" w:eastAsia="el-GR"/>
        </w:rPr>
        <w:t>[Χρηματοπιστωτικό Ίδρυμα]</w:t>
      </w:r>
    </w:p>
    <w:p w14:paraId="15CCE296" w14:textId="2F882519" w:rsidR="002D4E2F" w:rsidRPr="00C86F72" w:rsidRDefault="00C86F72" w:rsidP="00C86F72">
      <w:pPr>
        <w:overflowPunct/>
        <w:autoSpaceDE/>
        <w:jc w:val="left"/>
        <w:textAlignment w:val="auto"/>
        <w:rPr>
          <w:i w:val="0"/>
          <w:iCs/>
          <w:szCs w:val="22"/>
          <w:lang w:val="el-GR" w:eastAsia="el-GR"/>
        </w:rPr>
      </w:pPr>
      <w:r w:rsidRPr="00610303">
        <w:rPr>
          <w:i w:val="0"/>
          <w:iCs/>
          <w:szCs w:val="22"/>
          <w:lang w:val="el-GR" w:eastAsia="el-GR"/>
        </w:rPr>
        <w:t>[ Επικολλείστε εδώ</w:t>
      </w:r>
      <w:r w:rsidRPr="004164FD">
        <w:rPr>
          <w:i w:val="0"/>
          <w:iCs/>
          <w:szCs w:val="22"/>
          <w:lang w:val="el-GR" w:eastAsia="el-GR"/>
        </w:rPr>
        <w:t xml:space="preserve"> </w:t>
      </w:r>
      <w:r w:rsidRPr="00610303">
        <w:rPr>
          <w:i w:val="0"/>
          <w:iCs/>
          <w:szCs w:val="22"/>
          <w:lang w:val="el-GR" w:eastAsia="el-GR"/>
        </w:rPr>
        <w:t xml:space="preserve">Χαρτόσημα ]               </w:t>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r>
      <w:r w:rsidRPr="00610303">
        <w:rPr>
          <w:i w:val="0"/>
          <w:iCs/>
          <w:szCs w:val="22"/>
          <w:lang w:val="el-GR" w:eastAsia="el-GR"/>
        </w:rPr>
        <w:tab/>
        <w:t xml:space="preserve">Ημερομηνία: </w:t>
      </w:r>
      <w:r w:rsidRPr="004164FD">
        <w:rPr>
          <w:i w:val="0"/>
          <w:iCs/>
          <w:szCs w:val="22"/>
          <w:lang w:val="el-GR" w:eastAsia="el-GR"/>
        </w:rPr>
        <w:t>………………….</w:t>
      </w:r>
    </w:p>
    <w:p w14:paraId="69E77E34" w14:textId="67E3B397" w:rsidR="002D4E2F" w:rsidRPr="0062582D" w:rsidRDefault="002D4E2F" w:rsidP="00C86F72">
      <w:pPr>
        <w:rPr>
          <w:i w:val="0"/>
          <w:szCs w:val="22"/>
          <w:lang w:val="el-GR"/>
        </w:rPr>
        <w:sectPr w:rsidR="002D4E2F" w:rsidRPr="0062582D" w:rsidSect="00DF505B">
          <w:headerReference w:type="default" r:id="rId70"/>
          <w:footerReference w:type="default" r:id="rId71"/>
          <w:type w:val="continuous"/>
          <w:pgSz w:w="11906" w:h="16838" w:code="9"/>
          <w:pgMar w:top="720" w:right="720" w:bottom="720" w:left="720" w:header="708" w:footer="708" w:gutter="0"/>
          <w:cols w:space="720"/>
          <w:formProt w:val="0"/>
          <w:docGrid w:linePitch="360"/>
        </w:sectPr>
      </w:pPr>
    </w:p>
    <w:p w14:paraId="70E19270" w14:textId="77777777" w:rsidR="00C75892" w:rsidRPr="0062582D" w:rsidRDefault="007D3ECE" w:rsidP="00C86F72">
      <w:pPr>
        <w:jc w:val="center"/>
        <w:rPr>
          <w:b/>
          <w:i w:val="0"/>
          <w:szCs w:val="22"/>
          <w:u w:val="single"/>
          <w:lang w:val="el-GR" w:eastAsia="en-US"/>
        </w:rPr>
      </w:pPr>
      <w:r w:rsidRPr="0062582D">
        <w:rPr>
          <w:b/>
          <w:i w:val="0"/>
          <w:szCs w:val="22"/>
          <w:u w:val="single"/>
          <w:lang w:val="el-GR" w:eastAsia="en-US"/>
        </w:rPr>
        <w:lastRenderedPageBreak/>
        <w:t>ΕΝΤΥΠΟ 17</w:t>
      </w:r>
    </w:p>
    <w:p w14:paraId="18BBD511" w14:textId="77777777" w:rsidR="00C75892" w:rsidRPr="004F0C93" w:rsidRDefault="007D3ECE" w:rsidP="002D4E2F">
      <w:pPr>
        <w:jc w:val="center"/>
        <w:rPr>
          <w:b/>
          <w:i w:val="0"/>
          <w:szCs w:val="22"/>
          <w:lang w:val="el-GR"/>
        </w:rPr>
      </w:pPr>
      <w:r w:rsidRPr="004F0C93">
        <w:rPr>
          <w:b/>
          <w:i w:val="0"/>
          <w:szCs w:val="22"/>
          <w:lang w:val="el-GR"/>
        </w:rPr>
        <w:t>ΔΗΛΩΣΗ ΑΛΛΩΝ ΦΟΡΕΩΝ</w:t>
      </w:r>
    </w:p>
    <w:p w14:paraId="78E9A2BF" w14:textId="77777777" w:rsidR="00C75892" w:rsidRPr="0062582D" w:rsidRDefault="00C75892" w:rsidP="00DF505B">
      <w:pPr>
        <w:rPr>
          <w:b/>
          <w:i w:val="0"/>
          <w:szCs w:val="22"/>
          <w:u w:val="single"/>
          <w:lang w:val="el-GR"/>
        </w:rPr>
      </w:pPr>
    </w:p>
    <w:p w14:paraId="361574B8" w14:textId="77777777" w:rsidR="00C75892" w:rsidRPr="0062582D" w:rsidRDefault="00C75892" w:rsidP="00DF505B">
      <w:pPr>
        <w:rPr>
          <w:b/>
          <w:i w:val="0"/>
          <w:szCs w:val="22"/>
          <w:u w:val="single"/>
          <w:lang w:val="el-GR"/>
        </w:rPr>
      </w:pPr>
    </w:p>
    <w:p w14:paraId="702B9015" w14:textId="77777777" w:rsidR="00C75892" w:rsidRPr="0062582D" w:rsidRDefault="007D3ECE" w:rsidP="00DF505B">
      <w:pPr>
        <w:rPr>
          <w:i w:val="0"/>
          <w:szCs w:val="22"/>
          <w:lang w:val="el-GR"/>
        </w:rPr>
      </w:pPr>
      <w:r w:rsidRPr="0062582D">
        <w:rPr>
          <w:i w:val="0"/>
          <w:szCs w:val="22"/>
          <w:lang w:val="el-GR"/>
        </w:rPr>
        <w:t>Προς: Ογκολογικό Κέντρο Τράπεζας Κύπρου</w:t>
      </w:r>
      <w:r w:rsidRPr="0062582D">
        <w:rPr>
          <w:i w:val="0"/>
          <w:szCs w:val="22"/>
          <w:lang w:val="el-GR"/>
        </w:rPr>
        <w:tab/>
      </w:r>
    </w:p>
    <w:p w14:paraId="52435C48" w14:textId="77777777" w:rsidR="00C75892" w:rsidRPr="0062582D" w:rsidRDefault="00C75892" w:rsidP="00DF505B">
      <w:pPr>
        <w:rPr>
          <w:i w:val="0"/>
          <w:szCs w:val="22"/>
          <w:lang w:val="el-GR"/>
        </w:rPr>
      </w:pPr>
    </w:p>
    <w:p w14:paraId="7D380A4C" w14:textId="77777777" w:rsidR="00C75892" w:rsidRPr="0062582D" w:rsidRDefault="007D3ECE" w:rsidP="00DF505B">
      <w:pPr>
        <w:rPr>
          <w:i w:val="0"/>
          <w:szCs w:val="22"/>
          <w:lang w:val="el-GR"/>
        </w:rPr>
      </w:pPr>
      <w:r w:rsidRPr="0062582D">
        <w:rPr>
          <w:i w:val="0"/>
          <w:szCs w:val="22"/>
          <w:lang w:val="el-GR"/>
        </w:rPr>
        <w:t>(από εδώ και στο εξής καλούμενης «</w:t>
      </w:r>
      <w:r w:rsidR="0062582D">
        <w:rPr>
          <w:i w:val="0"/>
          <w:szCs w:val="22"/>
          <w:lang w:val="el-GR"/>
        </w:rPr>
        <w:t>το Κέντρο</w:t>
      </w:r>
      <w:r w:rsidRPr="0062582D">
        <w:rPr>
          <w:i w:val="0"/>
          <w:szCs w:val="22"/>
          <w:lang w:val="el-GR"/>
        </w:rPr>
        <w:t>»)</w:t>
      </w:r>
    </w:p>
    <w:p w14:paraId="69F00523" w14:textId="77777777" w:rsidR="00C75892" w:rsidRPr="0062582D" w:rsidRDefault="00C75892" w:rsidP="00DF505B">
      <w:pPr>
        <w:rPr>
          <w:i w:val="0"/>
          <w:szCs w:val="22"/>
          <w:lang w:val="el-GR"/>
        </w:rPr>
      </w:pPr>
    </w:p>
    <w:p w14:paraId="3801EF8D" w14:textId="77777777" w:rsidR="00C75892" w:rsidRPr="0062582D" w:rsidRDefault="007D3ECE" w:rsidP="00DF505B">
      <w:pPr>
        <w:rPr>
          <w:i w:val="0"/>
          <w:szCs w:val="22"/>
          <w:lang w:val="el-GR"/>
        </w:rPr>
      </w:pPr>
      <w:r w:rsidRPr="0062582D">
        <w:rPr>
          <w:i w:val="0"/>
          <w:szCs w:val="22"/>
          <w:lang w:val="el-GR"/>
        </w:rPr>
        <w:t>Θέμα: ΑΝΟΙΚΤΟΣ ΔΙΑΓΩΝΙΣΜΟΣ ΓΙΑ ΤΗΝ ΠΡΟΜΗΘΕΙΑ, ΕΓΚΑΤΑΣΤΑΣΗ ΚΑΙ ΣΥΝΤΗΡΗΣΗ ΕΝΟΣ (1) ΑΞΟΝΙΚΟΥ ΤΟΜΟΓΡΑΦΟΥ</w:t>
      </w:r>
      <w:r w:rsidRPr="0062582D">
        <w:rPr>
          <w:i w:val="0"/>
          <w:szCs w:val="22"/>
          <w:lang w:val="el-GR"/>
        </w:rPr>
        <w:tab/>
      </w:r>
    </w:p>
    <w:p w14:paraId="3D4FB3EA" w14:textId="77777777" w:rsidR="00C75892" w:rsidRPr="0062582D" w:rsidRDefault="00C75892" w:rsidP="00DF505B">
      <w:pPr>
        <w:rPr>
          <w:i w:val="0"/>
          <w:szCs w:val="22"/>
          <w:lang w:val="el-GR"/>
        </w:rPr>
      </w:pPr>
    </w:p>
    <w:tbl>
      <w:tblPr>
        <w:tblW w:w="8288" w:type="dxa"/>
        <w:tblLook w:val="04A0" w:firstRow="1" w:lastRow="0" w:firstColumn="1" w:lastColumn="0" w:noHBand="0" w:noVBand="1"/>
      </w:tblPr>
      <w:tblGrid>
        <w:gridCol w:w="7054"/>
        <w:gridCol w:w="1234"/>
      </w:tblGrid>
      <w:tr w:rsidR="00433469" w14:paraId="79DF6B25" w14:textId="77777777" w:rsidTr="00AA1E30">
        <w:trPr>
          <w:trHeight w:val="563"/>
        </w:trPr>
        <w:tc>
          <w:tcPr>
            <w:tcW w:w="7054" w:type="dxa"/>
            <w:shd w:val="clear" w:color="auto" w:fill="auto"/>
          </w:tcPr>
          <w:p w14:paraId="35B5DA9F" w14:textId="77777777" w:rsidR="00C75892" w:rsidRPr="0062582D" w:rsidRDefault="007D3ECE" w:rsidP="00DF505B">
            <w:pPr>
              <w:rPr>
                <w:i w:val="0"/>
                <w:szCs w:val="22"/>
                <w:lang w:val="en-NZ"/>
              </w:rPr>
            </w:pPr>
            <w:r w:rsidRPr="0062582D">
              <w:rPr>
                <w:i w:val="0"/>
                <w:szCs w:val="22"/>
                <w:lang w:val="el-GR"/>
              </w:rPr>
              <w:t xml:space="preserve">Αρ. Διαγωνισμού:   </w:t>
            </w:r>
            <w:r w:rsidR="00590DB7" w:rsidRPr="0062582D">
              <w:rPr>
                <w:i w:val="0"/>
                <w:szCs w:val="22"/>
                <w:lang w:val="el-GR"/>
              </w:rPr>
              <w:t>Π10/2023</w:t>
            </w:r>
          </w:p>
        </w:tc>
        <w:tc>
          <w:tcPr>
            <w:tcW w:w="1234" w:type="dxa"/>
            <w:shd w:val="clear" w:color="auto" w:fill="auto"/>
          </w:tcPr>
          <w:p w14:paraId="1C90CB99" w14:textId="77777777" w:rsidR="00C75892" w:rsidRPr="0062582D" w:rsidRDefault="00C75892" w:rsidP="00DF505B">
            <w:pPr>
              <w:rPr>
                <w:i w:val="0"/>
                <w:szCs w:val="22"/>
                <w:lang w:val="el-GR"/>
              </w:rPr>
            </w:pPr>
          </w:p>
        </w:tc>
      </w:tr>
      <w:tr w:rsidR="00433469" w14:paraId="0316F1A6" w14:textId="77777777" w:rsidTr="00AA1E30">
        <w:tc>
          <w:tcPr>
            <w:tcW w:w="7054" w:type="dxa"/>
            <w:shd w:val="clear" w:color="auto" w:fill="auto"/>
          </w:tcPr>
          <w:p w14:paraId="0B1E5DFC" w14:textId="77777777" w:rsidR="00C75892" w:rsidRPr="0062582D" w:rsidRDefault="007D3ECE" w:rsidP="00DF505B">
            <w:pPr>
              <w:rPr>
                <w:i w:val="0"/>
                <w:szCs w:val="22"/>
                <w:lang w:val="en-NZ"/>
              </w:rPr>
            </w:pPr>
            <w:r w:rsidRPr="0062582D">
              <w:rPr>
                <w:i w:val="0"/>
                <w:szCs w:val="22"/>
                <w:lang w:val="el-GR"/>
              </w:rPr>
              <w:t>Τελευταία προθεσμία υποβολής προσφορών: ……</w:t>
            </w:r>
            <w:r w:rsidRPr="0062582D">
              <w:rPr>
                <w:i w:val="0"/>
                <w:szCs w:val="22"/>
              </w:rPr>
              <w:t>…</w:t>
            </w:r>
            <w:r w:rsidRPr="0062582D">
              <w:rPr>
                <w:i w:val="0"/>
                <w:szCs w:val="22"/>
                <w:lang w:val="el-GR"/>
              </w:rPr>
              <w:t>……</w:t>
            </w:r>
            <w:r w:rsidRPr="0062582D">
              <w:rPr>
                <w:i w:val="0"/>
                <w:szCs w:val="22"/>
              </w:rPr>
              <w:t>.</w:t>
            </w:r>
            <w:r w:rsidRPr="0062582D">
              <w:rPr>
                <w:i w:val="0"/>
                <w:szCs w:val="22"/>
                <w:lang w:val="el-GR"/>
              </w:rPr>
              <w:t>…..</w:t>
            </w:r>
          </w:p>
        </w:tc>
        <w:tc>
          <w:tcPr>
            <w:tcW w:w="1234" w:type="dxa"/>
            <w:shd w:val="clear" w:color="auto" w:fill="auto"/>
          </w:tcPr>
          <w:p w14:paraId="2708439F" w14:textId="77777777" w:rsidR="00C75892" w:rsidRPr="0062582D" w:rsidRDefault="00C75892" w:rsidP="00DF505B">
            <w:pPr>
              <w:rPr>
                <w:i w:val="0"/>
                <w:szCs w:val="22"/>
                <w:lang w:val="el-GR"/>
              </w:rPr>
            </w:pPr>
          </w:p>
        </w:tc>
      </w:tr>
    </w:tbl>
    <w:p w14:paraId="22411A57" w14:textId="77777777" w:rsidR="00C75892" w:rsidRPr="0062582D" w:rsidRDefault="00C75892" w:rsidP="00DF505B">
      <w:pPr>
        <w:rPr>
          <w:i w:val="0"/>
          <w:szCs w:val="22"/>
          <w:lang w:val="el-GR"/>
        </w:rPr>
      </w:pPr>
    </w:p>
    <w:p w14:paraId="369C3574" w14:textId="77777777" w:rsidR="00C75892" w:rsidRPr="0062582D" w:rsidRDefault="007D3ECE" w:rsidP="00DF505B">
      <w:pPr>
        <w:rPr>
          <w:szCs w:val="22"/>
          <w:lang w:val="el-GR"/>
        </w:rPr>
      </w:pPr>
      <w:r w:rsidRPr="0062582D">
        <w:rPr>
          <w:i w:val="0"/>
          <w:szCs w:val="22"/>
          <w:lang w:val="el-GR"/>
        </w:rPr>
        <w:t xml:space="preserve">Αναφορικά με το πιο πάνω θέμα, εμείς οι </w:t>
      </w:r>
      <w:r w:rsidRPr="0062582D">
        <w:rPr>
          <w:b/>
          <w:i w:val="0"/>
          <w:szCs w:val="22"/>
          <w:lang w:val="el-GR"/>
        </w:rPr>
        <w:t>&lt;Όνομα Φορέα&gt;</w:t>
      </w:r>
      <w:r w:rsidRPr="0062582D">
        <w:rPr>
          <w:i w:val="0"/>
          <w:szCs w:val="22"/>
          <w:lang w:val="el-GR"/>
        </w:rPr>
        <w:t xml:space="preserve"> σας εγγυούμαστε ότι σε περίπτωση ανάδειξης του </w:t>
      </w:r>
      <w:r w:rsidRPr="0062582D">
        <w:rPr>
          <w:b/>
          <w:i w:val="0"/>
          <w:szCs w:val="22"/>
          <w:lang w:val="el-GR"/>
        </w:rPr>
        <w:t>&lt;Όνομα Οικονομικού Φορέα&gt;</w:t>
      </w:r>
      <w:r w:rsidRPr="0062582D">
        <w:rPr>
          <w:i w:val="0"/>
          <w:szCs w:val="22"/>
          <w:lang w:val="el-GR"/>
        </w:rPr>
        <w:t xml:space="preserve">  ως Αναδόχου θα θέσουμε στη διάθεση του τους κατά περίπτωση αναγκαίους πόρους που αφορούν </w:t>
      </w:r>
      <w:r w:rsidRPr="0062582D">
        <w:rPr>
          <w:b/>
          <w:i w:val="0"/>
          <w:szCs w:val="22"/>
          <w:lang w:val="el-GR"/>
        </w:rPr>
        <w:t xml:space="preserve">&lt;περιγραφή συνεισφοράς στο Έργο&gt;.  </w:t>
      </w:r>
      <w:r w:rsidRPr="0062582D">
        <w:rPr>
          <w:i w:val="0"/>
          <w:szCs w:val="22"/>
          <w:lang w:val="el-GR"/>
        </w:rPr>
        <w:t>⃰</w:t>
      </w:r>
    </w:p>
    <w:p w14:paraId="21BB7650" w14:textId="77777777" w:rsidR="00C75892" w:rsidRPr="0062582D" w:rsidRDefault="00C75892" w:rsidP="00DF505B">
      <w:pPr>
        <w:rPr>
          <w:i w:val="0"/>
          <w:szCs w:val="22"/>
          <w:lang w:val="el-GR"/>
        </w:rPr>
      </w:pPr>
    </w:p>
    <w:p w14:paraId="2FB6A65E" w14:textId="77777777" w:rsidR="00C75892" w:rsidRPr="0062582D" w:rsidRDefault="00C75892" w:rsidP="00DF505B">
      <w:pPr>
        <w:rPr>
          <w:i w:val="0"/>
          <w:szCs w:val="22"/>
          <w:lang w:val="el-GR"/>
        </w:rPr>
      </w:pPr>
    </w:p>
    <w:p w14:paraId="0D192CAF" w14:textId="77777777" w:rsidR="00C75892" w:rsidRPr="0062582D" w:rsidRDefault="007D3ECE" w:rsidP="00DF505B">
      <w:pPr>
        <w:rPr>
          <w:i w:val="0"/>
          <w:szCs w:val="22"/>
          <w:lang w:val="el-GR"/>
        </w:rPr>
      </w:pPr>
      <w:r w:rsidRPr="0062582D">
        <w:rPr>
          <w:i w:val="0"/>
          <w:szCs w:val="22"/>
          <w:lang w:val="el-GR"/>
        </w:rPr>
        <w:t>Με εκτίμηση</w:t>
      </w:r>
    </w:p>
    <w:p w14:paraId="19D3E275" w14:textId="77777777" w:rsidR="00C75892" w:rsidRPr="0062582D" w:rsidRDefault="00C75892" w:rsidP="00DF505B">
      <w:pPr>
        <w:rPr>
          <w:i w:val="0"/>
          <w:szCs w:val="22"/>
          <w:lang w:val="el-GR"/>
        </w:rPr>
      </w:pPr>
    </w:p>
    <w:p w14:paraId="70A374C6" w14:textId="77777777" w:rsidR="00C75892" w:rsidRPr="0062582D" w:rsidRDefault="007D3ECE" w:rsidP="00DF505B">
      <w:pPr>
        <w:rPr>
          <w:i w:val="0"/>
          <w:szCs w:val="22"/>
          <w:lang w:val="el-GR"/>
        </w:rPr>
      </w:pPr>
      <w:r w:rsidRPr="0062582D">
        <w:rPr>
          <w:i w:val="0"/>
          <w:szCs w:val="22"/>
          <w:lang w:val="el-GR"/>
        </w:rPr>
        <w:t>Υπογραφή Φορέα ....………………………………………................................................</w:t>
      </w:r>
    </w:p>
    <w:p w14:paraId="49C3BAB4" w14:textId="77777777" w:rsidR="00C75892" w:rsidRPr="0062582D" w:rsidRDefault="007D3ECE" w:rsidP="00DF505B">
      <w:pPr>
        <w:rPr>
          <w:szCs w:val="22"/>
          <w:lang w:val="el-GR"/>
        </w:rPr>
      </w:pPr>
      <w:r w:rsidRPr="0062582D">
        <w:rPr>
          <w:i w:val="0"/>
          <w:szCs w:val="22"/>
          <w:lang w:val="el-GR"/>
        </w:rPr>
        <w:t>Όνομα υπογράφοντος…………………........….…………………………………………….</w:t>
      </w:r>
    </w:p>
    <w:p w14:paraId="74DE5F15" w14:textId="77777777" w:rsidR="00C75892" w:rsidRPr="0062582D" w:rsidRDefault="007D3ECE" w:rsidP="00DF505B">
      <w:pPr>
        <w:rPr>
          <w:i w:val="0"/>
          <w:szCs w:val="22"/>
          <w:lang w:val="el-GR"/>
        </w:rPr>
      </w:pPr>
      <w:r w:rsidRPr="0062582D">
        <w:rPr>
          <w:i w:val="0"/>
          <w:szCs w:val="22"/>
          <w:lang w:val="el-GR"/>
        </w:rPr>
        <w:t>Αρ. Δελτίου Ταυτότητας/Διαβατηρίου υπογράφοντος ...................………………………</w:t>
      </w:r>
    </w:p>
    <w:p w14:paraId="11F2A4B7" w14:textId="77777777" w:rsidR="00C75892" w:rsidRPr="0062582D" w:rsidRDefault="007D3ECE" w:rsidP="00DF505B">
      <w:pPr>
        <w:rPr>
          <w:szCs w:val="22"/>
          <w:lang w:val="el-GR"/>
        </w:rPr>
      </w:pPr>
      <w:r w:rsidRPr="0062582D">
        <w:rPr>
          <w:i w:val="0"/>
          <w:szCs w:val="22"/>
          <w:lang w:val="el-GR"/>
        </w:rPr>
        <w:t>Ιδιότητα υπογράφοντος…………………......................……………………......................</w:t>
      </w:r>
    </w:p>
    <w:p w14:paraId="24A5AC2A" w14:textId="77777777" w:rsidR="00C75892" w:rsidRPr="0062582D" w:rsidRDefault="00C75892" w:rsidP="00DF505B">
      <w:pPr>
        <w:rPr>
          <w:i w:val="0"/>
          <w:szCs w:val="22"/>
          <w:lang w:val="el-GR"/>
        </w:rPr>
      </w:pPr>
    </w:p>
    <w:p w14:paraId="02CA9D21" w14:textId="77777777" w:rsidR="00C75892" w:rsidRPr="0062582D" w:rsidRDefault="00C75892" w:rsidP="00DF505B">
      <w:pPr>
        <w:rPr>
          <w:b/>
          <w:szCs w:val="22"/>
          <w:u w:val="single"/>
          <w:lang w:val="el-GR"/>
        </w:rPr>
      </w:pPr>
    </w:p>
    <w:p w14:paraId="31FAB49C" w14:textId="77777777" w:rsidR="00C75892" w:rsidRPr="0062582D" w:rsidRDefault="00C75892" w:rsidP="00DF505B">
      <w:pPr>
        <w:rPr>
          <w:b/>
          <w:i w:val="0"/>
          <w:szCs w:val="22"/>
          <w:u w:val="single"/>
          <w:lang w:val="el-GR"/>
        </w:rPr>
      </w:pPr>
    </w:p>
    <w:p w14:paraId="79EF924C" w14:textId="77777777" w:rsidR="00C75892" w:rsidRPr="0062582D" w:rsidRDefault="00C75892" w:rsidP="00DF505B">
      <w:pPr>
        <w:rPr>
          <w:b/>
          <w:i w:val="0"/>
          <w:szCs w:val="22"/>
          <w:u w:val="single"/>
          <w:lang w:val="el-GR"/>
        </w:rPr>
      </w:pPr>
    </w:p>
    <w:p w14:paraId="76CC6557" w14:textId="77777777" w:rsidR="00C75892" w:rsidRPr="0062582D" w:rsidRDefault="00C75892" w:rsidP="00DF505B">
      <w:pPr>
        <w:rPr>
          <w:b/>
          <w:i w:val="0"/>
          <w:szCs w:val="22"/>
          <w:u w:val="single"/>
          <w:lang w:val="el-GR"/>
        </w:rPr>
      </w:pPr>
    </w:p>
    <w:p w14:paraId="1A58C500" w14:textId="77777777" w:rsidR="005A2495" w:rsidRPr="0062582D" w:rsidRDefault="007D3ECE" w:rsidP="00DF505B">
      <w:pPr>
        <w:pStyle w:val="Caption"/>
        <w:rPr>
          <w:lang w:val="el-GR" w:eastAsia="en-US"/>
        </w:rPr>
      </w:pPr>
      <w:r w:rsidRPr="0062582D">
        <w:rPr>
          <w:lang w:val="el-GR"/>
        </w:rPr>
        <w:t>⃰</w:t>
      </w:r>
      <w:r w:rsidRPr="0062582D">
        <w:rPr>
          <w:rFonts w:eastAsia="Arial"/>
          <w:lang w:val="el-GR"/>
        </w:rPr>
        <w:t xml:space="preserve">  </w:t>
      </w:r>
      <w:r w:rsidRPr="0062582D">
        <w:rPr>
          <w:lang w:val="el-GR"/>
        </w:rPr>
        <w:t>Θα πρέπει να καθορισθούν και αναλυθούν οι πόροι που θα διατεθούν προς τον Ανάδοχο για τη συγκεκριμένη σύμβαση.</w:t>
      </w:r>
      <w:bookmarkEnd w:id="0"/>
    </w:p>
    <w:sectPr w:rsidR="005A2495" w:rsidRPr="0062582D" w:rsidSect="00702B62">
      <w:headerReference w:type="even" r:id="rId72"/>
      <w:headerReference w:type="default" r:id="rId73"/>
      <w:footerReference w:type="even" r:id="rId74"/>
      <w:footerReference w:type="default" r:id="rId75"/>
      <w:headerReference w:type="first" r:id="rId76"/>
      <w:footerReference w:type="first" r:id="rId77"/>
      <w:type w:val="continuous"/>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FF3B" w14:textId="77777777" w:rsidR="00620A6D" w:rsidRDefault="007D3ECE">
      <w:pPr>
        <w:spacing w:before="0" w:line="240" w:lineRule="auto"/>
      </w:pPr>
      <w:r>
        <w:separator/>
      </w:r>
    </w:p>
  </w:endnote>
  <w:endnote w:type="continuationSeparator" w:id="0">
    <w:p w14:paraId="752FE4FC" w14:textId="77777777" w:rsidR="00620A6D" w:rsidRDefault="007D3EC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PMingLiU;新細明體">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722183"/>
      <w:docPartObj>
        <w:docPartGallery w:val="Page Numbers (Bottom of Page)"/>
        <w:docPartUnique/>
      </w:docPartObj>
    </w:sdtPr>
    <w:sdtEndPr>
      <w:rPr>
        <w:noProof/>
      </w:rPr>
    </w:sdtEndPr>
    <w:sdtContent>
      <w:p w14:paraId="77952FEB" w14:textId="75ED58B5" w:rsidR="00702B62" w:rsidRDefault="00014E80">
        <w:pPr>
          <w:pStyle w:val="Footer"/>
          <w:jc w:val="right"/>
        </w:pPr>
      </w:p>
    </w:sdtContent>
  </w:sdt>
  <w:p w14:paraId="347EDBA2" w14:textId="77777777" w:rsidR="00D25AE8" w:rsidRDefault="00D25AE8">
    <w:pPr>
      <w:pStyle w:val="Header"/>
      <w:tabs>
        <w:tab w:val="center" w:pos="4153"/>
        <w:tab w:val="right" w:pos="8306"/>
      </w:tabs>
      <w:spacing w:before="40" w:after="40" w:line="240" w:lineRule="auto"/>
      <w:jc w:val="right"/>
      <w:rPr>
        <w:rStyle w:val="PageNumber"/>
        <w:sz w:val="18"/>
        <w:szCs w:val="18"/>
        <w:lang w:val="en-GB" w:eastAsia="el-G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93998"/>
      <w:docPartObj>
        <w:docPartGallery w:val="Page Numbers (Bottom of Page)"/>
        <w:docPartUnique/>
      </w:docPartObj>
    </w:sdtPr>
    <w:sdtEndPr>
      <w:rPr>
        <w:noProof/>
      </w:rPr>
    </w:sdtEndPr>
    <w:sdtContent>
      <w:p w14:paraId="583435C8" w14:textId="3825AB12"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619ABF" w14:textId="77777777" w:rsidR="00F57924" w:rsidRDefault="00F57924">
    <w:pPr>
      <w:pStyle w:val="Footer"/>
      <w:ind w:right="360"/>
      <w:rPr>
        <w:rStyle w:val="PageNumber"/>
        <w:bCs/>
        <w:sz w:val="18"/>
        <w:szCs w:val="18"/>
        <w:lang w:val="el-GR" w:eastAsia="el-G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97547"/>
      <w:docPartObj>
        <w:docPartGallery w:val="Page Numbers (Bottom of Page)"/>
        <w:docPartUnique/>
      </w:docPartObj>
    </w:sdtPr>
    <w:sdtEndPr>
      <w:rPr>
        <w:noProof/>
      </w:rPr>
    </w:sdtEndPr>
    <w:sdtContent>
      <w:p w14:paraId="777E3342" w14:textId="1EA33D80"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E0467E" w14:textId="77777777" w:rsidR="001D2950" w:rsidRDefault="001D2950" w:rsidP="006913B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2D65" w14:textId="77777777" w:rsidR="009A7345" w:rsidRDefault="009A734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964986"/>
      <w:docPartObj>
        <w:docPartGallery w:val="Page Numbers (Bottom of Page)"/>
        <w:docPartUnique/>
      </w:docPartObj>
    </w:sdtPr>
    <w:sdtEndPr>
      <w:rPr>
        <w:noProof/>
      </w:rPr>
    </w:sdtEndPr>
    <w:sdtContent>
      <w:p w14:paraId="580F9532" w14:textId="1EF91285"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D6D10B" w14:textId="77777777" w:rsidR="009A7345" w:rsidRDefault="009A734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677450"/>
      <w:docPartObj>
        <w:docPartGallery w:val="Page Numbers (Bottom of Page)"/>
        <w:docPartUnique/>
      </w:docPartObj>
    </w:sdtPr>
    <w:sdtEndPr>
      <w:rPr>
        <w:noProof/>
      </w:rPr>
    </w:sdtEndPr>
    <w:sdtContent>
      <w:p w14:paraId="3283E962" w14:textId="2F37C33C"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193DA" w14:textId="77777777" w:rsidR="009A7345" w:rsidRDefault="009A734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083D" w14:textId="77777777" w:rsidR="00F04D03" w:rsidRDefault="007D3ECE">
    <w:pPr>
      <w:pStyle w:val="Header"/>
      <w:spacing w:before="40" w:after="40"/>
      <w:jc w:val="right"/>
    </w:pPr>
    <w:r>
      <w:rPr>
        <w:rStyle w:val="PageNumber"/>
        <w:b w:val="0"/>
        <w:bCs/>
        <w:sz w:val="18"/>
        <w:szCs w:val="18"/>
      </w:rPr>
      <w:t xml:space="preserve">Σελίδα </w:t>
    </w:r>
    <w:r>
      <w:rPr>
        <w:rStyle w:val="PageNumber"/>
        <w:sz w:val="18"/>
        <w:szCs w:val="18"/>
      </w:rPr>
      <w:fldChar w:fldCharType="begin"/>
    </w:r>
    <w:r>
      <w:instrText xml:space="preserve"> PAGE </w:instrText>
    </w:r>
    <w:r>
      <w:fldChar w:fldCharType="separate"/>
    </w:r>
    <w:r>
      <w:t>1</w:t>
    </w:r>
    <w:r>
      <w:fldChar w:fldCharType="end"/>
    </w:r>
    <w:r>
      <w:rPr>
        <w:rStyle w:val="PageNumber"/>
        <w:b w:val="0"/>
        <w:bCs/>
        <w:sz w:val="18"/>
        <w:szCs w:val="18"/>
      </w:rPr>
      <w:t xml:space="preserve"> από </w:t>
    </w:r>
    <w:r>
      <w:rPr>
        <w:rStyle w:val="PageNumber"/>
        <w:b w:val="0"/>
        <w:bCs/>
        <w:sz w:val="18"/>
        <w:szCs w:val="18"/>
      </w:rPr>
      <w:fldChar w:fldCharType="begin"/>
    </w:r>
    <w:r>
      <w:instrText xml:space="preserve"> NUMPAGES \* ARABIC </w:instrText>
    </w:r>
    <w:r>
      <w:fldChar w:fldCharType="separate"/>
    </w:r>
    <w:r>
      <w:t>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795748"/>
      <w:docPartObj>
        <w:docPartGallery w:val="Page Numbers (Bottom of Page)"/>
        <w:docPartUnique/>
      </w:docPartObj>
    </w:sdtPr>
    <w:sdtEndPr>
      <w:rPr>
        <w:noProof/>
      </w:rPr>
    </w:sdtEndPr>
    <w:sdtContent>
      <w:p w14:paraId="154B8865" w14:textId="5975D7B2"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9B206F" w14:textId="77777777" w:rsidR="00F04D03" w:rsidRPr="00D65A76" w:rsidRDefault="00F04D03" w:rsidP="00D65A7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09510"/>
      <w:docPartObj>
        <w:docPartGallery w:val="Page Numbers (Bottom of Page)"/>
        <w:docPartUnique/>
      </w:docPartObj>
    </w:sdtPr>
    <w:sdtEndPr>
      <w:rPr>
        <w:noProof/>
      </w:rPr>
    </w:sdtEndPr>
    <w:sdtContent>
      <w:p w14:paraId="482D458E" w14:textId="6EB48CFA"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5BEC04" w14:textId="77777777" w:rsidR="00F04D03" w:rsidRPr="00D65A76" w:rsidRDefault="00F04D03" w:rsidP="00D65A7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084380"/>
      <w:docPartObj>
        <w:docPartGallery w:val="Page Numbers (Bottom of Page)"/>
        <w:docPartUnique/>
      </w:docPartObj>
    </w:sdtPr>
    <w:sdtEndPr>
      <w:rPr>
        <w:noProof/>
      </w:rPr>
    </w:sdtEndPr>
    <w:sdtContent>
      <w:p w14:paraId="4A3ABD0B" w14:textId="30E4DC5D"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C87E2C" w14:textId="77777777" w:rsidR="00F04D03" w:rsidRPr="00D65A76" w:rsidRDefault="00F04D03" w:rsidP="00D65A7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651684"/>
      <w:docPartObj>
        <w:docPartGallery w:val="Page Numbers (Bottom of Page)"/>
        <w:docPartUnique/>
      </w:docPartObj>
    </w:sdtPr>
    <w:sdtEndPr>
      <w:rPr>
        <w:noProof/>
      </w:rPr>
    </w:sdtEndPr>
    <w:sdtContent>
      <w:p w14:paraId="07704781" w14:textId="64BD4419"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FBB5D1" w14:textId="77777777" w:rsidR="00961065" w:rsidRPr="00D65A76" w:rsidRDefault="00961065" w:rsidP="00D65A76">
    <w:pPr>
      <w:pStyle w:val="Footer"/>
      <w:rPr>
        <w:rStyle w:val="PageNumber"/>
        <w:b w:val="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64068"/>
      <w:docPartObj>
        <w:docPartGallery w:val="Page Numbers (Bottom of Page)"/>
        <w:docPartUnique/>
      </w:docPartObj>
    </w:sdtPr>
    <w:sdtEndPr>
      <w:rPr>
        <w:noProof/>
      </w:rPr>
    </w:sdtEndPr>
    <w:sdtContent>
      <w:p w14:paraId="68DA4082" w14:textId="344875F2" w:rsidR="00702B62" w:rsidRDefault="00702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775CF3" w14:textId="77777777" w:rsidR="00702B62" w:rsidRDefault="00702B6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314224"/>
      <w:docPartObj>
        <w:docPartGallery w:val="Page Numbers (Bottom of Page)"/>
        <w:docPartUnique/>
      </w:docPartObj>
    </w:sdtPr>
    <w:sdtEndPr>
      <w:rPr>
        <w:noProof/>
      </w:rPr>
    </w:sdtEndPr>
    <w:sdtContent>
      <w:p w14:paraId="0E51B102" w14:textId="22C3F562"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10B5EF" w14:textId="77777777" w:rsidR="00622732" w:rsidRPr="00D65A76" w:rsidRDefault="00622732" w:rsidP="00D65A76">
    <w:pPr>
      <w:pStyle w:val="Footer"/>
      <w:rPr>
        <w:rStyle w:val="PageNumber"/>
        <w:b w:val="0"/>
        <w:sz w:val="24"/>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211576"/>
      <w:docPartObj>
        <w:docPartGallery w:val="Page Numbers (Bottom of Page)"/>
        <w:docPartUnique/>
      </w:docPartObj>
    </w:sdtPr>
    <w:sdtEndPr>
      <w:rPr>
        <w:noProof/>
      </w:rPr>
    </w:sdtEndPr>
    <w:sdtContent>
      <w:p w14:paraId="6FADCE62" w14:textId="3C4BA18C"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1ACF9A" w14:textId="77777777" w:rsidR="00622732" w:rsidRPr="00D65A76" w:rsidRDefault="00622732" w:rsidP="00D65A76">
    <w:pPr>
      <w:pStyle w:val="Footer"/>
      <w:rPr>
        <w:rStyle w:val="PageNumber"/>
        <w:b w:val="0"/>
        <w:sz w:val="2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9024" w14:textId="77777777" w:rsidR="001B6389" w:rsidRDefault="001B6389">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964832"/>
      <w:docPartObj>
        <w:docPartGallery w:val="Page Numbers (Bottom of Page)"/>
        <w:docPartUnique/>
      </w:docPartObj>
    </w:sdtPr>
    <w:sdtEndPr>
      <w:rPr>
        <w:noProof/>
      </w:rPr>
    </w:sdtEndPr>
    <w:sdtContent>
      <w:p w14:paraId="24967554" w14:textId="69215254"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E4121C" w14:textId="77777777" w:rsidR="00B61B9D" w:rsidRPr="00D65A76" w:rsidRDefault="00B61B9D" w:rsidP="00D65A76">
    <w:pPr>
      <w:pStyle w:val="Footer"/>
      <w:rPr>
        <w:rStyle w:val="PageNumber"/>
        <w:b w:val="0"/>
        <w:sz w:val="2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FB48" w14:textId="77777777" w:rsidR="001B6389" w:rsidRDefault="001B638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219986"/>
      <w:docPartObj>
        <w:docPartGallery w:val="Page Numbers (Bottom of Page)"/>
        <w:docPartUnique/>
      </w:docPartObj>
    </w:sdtPr>
    <w:sdtEndPr>
      <w:rPr>
        <w:noProof/>
      </w:rPr>
    </w:sdtEndPr>
    <w:sdtContent>
      <w:p w14:paraId="58714AF8" w14:textId="68596947"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25C56" w14:textId="77777777" w:rsidR="00F04D03" w:rsidRPr="00D65A76" w:rsidRDefault="00F04D03" w:rsidP="00D65A7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202258"/>
      <w:docPartObj>
        <w:docPartGallery w:val="Page Numbers (Bottom of Page)"/>
        <w:docPartUnique/>
      </w:docPartObj>
    </w:sdtPr>
    <w:sdtEndPr>
      <w:rPr>
        <w:noProof/>
      </w:rPr>
    </w:sdtEndPr>
    <w:sdtContent>
      <w:p w14:paraId="0BB26397" w14:textId="6E15254B"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F246D5" w14:textId="77777777" w:rsidR="00C75892" w:rsidRPr="00D65A76" w:rsidRDefault="00C75892" w:rsidP="00D65A76">
    <w:pPr>
      <w:pStyle w:val="Footer"/>
      <w:rPr>
        <w:rStyle w:val="PageNumber"/>
        <w:b w:val="0"/>
        <w:sz w:val="24"/>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103116"/>
      <w:docPartObj>
        <w:docPartGallery w:val="Page Numbers (Bottom of Page)"/>
        <w:docPartUnique/>
      </w:docPartObj>
    </w:sdtPr>
    <w:sdtEndPr>
      <w:rPr>
        <w:noProof/>
      </w:rPr>
    </w:sdtEndPr>
    <w:sdtContent>
      <w:p w14:paraId="1AB0E80F" w14:textId="5BED6A23"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4C050" w14:textId="77777777" w:rsidR="00C75892" w:rsidRPr="00D65A76" w:rsidRDefault="00C75892" w:rsidP="00D65A7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BE2" w14:textId="77777777" w:rsidR="00C75892" w:rsidRDefault="00C75892"/>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841908"/>
      <w:docPartObj>
        <w:docPartGallery w:val="Page Numbers (Bottom of Page)"/>
        <w:docPartUnique/>
      </w:docPartObj>
    </w:sdtPr>
    <w:sdtEndPr>
      <w:rPr>
        <w:noProof/>
      </w:rPr>
    </w:sdtEndPr>
    <w:sdtContent>
      <w:p w14:paraId="1B157672" w14:textId="4C013276"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0D29C1" w14:textId="77777777" w:rsidR="00C75892" w:rsidRPr="00D65A76" w:rsidRDefault="00C75892" w:rsidP="00D65A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321782"/>
      <w:docPartObj>
        <w:docPartGallery w:val="Page Numbers (Bottom of Page)"/>
        <w:docPartUnique/>
      </w:docPartObj>
    </w:sdtPr>
    <w:sdtEndPr>
      <w:rPr>
        <w:noProof/>
      </w:rPr>
    </w:sdtEndPr>
    <w:sdtContent>
      <w:p w14:paraId="75A9A406" w14:textId="3617FD6B"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48214" w14:textId="77777777" w:rsidR="009E10F2" w:rsidRDefault="009E10F2"/>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027652"/>
      <w:docPartObj>
        <w:docPartGallery w:val="Page Numbers (Bottom of Page)"/>
        <w:docPartUnique/>
      </w:docPartObj>
    </w:sdtPr>
    <w:sdtEndPr>
      <w:rPr>
        <w:noProof/>
      </w:rPr>
    </w:sdtEndPr>
    <w:sdtContent>
      <w:p w14:paraId="76A7005A" w14:textId="25861FFD"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EB9330" w14:textId="77777777" w:rsidR="00C75892" w:rsidRPr="00D65A76" w:rsidRDefault="00C75892" w:rsidP="00D65A76">
    <w:pPr>
      <w:pStyle w:val="Footer"/>
      <w:rPr>
        <w:rStyle w:val="PageNumber"/>
        <w:b w:val="0"/>
        <w:sz w:val="24"/>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03029"/>
      <w:docPartObj>
        <w:docPartGallery w:val="Page Numbers (Bottom of Page)"/>
        <w:docPartUnique/>
      </w:docPartObj>
    </w:sdtPr>
    <w:sdtEndPr>
      <w:rPr>
        <w:noProof/>
      </w:rPr>
    </w:sdtEndPr>
    <w:sdtContent>
      <w:p w14:paraId="3C0DEC51" w14:textId="39E0EBB0"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62B0D" w14:textId="77777777" w:rsidR="00C75892" w:rsidRPr="00D65A76" w:rsidRDefault="00C75892" w:rsidP="00D65A76">
    <w:pPr>
      <w:pStyle w:val="Footer"/>
      <w:rPr>
        <w:rStyle w:val="PageNumber"/>
        <w:b w:val="0"/>
        <w:sz w:val="24"/>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994958"/>
      <w:docPartObj>
        <w:docPartGallery w:val="Page Numbers (Bottom of Page)"/>
        <w:docPartUnique/>
      </w:docPartObj>
    </w:sdtPr>
    <w:sdtEndPr>
      <w:rPr>
        <w:noProof/>
      </w:rPr>
    </w:sdtEndPr>
    <w:sdtContent>
      <w:p w14:paraId="58D02CB6" w14:textId="507D2168"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281530" w14:textId="77777777" w:rsidR="00C75892" w:rsidRPr="00D65A76" w:rsidRDefault="00C75892" w:rsidP="00D65A76">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05E5" w14:textId="77777777" w:rsidR="005B484A" w:rsidRDefault="005B484A">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021064"/>
      <w:docPartObj>
        <w:docPartGallery w:val="Page Numbers (Bottom of Page)"/>
        <w:docPartUnique/>
      </w:docPartObj>
    </w:sdtPr>
    <w:sdtEndPr>
      <w:rPr>
        <w:noProof/>
      </w:rPr>
    </w:sdtEndPr>
    <w:sdtContent>
      <w:p w14:paraId="39B269C7" w14:textId="7C833306" w:rsidR="006F7B2B" w:rsidRDefault="006F7B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4B91F" w14:textId="77777777" w:rsidR="00736CDC" w:rsidRPr="00D65A76" w:rsidRDefault="00736CDC" w:rsidP="00D65A76">
    <w:pPr>
      <w:pStyle w:val="Footer"/>
      <w:rPr>
        <w:rStyle w:val="PageNumber"/>
        <w:b w:val="0"/>
        <w:sz w:val="2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90E7" w14:textId="77777777" w:rsidR="005B484A" w:rsidRDefault="005B48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764816"/>
      <w:docPartObj>
        <w:docPartGallery w:val="Page Numbers (Bottom of Page)"/>
        <w:docPartUnique/>
      </w:docPartObj>
    </w:sdtPr>
    <w:sdtEndPr>
      <w:rPr>
        <w:noProof/>
      </w:rPr>
    </w:sdtEndPr>
    <w:sdtContent>
      <w:p w14:paraId="3BED8410" w14:textId="52E7F211" w:rsidR="00702B62" w:rsidRDefault="00702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93D1E7" w14:textId="107D2B77" w:rsidR="00D25AE8" w:rsidRDefault="00D25AE8">
    <w:pPr>
      <w:pStyle w:val="Header"/>
      <w:tabs>
        <w:tab w:val="center" w:pos="4153"/>
        <w:tab w:val="right" w:pos="8306"/>
      </w:tabs>
      <w:spacing w:before="40" w:after="40" w:line="240" w:lineRule="auto"/>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BA57" w14:textId="77777777" w:rsidR="005D1BE2" w:rsidRDefault="007D3ECE">
    <w:pPr>
      <w:pStyle w:val="Header"/>
      <w:tabs>
        <w:tab w:val="center" w:pos="4153"/>
        <w:tab w:val="right" w:pos="8306"/>
      </w:tabs>
      <w:spacing w:before="40" w:after="40" w:line="240" w:lineRule="auto"/>
      <w:jc w:val="right"/>
    </w:pPr>
    <w:r>
      <w:rPr>
        <w:rStyle w:val="PageNumber"/>
        <w:b w:val="0"/>
        <w:sz w:val="18"/>
        <w:szCs w:val="18"/>
        <w:lang w:val="el-GR" w:eastAsia="el-GR"/>
      </w:rPr>
      <w:t>Σελίδα</w:t>
    </w:r>
    <w:r>
      <w:rPr>
        <w:rStyle w:val="PageNumber"/>
        <w:sz w:val="18"/>
        <w:szCs w:val="18"/>
        <w:lang w:val="el-GR" w:eastAsia="el-GR"/>
      </w:rPr>
      <w:t xml:space="preserve"> </w:t>
    </w:r>
    <w:r>
      <w:rPr>
        <w:rStyle w:val="PageNumber"/>
        <w:sz w:val="18"/>
        <w:szCs w:val="18"/>
        <w:lang w:val="el-GR" w:eastAsia="el-GR"/>
      </w:rPr>
      <w:fldChar w:fldCharType="begin"/>
    </w:r>
    <w:r>
      <w:instrText>PAGE</w:instrText>
    </w:r>
    <w:r>
      <w:fldChar w:fldCharType="separate"/>
    </w:r>
    <w:r>
      <w:t>0</w:t>
    </w:r>
    <w:r>
      <w:fldChar w:fldCharType="end"/>
    </w:r>
    <w:r>
      <w:rPr>
        <w:rStyle w:val="PageNumber"/>
        <w:sz w:val="18"/>
        <w:szCs w:val="18"/>
        <w:lang w:val="el-GR" w:eastAsia="el-GR"/>
      </w:rPr>
      <w:t xml:space="preserve"> </w:t>
    </w:r>
    <w:r>
      <w:rPr>
        <w:rStyle w:val="PageNumber"/>
        <w:b w:val="0"/>
        <w:sz w:val="18"/>
        <w:szCs w:val="18"/>
        <w:lang w:val="el-GR" w:eastAsia="el-GR"/>
      </w:rPr>
      <w:t xml:space="preserve">από </w:t>
    </w:r>
    <w:r>
      <w:rPr>
        <w:rStyle w:val="PageNumber"/>
        <w:b w:val="0"/>
        <w:sz w:val="18"/>
        <w:szCs w:val="18"/>
        <w:lang w:val="el-GR" w:eastAsia="el-GR"/>
      </w:rPr>
      <w:fldChar w:fldCharType="begin"/>
    </w:r>
    <w:r>
      <w:instrText>NUMPAGES \* ARABIC</w:instrText>
    </w:r>
    <w:r>
      <w:fldChar w:fldCharType="separate"/>
    </w:r>
    <w:r>
      <w:t>8</w:t>
    </w:r>
    <w:r>
      <w:fldChar w:fldCharType="end"/>
    </w:r>
  </w:p>
  <w:p w14:paraId="0BC25FCB" w14:textId="77777777" w:rsidR="005D1BE2" w:rsidRDefault="005D1BE2">
    <w:pPr>
      <w:pStyle w:val="Footer"/>
      <w:rPr>
        <w:rStyle w:val="PageNumber"/>
        <w:sz w:val="18"/>
        <w:szCs w:val="18"/>
        <w:lang w:val="el-GR" w:eastAsia="el-G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320357"/>
      <w:docPartObj>
        <w:docPartGallery w:val="Page Numbers (Bottom of Page)"/>
        <w:docPartUnique/>
      </w:docPartObj>
    </w:sdtPr>
    <w:sdtEndPr>
      <w:rPr>
        <w:noProof/>
      </w:rPr>
    </w:sdtEndPr>
    <w:sdtContent>
      <w:p w14:paraId="5A4033AE" w14:textId="08AED019"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03ED35" w14:textId="77777777" w:rsidR="005D1BE2" w:rsidRDefault="005D1B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727014"/>
      <w:docPartObj>
        <w:docPartGallery w:val="Page Numbers (Bottom of Page)"/>
        <w:docPartUnique/>
      </w:docPartObj>
    </w:sdtPr>
    <w:sdtEndPr>
      <w:rPr>
        <w:noProof/>
      </w:rPr>
    </w:sdtEndPr>
    <w:sdtContent>
      <w:p w14:paraId="10B2F79F" w14:textId="3C77B5E4"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3198E" w14:textId="77777777" w:rsidR="005D1BE2" w:rsidRDefault="005D1BE2">
    <w:pPr>
      <w:pStyle w:val="Footer"/>
      <w:rPr>
        <w:rStyle w:val="PageNumber"/>
        <w:sz w:val="18"/>
        <w:szCs w:val="18"/>
        <w:lang w:val="el-GR" w:eastAsia="el-G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517637"/>
      <w:docPartObj>
        <w:docPartGallery w:val="Page Numbers (Bottom of Page)"/>
        <w:docPartUnique/>
      </w:docPartObj>
    </w:sdtPr>
    <w:sdtEndPr>
      <w:rPr>
        <w:noProof/>
      </w:rPr>
    </w:sdtEndPr>
    <w:sdtContent>
      <w:p w14:paraId="25DB1EA4" w14:textId="2C406CC7" w:rsidR="00AB4F1C" w:rsidRDefault="00AB4F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C547AB" w14:textId="77777777" w:rsidR="005D1BE2" w:rsidRDefault="005D1BE2">
    <w:pPr>
      <w:rPr>
        <w:rStyle w:val="PageNumber"/>
        <w:sz w:val="18"/>
        <w:szCs w:val="18"/>
        <w:lang w:val="el-GR" w:eastAsia="el-G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B301" w14:textId="585C4E38" w:rsidR="00F57924" w:rsidRDefault="007D3ECE">
    <w:pPr>
      <w:pStyle w:val="Header"/>
      <w:spacing w:before="40" w:after="40"/>
      <w:jc w:val="right"/>
    </w:pPr>
    <w:r>
      <w:rPr>
        <w:rStyle w:val="PageNumber"/>
        <w:bCs/>
        <w:sz w:val="18"/>
        <w:szCs w:val="18"/>
        <w:lang w:val="el-GR" w:eastAsia="el-GR"/>
      </w:rPr>
      <w:t xml:space="preserve">Σελίδα </w:t>
    </w:r>
    <w:r>
      <w:rPr>
        <w:rStyle w:val="PageNumber"/>
        <w:sz w:val="18"/>
        <w:szCs w:val="18"/>
        <w:lang w:val="el-GR" w:eastAsia="el-GR"/>
      </w:rPr>
      <w:fldChar w:fldCharType="begin"/>
    </w:r>
    <w:r>
      <w:instrText>PAGE</w:instrText>
    </w:r>
    <w:r>
      <w:fldChar w:fldCharType="separate"/>
    </w:r>
    <w:r>
      <w:t>24</w:t>
    </w:r>
    <w:r>
      <w:fldChar w:fldCharType="end"/>
    </w:r>
    <w:r>
      <w:rPr>
        <w:rStyle w:val="PageNumber"/>
        <w:sz w:val="18"/>
        <w:szCs w:val="18"/>
        <w:lang w:val="el-GR" w:eastAsia="el-GR"/>
      </w:rPr>
      <w:t xml:space="preserve"> </w:t>
    </w:r>
    <w:r>
      <w:rPr>
        <w:rStyle w:val="PageNumber"/>
        <w:bCs/>
        <w:sz w:val="18"/>
        <w:szCs w:val="18"/>
        <w:lang w:val="el-GR" w:eastAsia="el-GR"/>
      </w:rPr>
      <w:t xml:space="preserve">από </w:t>
    </w:r>
    <w:r>
      <w:rPr>
        <w:rStyle w:val="PageNumber"/>
        <w:bCs/>
        <w:sz w:val="18"/>
        <w:szCs w:val="18"/>
        <w:lang w:val="el-GR" w:eastAsia="el-GR"/>
      </w:rPr>
      <w:fldChar w:fldCharType="begin"/>
    </w:r>
    <w:r>
      <w:instrText>NUMPAGES \* ARABIC</w:instrText>
    </w:r>
    <w:r>
      <w:fldChar w:fldCharType="separate"/>
    </w:r>
    <w:r>
      <w:t>25</w:t>
    </w:r>
    <w:r>
      <w:fldChar w:fldCharType="end"/>
    </w:r>
    <w:r w:rsidR="002D2F46">
      <w:rPr>
        <w:noProof/>
      </w:rPr>
      <mc:AlternateContent>
        <mc:Choice Requires="wps">
          <w:drawing>
            <wp:anchor distT="0" distB="0" distL="0" distR="0" simplePos="0" relativeHeight="251658240" behindDoc="0" locked="0" layoutInCell="1" allowOverlap="1" wp14:anchorId="53E3B1FD" wp14:editId="568C1DB3">
              <wp:simplePos x="0" y="0"/>
              <wp:positionH relativeFrom="margin">
                <wp:align>right</wp:align>
              </wp:positionH>
              <wp:positionV relativeFrom="paragraph">
                <wp:posOffset>635</wp:posOffset>
              </wp:positionV>
              <wp:extent cx="14605" cy="374650"/>
              <wp:effectExtent l="7620" t="635" r="6350" b="5715"/>
              <wp:wrapSquare wrapText="largest"/>
              <wp:docPr id="4056891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374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CA166" w14:textId="77777777" w:rsidR="00F57924" w:rsidRDefault="00F57924">
                          <w:pPr>
                            <w:pStyle w:val="Footer"/>
                            <w:rPr>
                              <w:rStyle w:val="PageNumber"/>
                            </w:rPr>
                          </w:pPr>
                        </w:p>
                        <w:p w14:paraId="4A688D9C" w14:textId="77777777" w:rsidR="00F57924" w:rsidRDefault="00F57924">
                          <w:pPr>
                            <w:pStyle w:val="Footer"/>
                            <w:rPr>
                              <w:rStyle w:val="PageNumbe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3B1FD" id="_x0000_t202" coordsize="21600,21600" o:spt="202" path="m,l,21600r21600,l21600,xe">
              <v:stroke joinstyle="miter"/>
              <v:path gradientshapeok="t" o:connecttype="rect"/>
            </v:shapetype>
            <v:shape id="Text Box 1" o:spid="_x0000_s1026" type="#_x0000_t202" style="position:absolute;left:0;text-align:left;margin-left:-50.05pt;margin-top:.05pt;width:1.15pt;height:29.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" stroked="f">
              <v:fill opacity="0"/>
              <v:textbox>
                <w:txbxContent>
                  <w:p w14:paraId="291CA166" w14:textId="77777777" w:rsidR="00F57924" w:rsidRDefault="00F57924">
                    <w:pPr>
                      <w:pStyle w:val="Footer"/>
                      <w:rPr>
                        <w:rStyle w:val="PageNumber"/>
                      </w:rPr>
                    </w:pPr>
                  </w:p>
                  <w:p w14:paraId="4A688D9C" w14:textId="77777777" w:rsidR="00F57924" w:rsidRDefault="00F57924">
                    <w:pPr>
                      <w:pStyle w:val="Footer"/>
                      <w:rPr>
                        <w:rStyle w:val="PageNumber"/>
                      </w:rPr>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9F1D" w14:textId="77777777" w:rsidR="00620A6D" w:rsidRDefault="007D3ECE">
      <w:pPr>
        <w:spacing w:before="0" w:line="240" w:lineRule="auto"/>
      </w:pPr>
      <w:r>
        <w:separator/>
      </w:r>
    </w:p>
  </w:footnote>
  <w:footnote w:type="continuationSeparator" w:id="0">
    <w:p w14:paraId="6F574D49" w14:textId="77777777" w:rsidR="00620A6D" w:rsidRDefault="007D3EC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77AB" w14:textId="77777777" w:rsidR="00D25AE8" w:rsidRDefault="00D25AE8">
    <w:pPr>
      <w:pStyle w:val="Footer"/>
      <w:tabs>
        <w:tab w:val="right" w:pos="9214"/>
        <w:tab w:val="right" w:pos="9498"/>
      </w:tabs>
      <w:ind w:right="-22"/>
      <w:rPr>
        <w:lang w:val="el-G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A293" w14:textId="77777777" w:rsidR="009A7345" w:rsidRDefault="009A734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EEAC" w14:textId="77777777" w:rsidR="009A7345" w:rsidRDefault="009A73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D9ED" w14:textId="77777777" w:rsidR="00F04D03" w:rsidRDefault="00F04D0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D500" w14:textId="77777777" w:rsidR="00F04D03" w:rsidRDefault="00F04D0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749"/>
      <w:gridCol w:w="5103"/>
      <w:gridCol w:w="1843"/>
    </w:tblGrid>
    <w:tr w:rsidR="00433469" w:rsidRPr="008741FA" w14:paraId="7804E603" w14:textId="77777777">
      <w:trPr>
        <w:cantSplit/>
        <w:trHeight w:val="410"/>
        <w:jc w:val="center"/>
      </w:trPr>
      <w:tc>
        <w:tcPr>
          <w:tcW w:w="2749" w:type="dxa"/>
          <w:vMerge w:val="restart"/>
        </w:tcPr>
        <w:p w14:paraId="753B0D3C" w14:textId="77777777" w:rsidR="006010EF" w:rsidRPr="00E87A14" w:rsidRDefault="007D3ECE" w:rsidP="00797857">
          <w:pPr>
            <w:pStyle w:val="Header"/>
            <w:rPr>
              <w:b/>
              <w:sz w:val="16"/>
              <w:szCs w:val="16"/>
            </w:rPr>
          </w:pPr>
          <w:r>
            <w:rPr>
              <w:b/>
              <w:noProof/>
              <w:sz w:val="16"/>
              <w:szCs w:val="16"/>
            </w:rPr>
            <w:drawing>
              <wp:inline distT="0" distB="0" distL="0" distR="0" wp14:anchorId="613017A4" wp14:editId="0D07DB87">
                <wp:extent cx="1381125" cy="228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1125" cy="228600"/>
                        </a:xfrm>
                        <a:prstGeom prst="rect">
                          <a:avLst/>
                        </a:prstGeom>
                        <a:noFill/>
                        <a:ln>
                          <a:noFill/>
                        </a:ln>
                      </pic:spPr>
                    </pic:pic>
                  </a:graphicData>
                </a:graphic>
              </wp:inline>
            </w:drawing>
          </w:r>
        </w:p>
        <w:p w14:paraId="7577A9E2" w14:textId="77777777" w:rsidR="006010EF" w:rsidRDefault="007D3ECE" w:rsidP="00797857">
          <w:pPr>
            <w:pStyle w:val="Header"/>
            <w:ind w:right="-161"/>
          </w:pPr>
          <w:r>
            <w:rPr>
              <w:noProof/>
            </w:rPr>
            <w:drawing>
              <wp:inline distT="0" distB="0" distL="0" distR="0" wp14:anchorId="017D8192" wp14:editId="46E06201">
                <wp:extent cx="1133475" cy="285750"/>
                <wp:effectExtent l="0" t="0" r="0" b="0"/>
                <wp:docPr id="1382321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321773" name="Picture 2"/>
                        <pic:cNvPicPr>
                          <a:picLocks noChangeAspect="1" noChangeArrowheads="1"/>
                        </pic:cNvPicPr>
                      </pic:nvPicPr>
                      <pic:blipFill>
                        <a:blip r:embed="rId2">
                          <a:extLst>
                            <a:ext uri="{28A0092B-C50C-407E-A947-70E740481C1C}">
                              <a14:useLocalDpi xmlns:a14="http://schemas.microsoft.com/office/drawing/2010/main" val="0"/>
                            </a:ext>
                          </a:extLst>
                        </a:blip>
                        <a:srcRect b="21611"/>
                        <a:stretch>
                          <a:fillRect/>
                        </a:stretch>
                      </pic:blipFill>
                      <pic:spPr bwMode="auto">
                        <a:xfrm>
                          <a:off x="0" y="0"/>
                          <a:ext cx="1133475" cy="285750"/>
                        </a:xfrm>
                        <a:prstGeom prst="rect">
                          <a:avLst/>
                        </a:prstGeom>
                        <a:noFill/>
                        <a:ln>
                          <a:noFill/>
                        </a:ln>
                      </pic:spPr>
                    </pic:pic>
                  </a:graphicData>
                </a:graphic>
              </wp:inline>
            </w:drawing>
          </w:r>
        </w:p>
        <w:p w14:paraId="0ABD434F" w14:textId="77777777" w:rsidR="006010EF" w:rsidRPr="00C30267" w:rsidRDefault="007D3ECE" w:rsidP="00797857">
          <w:pPr>
            <w:pStyle w:val="Header"/>
            <w:ind w:right="-161"/>
            <w:rPr>
              <w:b/>
              <w:sz w:val="14"/>
              <w:szCs w:val="14"/>
            </w:rPr>
          </w:pPr>
          <w:r w:rsidRPr="00C30267">
            <w:rPr>
              <w:b/>
              <w:sz w:val="14"/>
              <w:szCs w:val="14"/>
            </w:rPr>
            <w:t>Διεύθυνση Δημοσίων Συμβάσεων</w:t>
          </w:r>
        </w:p>
      </w:tc>
      <w:tc>
        <w:tcPr>
          <w:tcW w:w="5103" w:type="dxa"/>
          <w:tcBorders>
            <w:bottom w:val="dotted" w:sz="4" w:space="0" w:color="auto"/>
          </w:tcBorders>
        </w:tcPr>
        <w:p w14:paraId="19CBD916" w14:textId="77777777" w:rsidR="006010EF" w:rsidRPr="00455D68" w:rsidRDefault="007D3ECE" w:rsidP="00797857">
          <w:pPr>
            <w:pStyle w:val="Header"/>
            <w:spacing w:before="40" w:after="40"/>
            <w:jc w:val="center"/>
            <w:rPr>
              <w:b/>
              <w:sz w:val="18"/>
              <w:szCs w:val="18"/>
              <w:lang w:val="el-GR"/>
            </w:rPr>
          </w:pPr>
          <w:r w:rsidRPr="00455D68">
            <w:rPr>
              <w:b/>
              <w:sz w:val="18"/>
              <w:szCs w:val="18"/>
              <w:lang w:val="el-GR"/>
            </w:rPr>
            <w:t>ΟΔΗΓΟΣ ΒΕΛΤΙΣΤΩΝ ΠΡΑΚΤΙΚΩΝ ΓΙΑ ΤΗ ΣΥΝΑΨΗ ΚΑΙ ΕΚΤΕΛΕΣΗ ΔΗΜΟΣΙΩΝ ΣΥΜΒΑΣΕΩΝ</w:t>
          </w:r>
        </w:p>
      </w:tc>
      <w:tc>
        <w:tcPr>
          <w:tcW w:w="1843" w:type="dxa"/>
          <w:tcBorders>
            <w:bottom w:val="dotted" w:sz="4" w:space="0" w:color="auto"/>
          </w:tcBorders>
        </w:tcPr>
        <w:p w14:paraId="3C53DAFD" w14:textId="77777777" w:rsidR="006010EF" w:rsidRPr="00455D68" w:rsidRDefault="006010EF" w:rsidP="00622732">
          <w:pPr>
            <w:pStyle w:val="Header"/>
            <w:spacing w:before="40" w:after="40"/>
            <w:jc w:val="right"/>
            <w:rPr>
              <w:rStyle w:val="PageNumber"/>
              <w:b w:val="0"/>
              <w:sz w:val="16"/>
              <w:szCs w:val="16"/>
              <w:lang w:val="el-GR"/>
            </w:rPr>
          </w:pPr>
        </w:p>
      </w:tc>
    </w:tr>
    <w:tr w:rsidR="00433469" w14:paraId="714FFF4A" w14:textId="77777777">
      <w:trPr>
        <w:cantSplit/>
        <w:trHeight w:val="282"/>
        <w:jc w:val="center"/>
      </w:trPr>
      <w:tc>
        <w:tcPr>
          <w:tcW w:w="2749" w:type="dxa"/>
          <w:vMerge/>
        </w:tcPr>
        <w:p w14:paraId="6EF8F394" w14:textId="77777777" w:rsidR="006010EF" w:rsidRPr="00455D68" w:rsidRDefault="006010EF" w:rsidP="00797857">
          <w:pPr>
            <w:pStyle w:val="Header"/>
            <w:rPr>
              <w:b/>
              <w:sz w:val="16"/>
              <w:szCs w:val="16"/>
              <w:lang w:val="el-GR"/>
            </w:rPr>
          </w:pPr>
        </w:p>
      </w:tc>
      <w:tc>
        <w:tcPr>
          <w:tcW w:w="5103" w:type="dxa"/>
          <w:vMerge w:val="restart"/>
          <w:tcBorders>
            <w:top w:val="dotted" w:sz="4" w:space="0" w:color="auto"/>
          </w:tcBorders>
          <w:vAlign w:val="center"/>
        </w:tcPr>
        <w:p w14:paraId="5FA56395" w14:textId="77777777" w:rsidR="006010EF" w:rsidRPr="00455D68" w:rsidRDefault="007D3ECE" w:rsidP="00797857">
          <w:pPr>
            <w:pStyle w:val="Header"/>
            <w:tabs>
              <w:tab w:val="left" w:pos="1877"/>
            </w:tabs>
            <w:spacing w:before="40" w:after="40"/>
            <w:jc w:val="center"/>
            <w:rPr>
              <w:b/>
              <w:caps/>
              <w:sz w:val="18"/>
              <w:szCs w:val="18"/>
              <w:lang w:val="el-GR"/>
            </w:rPr>
          </w:pPr>
          <w:r w:rsidRPr="00455D68">
            <w:rPr>
              <w:b/>
              <w:sz w:val="18"/>
              <w:szCs w:val="18"/>
              <w:lang w:val="el-GR"/>
            </w:rPr>
            <w:t>ΠΑΡΑΡΤΗΜΑ 3-6</w:t>
          </w:r>
          <w:r w:rsidRPr="00455D68">
            <w:rPr>
              <w:b/>
              <w:caps/>
              <w:sz w:val="18"/>
              <w:szCs w:val="18"/>
              <w:lang w:val="el-GR"/>
            </w:rPr>
            <w:t>: Γενικές ΠΡΟΜΗΘΕΙΕΣ -</w:t>
          </w:r>
        </w:p>
        <w:p w14:paraId="66EA3DD8" w14:textId="77777777" w:rsidR="006010EF" w:rsidRPr="00455D68" w:rsidRDefault="007D3ECE" w:rsidP="00797857">
          <w:pPr>
            <w:pStyle w:val="Header"/>
            <w:tabs>
              <w:tab w:val="left" w:pos="1877"/>
            </w:tabs>
            <w:spacing w:before="40" w:after="40"/>
            <w:jc w:val="center"/>
            <w:rPr>
              <w:b/>
              <w:sz w:val="18"/>
              <w:szCs w:val="18"/>
              <w:lang w:val="el-GR"/>
            </w:rPr>
          </w:pPr>
          <w:r w:rsidRPr="00455D68">
            <w:rPr>
              <w:b/>
              <w:caps/>
              <w:sz w:val="18"/>
              <w:szCs w:val="18"/>
              <w:lang w:val="el-GR"/>
            </w:rPr>
            <w:t>Ανοικτή διαδικασία</w:t>
          </w:r>
        </w:p>
      </w:tc>
      <w:tc>
        <w:tcPr>
          <w:tcW w:w="1843" w:type="dxa"/>
          <w:tcBorders>
            <w:top w:val="dotted" w:sz="4" w:space="0" w:color="auto"/>
            <w:bottom w:val="dotted" w:sz="4" w:space="0" w:color="auto"/>
          </w:tcBorders>
        </w:tcPr>
        <w:p w14:paraId="435364D4" w14:textId="77777777" w:rsidR="006010EF" w:rsidRPr="00E87A14" w:rsidRDefault="007D3ECE" w:rsidP="00797857">
          <w:pPr>
            <w:pStyle w:val="Header"/>
            <w:spacing w:before="40" w:after="40"/>
            <w:jc w:val="right"/>
            <w:rPr>
              <w:b/>
              <w:sz w:val="16"/>
              <w:szCs w:val="16"/>
            </w:rPr>
          </w:pPr>
          <w:r w:rsidRPr="00E87A14">
            <w:rPr>
              <w:b/>
              <w:sz w:val="16"/>
              <w:szCs w:val="16"/>
            </w:rPr>
            <w:t>Έκδοση: 1.</w:t>
          </w:r>
          <w:r>
            <w:rPr>
              <w:b/>
              <w:sz w:val="16"/>
              <w:szCs w:val="16"/>
            </w:rPr>
            <w:t>1</w:t>
          </w:r>
        </w:p>
      </w:tc>
    </w:tr>
    <w:tr w:rsidR="00433469" w14:paraId="6A7B57BE" w14:textId="77777777">
      <w:trPr>
        <w:cantSplit/>
        <w:trHeight w:val="237"/>
        <w:jc w:val="center"/>
      </w:trPr>
      <w:tc>
        <w:tcPr>
          <w:tcW w:w="2749" w:type="dxa"/>
          <w:vMerge/>
        </w:tcPr>
        <w:p w14:paraId="2501B7C4" w14:textId="77777777" w:rsidR="006010EF" w:rsidRPr="00E87A14" w:rsidRDefault="006010EF" w:rsidP="00797857">
          <w:pPr>
            <w:pStyle w:val="Header"/>
            <w:rPr>
              <w:b/>
              <w:sz w:val="16"/>
              <w:szCs w:val="16"/>
            </w:rPr>
          </w:pPr>
        </w:p>
      </w:tc>
      <w:tc>
        <w:tcPr>
          <w:tcW w:w="5103" w:type="dxa"/>
          <w:vMerge/>
        </w:tcPr>
        <w:p w14:paraId="4DF393AC" w14:textId="77777777" w:rsidR="006010EF" w:rsidRPr="00E87A14" w:rsidRDefault="006010EF" w:rsidP="00797857">
          <w:pPr>
            <w:pStyle w:val="Header"/>
            <w:rPr>
              <w:b/>
              <w:sz w:val="16"/>
              <w:szCs w:val="16"/>
              <w:lang w:val="en-GB"/>
            </w:rPr>
          </w:pPr>
        </w:p>
      </w:tc>
      <w:tc>
        <w:tcPr>
          <w:tcW w:w="1843" w:type="dxa"/>
          <w:tcBorders>
            <w:top w:val="dotted" w:sz="4" w:space="0" w:color="auto"/>
          </w:tcBorders>
          <w:vAlign w:val="bottom"/>
        </w:tcPr>
        <w:p w14:paraId="1475138A" w14:textId="77777777" w:rsidR="006010EF" w:rsidRPr="00E87A14" w:rsidRDefault="007D3ECE" w:rsidP="00797857">
          <w:pPr>
            <w:pStyle w:val="Header"/>
            <w:spacing w:before="40" w:after="40"/>
            <w:jc w:val="right"/>
            <w:rPr>
              <w:b/>
              <w:sz w:val="16"/>
              <w:szCs w:val="16"/>
            </w:rPr>
          </w:pPr>
          <w:r w:rsidRPr="00E87A14">
            <w:rPr>
              <w:b/>
              <w:sz w:val="16"/>
              <w:szCs w:val="16"/>
            </w:rPr>
            <w:t>..-</w:t>
          </w:r>
          <w:r>
            <w:rPr>
              <w:b/>
              <w:sz w:val="16"/>
              <w:szCs w:val="16"/>
            </w:rPr>
            <w:t>11</w:t>
          </w:r>
          <w:r w:rsidRPr="00E87A14">
            <w:rPr>
              <w:b/>
              <w:sz w:val="16"/>
              <w:szCs w:val="16"/>
            </w:rPr>
            <w:t>-2006</w:t>
          </w:r>
        </w:p>
      </w:tc>
    </w:tr>
  </w:tbl>
  <w:p w14:paraId="18E20039" w14:textId="77777777" w:rsidR="006010EF" w:rsidRDefault="006010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889B" w14:textId="77777777" w:rsidR="00622732" w:rsidRDefault="006227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2290" w14:textId="77777777" w:rsidR="001B6389" w:rsidRDefault="001B638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9841" w14:textId="77777777" w:rsidR="001E599F" w:rsidRDefault="001E599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F277" w14:textId="77777777" w:rsidR="001B6389" w:rsidRDefault="001B638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61E2" w14:textId="77777777" w:rsidR="00F04D03" w:rsidRDefault="00F04D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A056" w14:textId="77777777" w:rsidR="00D25AE8" w:rsidRDefault="00D25AE8">
    <w:pPr>
      <w:pStyle w:val="Footer"/>
      <w:tabs>
        <w:tab w:val="right" w:pos="9214"/>
        <w:tab w:val="right" w:pos="9498"/>
      </w:tabs>
      <w:ind w:right="-22"/>
      <w:rPr>
        <w:lang w:val="el-GR"/>
      </w:rPr>
    </w:pPr>
  </w:p>
  <w:p w14:paraId="05F77CB1" w14:textId="77777777" w:rsidR="009E10F2" w:rsidRDefault="009E10F2"/>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8D9E" w14:textId="77777777" w:rsidR="00C75892" w:rsidRDefault="00C7589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35CE" w14:textId="77777777" w:rsidR="005B484A" w:rsidRDefault="005B484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0802" w14:textId="77777777" w:rsidR="00482630" w:rsidRPr="005E612E" w:rsidRDefault="0048263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D68C" w14:textId="77777777" w:rsidR="005B484A" w:rsidRDefault="005B4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C5F4" w14:textId="77777777" w:rsidR="00D25AE8" w:rsidRDefault="00D25AE8">
    <w:pPr>
      <w:pStyle w:val="Footer"/>
      <w:tabs>
        <w:tab w:val="right" w:pos="9214"/>
        <w:tab w:val="right" w:pos="9498"/>
      </w:tabs>
      <w:ind w:right="-22"/>
      <w:rPr>
        <w:lang w:val="el-G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255B" w14:textId="77777777" w:rsidR="005D1BE2" w:rsidRDefault="005D1BE2">
    <w:pPr>
      <w:pStyle w:val="Footer"/>
      <w:tabs>
        <w:tab w:val="right" w:pos="9214"/>
        <w:tab w:val="right" w:pos="9498"/>
      </w:tabs>
      <w:ind w:right="-22"/>
      <w:rPr>
        <w:lang w:val="el-G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62FA" w14:textId="77777777" w:rsidR="005D1BE2" w:rsidRDefault="005D1B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7EAC" w14:textId="77777777" w:rsidR="005D1BE2" w:rsidRDefault="005D1BE2">
    <w:pPr>
      <w:pStyle w:val="Footer"/>
      <w:tabs>
        <w:tab w:val="right" w:pos="9214"/>
        <w:tab w:val="right" w:pos="9498"/>
      </w:tabs>
      <w:ind w:right="-22"/>
      <w:rPr>
        <w:lang w:val="el-G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9CDD" w14:textId="77777777" w:rsidR="005D1BE2" w:rsidRDefault="005D1BE2">
    <w:pPr>
      <w:pStyle w:val="Header"/>
      <w:rPr>
        <w:lang w:val="el-G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80C7" w14:textId="77777777" w:rsidR="001D2950" w:rsidRPr="004E4DC6" w:rsidRDefault="001D2950">
    <w:pPr>
      <w:pStyle w:val="Footer"/>
      <w:tabs>
        <w:tab w:val="clear" w:pos="8640"/>
        <w:tab w:val="right" w:pos="9214"/>
        <w:tab w:val="right" w:pos="9498"/>
      </w:tabs>
      <w:ind w:right="-22"/>
      <w:rPr>
        <w:lang w:val="el-G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8757" w14:textId="77777777" w:rsidR="009A7345" w:rsidRDefault="009A7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1C4C6CE"/>
    <w:lvl w:ilvl="0">
      <w:start w:val="1"/>
      <w:numFmt w:val="decimal"/>
      <w:pStyle w:val="Heading11"/>
      <w:lvlText w:val="%1."/>
      <w:lvlJc w:val="left"/>
      <w:pPr>
        <w:tabs>
          <w:tab w:val="num" w:pos="0"/>
        </w:tabs>
        <w:ind w:left="0" w:firstLine="0"/>
      </w:pPr>
      <w:rPr>
        <w:rFonts w:hint="default"/>
      </w:rPr>
    </w:lvl>
    <w:lvl w:ilvl="1">
      <w:start w:val="1"/>
      <w:numFmt w:val="decimal"/>
      <w:pStyle w:val="Heading21"/>
      <w:lvlText w:val="%1.%2"/>
      <w:lvlJc w:val="left"/>
      <w:pPr>
        <w:tabs>
          <w:tab w:val="num" w:pos="0"/>
        </w:tabs>
        <w:ind w:left="0" w:firstLine="0"/>
      </w:pPr>
      <w:rPr>
        <w:rFonts w:hint="default"/>
        <w:i w:val="0"/>
        <w:iCs/>
      </w:rPr>
    </w:lvl>
    <w:lvl w:ilvl="2">
      <w:start w:val="1"/>
      <w:numFmt w:val="decimal"/>
      <w:pStyle w:val="Heading31"/>
      <w:lvlText w:val="%1.%2.%3"/>
      <w:lvlJc w:val="left"/>
      <w:pPr>
        <w:tabs>
          <w:tab w:val="num" w:pos="0"/>
        </w:tabs>
        <w:ind w:left="0" w:firstLine="0"/>
      </w:pPr>
      <w:rPr>
        <w:rFonts w:hint="default"/>
        <w:b/>
      </w:rPr>
    </w:lvl>
    <w:lvl w:ilvl="3">
      <w:start w:val="1"/>
      <w:numFmt w:val="decimal"/>
      <w:pStyle w:val="Heading41"/>
      <w:lvlText w:val="%1.%2.%3.%4"/>
      <w:lvlJc w:val="left"/>
      <w:pPr>
        <w:tabs>
          <w:tab w:val="num" w:pos="0"/>
        </w:tabs>
        <w:ind w:left="0" w:firstLine="0"/>
      </w:pPr>
      <w:rPr>
        <w:rFonts w:hint="default"/>
      </w:rPr>
    </w:lvl>
    <w:lvl w:ilvl="4">
      <w:start w:val="1"/>
      <w:numFmt w:val="decimal"/>
      <w:pStyle w:val="Heading51"/>
      <w:lvlText w:val="%1.%2.%3.%4.%5"/>
      <w:lvlJc w:val="left"/>
      <w:pPr>
        <w:tabs>
          <w:tab w:val="num" w:pos="0"/>
        </w:tabs>
        <w:ind w:left="0" w:firstLine="0"/>
      </w:pPr>
      <w:rPr>
        <w:rFonts w:hint="default"/>
      </w:rPr>
    </w:lvl>
    <w:lvl w:ilvl="5">
      <w:start w:val="1"/>
      <w:numFmt w:val="decimal"/>
      <w:pStyle w:val="Heading61"/>
      <w:lvlText w:val="%1.%2.%3.%4.%5.%6"/>
      <w:lvlJc w:val="left"/>
      <w:pPr>
        <w:tabs>
          <w:tab w:val="num" w:pos="0"/>
        </w:tabs>
        <w:ind w:left="0" w:firstLine="0"/>
      </w:pPr>
      <w:rPr>
        <w:rFonts w:hint="default"/>
      </w:rPr>
    </w:lvl>
    <w:lvl w:ilvl="6">
      <w:start w:val="1"/>
      <w:numFmt w:val="decimal"/>
      <w:pStyle w:val="Heading71"/>
      <w:lvlText w:val="%1.%2.%3.%4.%5.%6.%7"/>
      <w:lvlJc w:val="left"/>
      <w:pPr>
        <w:tabs>
          <w:tab w:val="num" w:pos="0"/>
        </w:tabs>
        <w:ind w:left="0" w:firstLine="0"/>
      </w:pPr>
      <w:rPr>
        <w:rFonts w:hint="default"/>
      </w:rPr>
    </w:lvl>
    <w:lvl w:ilvl="7">
      <w:start w:val="1"/>
      <w:numFmt w:val="decimal"/>
      <w:pStyle w:val="Heading81"/>
      <w:lvlText w:val="%1.%2.%3.%4.%5.%6.%7.%8"/>
      <w:lvlJc w:val="left"/>
      <w:pPr>
        <w:tabs>
          <w:tab w:val="num" w:pos="0"/>
        </w:tabs>
        <w:ind w:left="0" w:firstLine="0"/>
      </w:pPr>
      <w:rPr>
        <w:rFonts w:hint="default"/>
      </w:rPr>
    </w:lvl>
    <w:lvl w:ilvl="8">
      <w:start w:val="1"/>
      <w:numFmt w:val="decimal"/>
      <w:pStyle w:val="Heading91"/>
      <w:lvlText w:val="%1.%2.%3.%4.%5.%6.%7.%8.%9"/>
      <w:lvlJc w:val="left"/>
      <w:pPr>
        <w:tabs>
          <w:tab w:val="num" w:pos="0"/>
        </w:tabs>
        <w:ind w:left="0" w:firstLine="0"/>
      </w:pPr>
      <w:rPr>
        <w:rFonts w:hint="default"/>
      </w:rPr>
    </w:lvl>
  </w:abstractNum>
  <w:abstractNum w:abstractNumId="1" w15:restartNumberingAfterBreak="0">
    <w:nsid w:val="008E6D5B"/>
    <w:multiLevelType w:val="hybridMultilevel"/>
    <w:tmpl w:val="02C0D8C2"/>
    <w:lvl w:ilvl="0" w:tplc="A1FA97D0">
      <w:start w:val="1"/>
      <mc:AlternateContent>
        <mc:Choice Requires="w14">
          <w:numFmt w:val="custom" w:format="α, β, γ, ..."/>
        </mc:Choice>
        <mc:Fallback>
          <w:numFmt w:val="decimal"/>
        </mc:Fallback>
      </mc:AlternateContent>
      <w:lvlText w:val="%1."/>
      <w:lvlJc w:val="left"/>
      <w:pPr>
        <w:ind w:left="1001" w:hanging="360"/>
      </w:pPr>
      <w:rPr>
        <w:rFonts w:hint="default"/>
      </w:rPr>
    </w:lvl>
    <w:lvl w:ilvl="1" w:tplc="7876E01E">
      <w:start w:val="1"/>
      <w:numFmt w:val="lowerLetter"/>
      <w:lvlText w:val="%2."/>
      <w:lvlJc w:val="left"/>
      <w:pPr>
        <w:ind w:left="1721" w:hanging="360"/>
      </w:pPr>
    </w:lvl>
    <w:lvl w:ilvl="2" w:tplc="90D6D8B4" w:tentative="1">
      <w:start w:val="1"/>
      <w:numFmt w:val="lowerRoman"/>
      <w:lvlText w:val="%3."/>
      <w:lvlJc w:val="right"/>
      <w:pPr>
        <w:ind w:left="2441" w:hanging="180"/>
      </w:pPr>
    </w:lvl>
    <w:lvl w:ilvl="3" w:tplc="FFE236A6" w:tentative="1">
      <w:start w:val="1"/>
      <w:numFmt w:val="decimal"/>
      <w:lvlText w:val="%4."/>
      <w:lvlJc w:val="left"/>
      <w:pPr>
        <w:ind w:left="3161" w:hanging="360"/>
      </w:pPr>
    </w:lvl>
    <w:lvl w:ilvl="4" w:tplc="EADC8E1E" w:tentative="1">
      <w:start w:val="1"/>
      <w:numFmt w:val="lowerLetter"/>
      <w:lvlText w:val="%5."/>
      <w:lvlJc w:val="left"/>
      <w:pPr>
        <w:ind w:left="3881" w:hanging="360"/>
      </w:pPr>
    </w:lvl>
    <w:lvl w:ilvl="5" w:tplc="890AEA5E" w:tentative="1">
      <w:start w:val="1"/>
      <w:numFmt w:val="lowerRoman"/>
      <w:lvlText w:val="%6."/>
      <w:lvlJc w:val="right"/>
      <w:pPr>
        <w:ind w:left="4601" w:hanging="180"/>
      </w:pPr>
    </w:lvl>
    <w:lvl w:ilvl="6" w:tplc="98E03DC6" w:tentative="1">
      <w:start w:val="1"/>
      <w:numFmt w:val="decimal"/>
      <w:lvlText w:val="%7."/>
      <w:lvlJc w:val="left"/>
      <w:pPr>
        <w:ind w:left="5321" w:hanging="360"/>
      </w:pPr>
    </w:lvl>
    <w:lvl w:ilvl="7" w:tplc="1E8E7D8A" w:tentative="1">
      <w:start w:val="1"/>
      <w:numFmt w:val="lowerLetter"/>
      <w:lvlText w:val="%8."/>
      <w:lvlJc w:val="left"/>
      <w:pPr>
        <w:ind w:left="6041" w:hanging="360"/>
      </w:pPr>
    </w:lvl>
    <w:lvl w:ilvl="8" w:tplc="7EA29DB6" w:tentative="1">
      <w:start w:val="1"/>
      <w:numFmt w:val="lowerRoman"/>
      <w:lvlText w:val="%9."/>
      <w:lvlJc w:val="right"/>
      <w:pPr>
        <w:ind w:left="6761" w:hanging="180"/>
      </w:pPr>
    </w:lvl>
  </w:abstractNum>
  <w:abstractNum w:abstractNumId="2" w15:restartNumberingAfterBreak="0">
    <w:nsid w:val="01990766"/>
    <w:multiLevelType w:val="multilevel"/>
    <w:tmpl w:val="17A216AC"/>
    <w:lvl w:ilvl="0">
      <w:start w:val="1"/>
      <w:numFmt w:val="decimal"/>
      <w:lvlText w:val="%1."/>
      <w:lvlJc w:val="left"/>
      <w:pPr>
        <w:tabs>
          <w:tab w:val="num" w:pos="1440"/>
        </w:tabs>
        <w:ind w:left="144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BD4D5E"/>
    <w:multiLevelType w:val="multilevel"/>
    <w:tmpl w:val="A60801C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3340B4A"/>
    <w:multiLevelType w:val="multilevel"/>
    <w:tmpl w:val="155477EE"/>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E4B3F"/>
    <w:multiLevelType w:val="hybridMultilevel"/>
    <w:tmpl w:val="05A0052E"/>
    <w:lvl w:ilvl="0" w:tplc="CEE6C58E">
      <w:start w:val="1"/>
      <w:numFmt w:val="bullet"/>
      <w:lvlText w:val=""/>
      <w:lvlJc w:val="left"/>
      <w:pPr>
        <w:ind w:left="720" w:hanging="360"/>
      </w:pPr>
      <w:rPr>
        <w:rFonts w:ascii="Symbol" w:hAnsi="Symbol" w:hint="default"/>
      </w:rPr>
    </w:lvl>
    <w:lvl w:ilvl="1" w:tplc="7668D0F0" w:tentative="1">
      <w:start w:val="1"/>
      <w:numFmt w:val="bullet"/>
      <w:lvlText w:val="o"/>
      <w:lvlJc w:val="left"/>
      <w:pPr>
        <w:ind w:left="1440" w:hanging="360"/>
      </w:pPr>
      <w:rPr>
        <w:rFonts w:ascii="Courier New" w:hAnsi="Courier New" w:cs="Courier New" w:hint="default"/>
      </w:rPr>
    </w:lvl>
    <w:lvl w:ilvl="2" w:tplc="0D7EE880" w:tentative="1">
      <w:start w:val="1"/>
      <w:numFmt w:val="bullet"/>
      <w:lvlText w:val=""/>
      <w:lvlJc w:val="left"/>
      <w:pPr>
        <w:ind w:left="2160" w:hanging="360"/>
      </w:pPr>
      <w:rPr>
        <w:rFonts w:ascii="Wingdings" w:hAnsi="Wingdings" w:hint="default"/>
      </w:rPr>
    </w:lvl>
    <w:lvl w:ilvl="3" w:tplc="171E278A" w:tentative="1">
      <w:start w:val="1"/>
      <w:numFmt w:val="bullet"/>
      <w:lvlText w:val=""/>
      <w:lvlJc w:val="left"/>
      <w:pPr>
        <w:ind w:left="2880" w:hanging="360"/>
      </w:pPr>
      <w:rPr>
        <w:rFonts w:ascii="Symbol" w:hAnsi="Symbol" w:hint="default"/>
      </w:rPr>
    </w:lvl>
    <w:lvl w:ilvl="4" w:tplc="5B16B61E" w:tentative="1">
      <w:start w:val="1"/>
      <w:numFmt w:val="bullet"/>
      <w:lvlText w:val="o"/>
      <w:lvlJc w:val="left"/>
      <w:pPr>
        <w:ind w:left="3600" w:hanging="360"/>
      </w:pPr>
      <w:rPr>
        <w:rFonts w:ascii="Courier New" w:hAnsi="Courier New" w:cs="Courier New" w:hint="default"/>
      </w:rPr>
    </w:lvl>
    <w:lvl w:ilvl="5" w:tplc="09F68926" w:tentative="1">
      <w:start w:val="1"/>
      <w:numFmt w:val="bullet"/>
      <w:lvlText w:val=""/>
      <w:lvlJc w:val="left"/>
      <w:pPr>
        <w:ind w:left="4320" w:hanging="360"/>
      </w:pPr>
      <w:rPr>
        <w:rFonts w:ascii="Wingdings" w:hAnsi="Wingdings" w:hint="default"/>
      </w:rPr>
    </w:lvl>
    <w:lvl w:ilvl="6" w:tplc="212E56BE" w:tentative="1">
      <w:start w:val="1"/>
      <w:numFmt w:val="bullet"/>
      <w:lvlText w:val=""/>
      <w:lvlJc w:val="left"/>
      <w:pPr>
        <w:ind w:left="5040" w:hanging="360"/>
      </w:pPr>
      <w:rPr>
        <w:rFonts w:ascii="Symbol" w:hAnsi="Symbol" w:hint="default"/>
      </w:rPr>
    </w:lvl>
    <w:lvl w:ilvl="7" w:tplc="5374F288" w:tentative="1">
      <w:start w:val="1"/>
      <w:numFmt w:val="bullet"/>
      <w:lvlText w:val="o"/>
      <w:lvlJc w:val="left"/>
      <w:pPr>
        <w:ind w:left="5760" w:hanging="360"/>
      </w:pPr>
      <w:rPr>
        <w:rFonts w:ascii="Courier New" w:hAnsi="Courier New" w:cs="Courier New" w:hint="default"/>
      </w:rPr>
    </w:lvl>
    <w:lvl w:ilvl="8" w:tplc="E132D512" w:tentative="1">
      <w:start w:val="1"/>
      <w:numFmt w:val="bullet"/>
      <w:lvlText w:val=""/>
      <w:lvlJc w:val="left"/>
      <w:pPr>
        <w:ind w:left="6480" w:hanging="360"/>
      </w:pPr>
      <w:rPr>
        <w:rFonts w:ascii="Wingdings" w:hAnsi="Wingdings" w:hint="default"/>
      </w:rPr>
    </w:lvl>
  </w:abstractNum>
  <w:abstractNum w:abstractNumId="6" w15:restartNumberingAfterBreak="0">
    <w:nsid w:val="05F53D1A"/>
    <w:multiLevelType w:val="multilevel"/>
    <w:tmpl w:val="A84A98AA"/>
    <w:lvl w:ilvl="0">
      <w:start w:val="1"/>
      <w:numFmt w:val="decimal"/>
      <w:lvlText w:val="%1."/>
      <w:lvlJc w:val="left"/>
      <w:pPr>
        <w:tabs>
          <w:tab w:val="num" w:pos="720"/>
        </w:tabs>
        <w:ind w:left="720" w:hanging="360"/>
      </w:pPr>
      <w:rPr>
        <w:b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014287"/>
    <w:multiLevelType w:val="multilevel"/>
    <w:tmpl w:val="A58A531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666EB2"/>
    <w:multiLevelType w:val="multilevel"/>
    <w:tmpl w:val="EDB82CFE"/>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1C7871"/>
    <w:multiLevelType w:val="multilevel"/>
    <w:tmpl w:val="C396FFE6"/>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C525BA"/>
    <w:multiLevelType w:val="multilevel"/>
    <w:tmpl w:val="155477EE"/>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4127E0"/>
    <w:multiLevelType w:val="multilevel"/>
    <w:tmpl w:val="FAF2DD20"/>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CC766F"/>
    <w:multiLevelType w:val="multilevel"/>
    <w:tmpl w:val="C8D07954"/>
    <w:lvl w:ilvl="0">
      <w:start w:val="1"/>
      <w:numFmt w:val="decimal"/>
      <w:lvlText w:val="%1."/>
      <w:lvlJc w:val="left"/>
      <w:pPr>
        <w:tabs>
          <w:tab w:val="num" w:pos="720"/>
        </w:tabs>
        <w:ind w:left="720" w:hanging="360"/>
      </w:pPr>
      <w:rPr>
        <w:b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3518A4"/>
    <w:multiLevelType w:val="multilevel"/>
    <w:tmpl w:val="E6981098"/>
    <w:lvl w:ilvl="0">
      <w:start w:val="1"/>
      <w:numFmt w:val="decimal"/>
      <w:lvlText w:val="%1."/>
      <w:lvlJc w:val="left"/>
      <w:pPr>
        <w:tabs>
          <w:tab w:val="num" w:pos="360"/>
        </w:tabs>
        <w:ind w:left="360" w:hanging="360"/>
      </w:pPr>
      <w:rPr>
        <w:i w:val="0"/>
        <w:lang w:val="el-GR"/>
      </w:rPr>
    </w:lvl>
    <w:lvl w:ilvl="1">
      <w:start w:val="1"/>
      <w:numFmt w:val="decimal"/>
      <w:lvlText w:val="%1.%2."/>
      <w:lvlJc w:val="left"/>
      <w:pPr>
        <w:tabs>
          <w:tab w:val="num" w:pos="792"/>
        </w:tabs>
        <w:ind w:left="792" w:hanging="432"/>
      </w:pPr>
      <w:rPr>
        <w:i w:val="0"/>
        <w:lang w:val="el-GR"/>
      </w:rPr>
    </w:lvl>
    <w:lvl w:ilvl="2">
      <w:start w:val="1"/>
      <w:numFmt w:val="decimal"/>
      <w:lvlText w:val="%3.1.1"/>
      <w:lvlJc w:val="left"/>
      <w:pPr>
        <w:tabs>
          <w:tab w:val="num" w:pos="1440"/>
        </w:tabs>
        <w:ind w:left="1224" w:hanging="504"/>
      </w:pPr>
      <w:rPr>
        <w:i w:val="0"/>
        <w:lang w:val="el-GR"/>
      </w:rPr>
    </w:lvl>
    <w:lvl w:ilvl="3">
      <w:start w:val="1"/>
      <w:numFmt w:val="decimal"/>
      <w:lvlText w:val="%1.%2.%3.%4."/>
      <w:lvlJc w:val="left"/>
      <w:pPr>
        <w:tabs>
          <w:tab w:val="num" w:pos="1800"/>
        </w:tabs>
        <w:ind w:left="1728" w:hanging="648"/>
      </w:pPr>
      <w:rPr>
        <w:i w:val="0"/>
        <w:lang w:val="el-GR"/>
      </w:rPr>
    </w:lvl>
    <w:lvl w:ilvl="4">
      <w:start w:val="1"/>
      <w:numFmt w:val="decimal"/>
      <w:lvlText w:val="%1.%2.%3.%4.%5."/>
      <w:lvlJc w:val="left"/>
      <w:pPr>
        <w:tabs>
          <w:tab w:val="num" w:pos="2520"/>
        </w:tabs>
        <w:ind w:left="2232" w:hanging="792"/>
      </w:pPr>
      <w:rPr>
        <w:i w:val="0"/>
        <w:lang w:val="el-GR"/>
      </w:rPr>
    </w:lvl>
    <w:lvl w:ilvl="5">
      <w:start w:val="1"/>
      <w:numFmt w:val="decimal"/>
      <w:lvlText w:val="%1.%2.%3.%4.%5.%6."/>
      <w:lvlJc w:val="left"/>
      <w:pPr>
        <w:tabs>
          <w:tab w:val="num" w:pos="2880"/>
        </w:tabs>
        <w:ind w:left="2736" w:hanging="936"/>
      </w:pPr>
      <w:rPr>
        <w:i w:val="0"/>
        <w:lang w:val="el-GR"/>
      </w:rPr>
    </w:lvl>
    <w:lvl w:ilvl="6">
      <w:start w:val="1"/>
      <w:numFmt w:val="decimal"/>
      <w:lvlText w:val="%1.%2.%3.%4.%5.%6.%7."/>
      <w:lvlJc w:val="left"/>
      <w:pPr>
        <w:tabs>
          <w:tab w:val="num" w:pos="3600"/>
        </w:tabs>
        <w:ind w:left="3240" w:hanging="1080"/>
      </w:pPr>
      <w:rPr>
        <w:i w:val="0"/>
        <w:lang w:val="el-GR"/>
      </w:rPr>
    </w:lvl>
    <w:lvl w:ilvl="7">
      <w:start w:val="1"/>
      <w:numFmt w:val="decimal"/>
      <w:lvlText w:val="%1.%2.%3.%4.%5.%6.%7.%8."/>
      <w:lvlJc w:val="left"/>
      <w:pPr>
        <w:tabs>
          <w:tab w:val="num" w:pos="3960"/>
        </w:tabs>
        <w:ind w:left="3744" w:hanging="1224"/>
      </w:pPr>
      <w:rPr>
        <w:i w:val="0"/>
        <w:lang w:val="el-GR"/>
      </w:rPr>
    </w:lvl>
    <w:lvl w:ilvl="8">
      <w:start w:val="1"/>
      <w:numFmt w:val="decimal"/>
      <w:lvlText w:val="%1.%2.%3.%4.%5.%6.%7.%8.%9."/>
      <w:lvlJc w:val="left"/>
      <w:pPr>
        <w:tabs>
          <w:tab w:val="num" w:pos="4680"/>
        </w:tabs>
        <w:ind w:left="4320" w:hanging="1440"/>
      </w:pPr>
      <w:rPr>
        <w:i w:val="0"/>
        <w:lang w:val="el-GR"/>
      </w:rPr>
    </w:lvl>
  </w:abstractNum>
  <w:abstractNum w:abstractNumId="14" w15:restartNumberingAfterBreak="0">
    <w:nsid w:val="0F67233C"/>
    <w:multiLevelType w:val="multilevel"/>
    <w:tmpl w:val="C8B438BC"/>
    <w:lvl w:ilvl="0">
      <w:start w:val="1"/>
      <w:numFmt w:val="decimal"/>
      <w:lvlText w:val="%1."/>
      <w:lvlJc w:val="left"/>
      <w:pPr>
        <w:tabs>
          <w:tab w:val="num" w:pos="720"/>
        </w:tabs>
        <w:ind w:left="720" w:hanging="360"/>
      </w:pPr>
      <w:rPr>
        <w:b w:val="0"/>
        <w:bCs w:val="0"/>
        <w:i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985DA0"/>
    <w:multiLevelType w:val="multilevel"/>
    <w:tmpl w:val="A58A531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EB28BE"/>
    <w:multiLevelType w:val="hybridMultilevel"/>
    <w:tmpl w:val="AC4EBC2A"/>
    <w:lvl w:ilvl="0" w:tplc="2C6464F8">
      <w:start w:val="1"/>
      <w:numFmt w:val="decimal"/>
      <w:lvlText w:val="%1."/>
      <w:lvlJc w:val="left"/>
      <w:pPr>
        <w:ind w:left="360" w:hanging="360"/>
      </w:pPr>
    </w:lvl>
    <w:lvl w:ilvl="1" w:tplc="E020C778" w:tentative="1">
      <w:start w:val="1"/>
      <w:numFmt w:val="lowerLetter"/>
      <w:lvlText w:val="%2."/>
      <w:lvlJc w:val="left"/>
      <w:pPr>
        <w:ind w:left="1080" w:hanging="360"/>
      </w:pPr>
    </w:lvl>
    <w:lvl w:ilvl="2" w:tplc="CD6C674C" w:tentative="1">
      <w:start w:val="1"/>
      <w:numFmt w:val="lowerRoman"/>
      <w:lvlText w:val="%3."/>
      <w:lvlJc w:val="right"/>
      <w:pPr>
        <w:ind w:left="1800" w:hanging="180"/>
      </w:pPr>
    </w:lvl>
    <w:lvl w:ilvl="3" w:tplc="6A246C5E" w:tentative="1">
      <w:start w:val="1"/>
      <w:numFmt w:val="decimal"/>
      <w:lvlText w:val="%4."/>
      <w:lvlJc w:val="left"/>
      <w:pPr>
        <w:ind w:left="2520" w:hanging="360"/>
      </w:pPr>
    </w:lvl>
    <w:lvl w:ilvl="4" w:tplc="AD66A214" w:tentative="1">
      <w:start w:val="1"/>
      <w:numFmt w:val="lowerLetter"/>
      <w:lvlText w:val="%5."/>
      <w:lvlJc w:val="left"/>
      <w:pPr>
        <w:ind w:left="3240" w:hanging="360"/>
      </w:pPr>
    </w:lvl>
    <w:lvl w:ilvl="5" w:tplc="4FFA7FE4" w:tentative="1">
      <w:start w:val="1"/>
      <w:numFmt w:val="lowerRoman"/>
      <w:lvlText w:val="%6."/>
      <w:lvlJc w:val="right"/>
      <w:pPr>
        <w:ind w:left="3960" w:hanging="180"/>
      </w:pPr>
    </w:lvl>
    <w:lvl w:ilvl="6" w:tplc="B6BE1F5C" w:tentative="1">
      <w:start w:val="1"/>
      <w:numFmt w:val="decimal"/>
      <w:lvlText w:val="%7."/>
      <w:lvlJc w:val="left"/>
      <w:pPr>
        <w:ind w:left="4680" w:hanging="360"/>
      </w:pPr>
    </w:lvl>
    <w:lvl w:ilvl="7" w:tplc="6064717E" w:tentative="1">
      <w:start w:val="1"/>
      <w:numFmt w:val="lowerLetter"/>
      <w:lvlText w:val="%8."/>
      <w:lvlJc w:val="left"/>
      <w:pPr>
        <w:ind w:left="5400" w:hanging="360"/>
      </w:pPr>
    </w:lvl>
    <w:lvl w:ilvl="8" w:tplc="8452E190" w:tentative="1">
      <w:start w:val="1"/>
      <w:numFmt w:val="lowerRoman"/>
      <w:lvlText w:val="%9."/>
      <w:lvlJc w:val="right"/>
      <w:pPr>
        <w:ind w:left="6120" w:hanging="180"/>
      </w:pPr>
    </w:lvl>
  </w:abstractNum>
  <w:abstractNum w:abstractNumId="17" w15:restartNumberingAfterBreak="0">
    <w:nsid w:val="12C37F40"/>
    <w:multiLevelType w:val="multilevel"/>
    <w:tmpl w:val="009A6AE6"/>
    <w:lvl w:ilvl="0">
      <w:start w:val="1"/>
      <w:numFmt w:val="decimal"/>
      <w:lvlText w:val="%1."/>
      <w:lvlJc w:val="left"/>
      <w:pPr>
        <w:tabs>
          <w:tab w:val="num" w:pos="1440"/>
        </w:tabs>
        <w:ind w:left="1440" w:hanging="360"/>
      </w:pPr>
      <w:rPr>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B56ACC"/>
    <w:multiLevelType w:val="multilevel"/>
    <w:tmpl w:val="B1860A8E"/>
    <w:lvl w:ilvl="0">
      <w:start w:val="1"/>
      <w:numFmt w:val="decimal"/>
      <w:lvlText w:val="%1."/>
      <w:lvlJc w:val="left"/>
      <w:pPr>
        <w:tabs>
          <w:tab w:val="num" w:pos="720"/>
        </w:tabs>
        <w:ind w:left="720" w:hanging="360"/>
      </w:pPr>
      <w:rPr>
        <w:rFonts w:eastAsia="Calibri"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F474EC"/>
    <w:multiLevelType w:val="multilevel"/>
    <w:tmpl w:val="AECA1BF0"/>
    <w:lvl w:ilvl="0">
      <w:start w:val="1"/>
      <w:numFmt w:val="decimal"/>
      <w:pStyle w:val="Heading12"/>
      <w:lvlText w:val="%1."/>
      <w:lvlJc w:val="left"/>
      <w:pPr>
        <w:ind w:left="0" w:firstLine="0"/>
      </w:pPr>
    </w:lvl>
    <w:lvl w:ilvl="1">
      <w:start w:val="1"/>
      <w:numFmt w:val="decimal"/>
      <w:pStyle w:val="Heading22"/>
      <w:lvlText w:val="%1.%2"/>
      <w:lvlJc w:val="left"/>
      <w:pPr>
        <w:ind w:left="0" w:firstLine="0"/>
      </w:pPr>
    </w:lvl>
    <w:lvl w:ilvl="2">
      <w:start w:val="1"/>
      <w:numFmt w:val="decimal"/>
      <w:pStyle w:val="Heading32"/>
      <w:lvlText w:val="%1.%2.%3"/>
      <w:lvlJc w:val="left"/>
      <w:pPr>
        <w:ind w:left="0" w:firstLine="0"/>
      </w:pPr>
    </w:lvl>
    <w:lvl w:ilvl="3">
      <w:start w:val="1"/>
      <w:numFmt w:val="decimal"/>
      <w:pStyle w:val="Heading42"/>
      <w:lvlText w:val="%1.%2.%3.%4"/>
      <w:lvlJc w:val="left"/>
      <w:pPr>
        <w:ind w:left="0" w:firstLine="0"/>
      </w:pPr>
    </w:lvl>
    <w:lvl w:ilvl="4">
      <w:start w:val="1"/>
      <w:numFmt w:val="decimal"/>
      <w:pStyle w:val="Heading52"/>
      <w:lvlText w:val="%1.%2.%3.%4.%5"/>
      <w:lvlJc w:val="left"/>
      <w:pPr>
        <w:ind w:left="0" w:firstLine="0"/>
      </w:pPr>
    </w:lvl>
    <w:lvl w:ilvl="5">
      <w:start w:val="1"/>
      <w:numFmt w:val="decimal"/>
      <w:pStyle w:val="Heading62"/>
      <w:lvlText w:val="%1.%2.%3.%4.%5.%6"/>
      <w:lvlJc w:val="left"/>
      <w:pPr>
        <w:ind w:left="0" w:firstLine="0"/>
      </w:pPr>
    </w:lvl>
    <w:lvl w:ilvl="6">
      <w:start w:val="1"/>
      <w:numFmt w:val="decimal"/>
      <w:pStyle w:val="Heading72"/>
      <w:lvlText w:val="%1.%2.%3.%4.%5.%6.%7"/>
      <w:lvlJc w:val="left"/>
      <w:pPr>
        <w:ind w:left="0" w:firstLine="0"/>
      </w:pPr>
    </w:lvl>
    <w:lvl w:ilvl="7">
      <w:start w:val="1"/>
      <w:numFmt w:val="decimal"/>
      <w:pStyle w:val="Heading82"/>
      <w:lvlText w:val="%1.%2.%3.%4.%5.%6.%7.%8"/>
      <w:lvlJc w:val="left"/>
      <w:pPr>
        <w:ind w:left="0" w:firstLine="0"/>
      </w:pPr>
    </w:lvl>
    <w:lvl w:ilvl="8">
      <w:start w:val="1"/>
      <w:numFmt w:val="decimal"/>
      <w:pStyle w:val="Heading92"/>
      <w:lvlText w:val="%1.%2.%3.%4.%5.%6.%7.%8.%9"/>
      <w:lvlJc w:val="left"/>
      <w:pPr>
        <w:ind w:left="0" w:firstLine="0"/>
      </w:pPr>
    </w:lvl>
  </w:abstractNum>
  <w:abstractNum w:abstractNumId="20" w15:restartNumberingAfterBreak="0">
    <w:nsid w:val="189120D4"/>
    <w:multiLevelType w:val="multilevel"/>
    <w:tmpl w:val="5CB854A0"/>
    <w:lvl w:ilvl="0">
      <w:start w:val="1"/>
      <w:numFmt w:val="decimal"/>
      <w:lvlText w:val="%1."/>
      <w:lvlJc w:val="left"/>
      <w:pPr>
        <w:tabs>
          <w:tab w:val="num" w:pos="1440"/>
        </w:tabs>
        <w:ind w:left="144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1F6123"/>
    <w:multiLevelType w:val="multilevel"/>
    <w:tmpl w:val="13A631DC"/>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FE633E"/>
    <w:multiLevelType w:val="multilevel"/>
    <w:tmpl w:val="28441416"/>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B11401"/>
    <w:multiLevelType w:val="multilevel"/>
    <w:tmpl w:val="46D0FE02"/>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C503BF"/>
    <w:multiLevelType w:val="multilevel"/>
    <w:tmpl w:val="EDE40DCE"/>
    <w:lvl w:ilvl="0">
      <w:start w:val="1"/>
      <w:numFmt w:val="decimal"/>
      <w:lvlText w:val="%1."/>
      <w:lvlJc w:val="left"/>
      <w:pPr>
        <w:tabs>
          <w:tab w:val="num" w:pos="720"/>
        </w:tabs>
        <w:ind w:left="720" w:hanging="360"/>
      </w:pPr>
      <w:rPr>
        <w:b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482942"/>
    <w:multiLevelType w:val="multilevel"/>
    <w:tmpl w:val="E2DEE5CA"/>
    <w:lvl w:ilvl="0">
      <w:start w:val="1"/>
      <w:numFmt w:val="decimal"/>
      <w:lvlText w:val="%1."/>
      <w:lvlJc w:val="left"/>
      <w:pPr>
        <w:tabs>
          <w:tab w:val="num" w:pos="1440"/>
        </w:tabs>
        <w:ind w:left="1440" w:hanging="360"/>
      </w:pPr>
      <w:rPr>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4C0572"/>
    <w:multiLevelType w:val="multilevel"/>
    <w:tmpl w:val="1AD813B4"/>
    <w:lvl w:ilvl="0">
      <w:start w:val="1"/>
      <w:numFmt w:val="decimal"/>
      <w:lvlText w:val="%1."/>
      <w:lvlJc w:val="left"/>
      <w:pPr>
        <w:tabs>
          <w:tab w:val="num" w:pos="720"/>
        </w:tabs>
        <w:ind w:left="72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C9380E"/>
    <w:multiLevelType w:val="hybridMultilevel"/>
    <w:tmpl w:val="4FCA8E96"/>
    <w:lvl w:ilvl="0" w:tplc="0352C3C6">
      <w:start w:val="1"/>
      <w:numFmt w:val="upperRoman"/>
      <w:lvlText w:val="%1."/>
      <w:lvlJc w:val="right"/>
      <w:pPr>
        <w:ind w:left="814" w:hanging="360"/>
      </w:pPr>
    </w:lvl>
    <w:lvl w:ilvl="1" w:tplc="1DF6DF88" w:tentative="1">
      <w:start w:val="1"/>
      <w:numFmt w:val="lowerLetter"/>
      <w:lvlText w:val="%2."/>
      <w:lvlJc w:val="left"/>
      <w:pPr>
        <w:ind w:left="1534" w:hanging="360"/>
      </w:pPr>
    </w:lvl>
    <w:lvl w:ilvl="2" w:tplc="0EC4FC22" w:tentative="1">
      <w:start w:val="1"/>
      <w:numFmt w:val="lowerRoman"/>
      <w:lvlText w:val="%3."/>
      <w:lvlJc w:val="right"/>
      <w:pPr>
        <w:ind w:left="2254" w:hanging="180"/>
      </w:pPr>
    </w:lvl>
    <w:lvl w:ilvl="3" w:tplc="6AF818FE" w:tentative="1">
      <w:start w:val="1"/>
      <w:numFmt w:val="decimal"/>
      <w:lvlText w:val="%4."/>
      <w:lvlJc w:val="left"/>
      <w:pPr>
        <w:ind w:left="2974" w:hanging="360"/>
      </w:pPr>
    </w:lvl>
    <w:lvl w:ilvl="4" w:tplc="4E7EA1FE" w:tentative="1">
      <w:start w:val="1"/>
      <w:numFmt w:val="lowerLetter"/>
      <w:lvlText w:val="%5."/>
      <w:lvlJc w:val="left"/>
      <w:pPr>
        <w:ind w:left="3694" w:hanging="360"/>
      </w:pPr>
    </w:lvl>
    <w:lvl w:ilvl="5" w:tplc="0ED2EEA6" w:tentative="1">
      <w:start w:val="1"/>
      <w:numFmt w:val="lowerRoman"/>
      <w:lvlText w:val="%6."/>
      <w:lvlJc w:val="right"/>
      <w:pPr>
        <w:ind w:left="4414" w:hanging="180"/>
      </w:pPr>
    </w:lvl>
    <w:lvl w:ilvl="6" w:tplc="E0D27284" w:tentative="1">
      <w:start w:val="1"/>
      <w:numFmt w:val="decimal"/>
      <w:lvlText w:val="%7."/>
      <w:lvlJc w:val="left"/>
      <w:pPr>
        <w:ind w:left="5134" w:hanging="360"/>
      </w:pPr>
    </w:lvl>
    <w:lvl w:ilvl="7" w:tplc="BCF22D62" w:tentative="1">
      <w:start w:val="1"/>
      <w:numFmt w:val="lowerLetter"/>
      <w:lvlText w:val="%8."/>
      <w:lvlJc w:val="left"/>
      <w:pPr>
        <w:ind w:left="5854" w:hanging="360"/>
      </w:pPr>
    </w:lvl>
    <w:lvl w:ilvl="8" w:tplc="94CE31B0" w:tentative="1">
      <w:start w:val="1"/>
      <w:numFmt w:val="lowerRoman"/>
      <w:lvlText w:val="%9."/>
      <w:lvlJc w:val="right"/>
      <w:pPr>
        <w:ind w:left="6574" w:hanging="180"/>
      </w:pPr>
    </w:lvl>
  </w:abstractNum>
  <w:abstractNum w:abstractNumId="28" w15:restartNumberingAfterBreak="0">
    <w:nsid w:val="1F523255"/>
    <w:multiLevelType w:val="hybridMultilevel"/>
    <w:tmpl w:val="55AAE718"/>
    <w:lvl w:ilvl="0" w:tplc="CEE47934">
      <w:start w:val="1"/>
      <w:numFmt w:val="upperRoman"/>
      <w:lvlText w:val="%1."/>
      <w:lvlJc w:val="right"/>
      <w:pPr>
        <w:ind w:left="720" w:hanging="360"/>
      </w:pPr>
    </w:lvl>
    <w:lvl w:ilvl="1" w:tplc="3D3ED144" w:tentative="1">
      <w:start w:val="1"/>
      <w:numFmt w:val="lowerLetter"/>
      <w:lvlText w:val="%2."/>
      <w:lvlJc w:val="left"/>
      <w:pPr>
        <w:ind w:left="1440" w:hanging="360"/>
      </w:pPr>
    </w:lvl>
    <w:lvl w:ilvl="2" w:tplc="985EE3C6" w:tentative="1">
      <w:start w:val="1"/>
      <w:numFmt w:val="lowerRoman"/>
      <w:lvlText w:val="%3."/>
      <w:lvlJc w:val="right"/>
      <w:pPr>
        <w:ind w:left="2160" w:hanging="180"/>
      </w:pPr>
    </w:lvl>
    <w:lvl w:ilvl="3" w:tplc="AFA4D32E" w:tentative="1">
      <w:start w:val="1"/>
      <w:numFmt w:val="decimal"/>
      <w:lvlText w:val="%4."/>
      <w:lvlJc w:val="left"/>
      <w:pPr>
        <w:ind w:left="2880" w:hanging="360"/>
      </w:pPr>
    </w:lvl>
    <w:lvl w:ilvl="4" w:tplc="2690CE12" w:tentative="1">
      <w:start w:val="1"/>
      <w:numFmt w:val="lowerLetter"/>
      <w:lvlText w:val="%5."/>
      <w:lvlJc w:val="left"/>
      <w:pPr>
        <w:ind w:left="3600" w:hanging="360"/>
      </w:pPr>
    </w:lvl>
    <w:lvl w:ilvl="5" w:tplc="FF7A6F8E" w:tentative="1">
      <w:start w:val="1"/>
      <w:numFmt w:val="lowerRoman"/>
      <w:lvlText w:val="%6."/>
      <w:lvlJc w:val="right"/>
      <w:pPr>
        <w:ind w:left="4320" w:hanging="180"/>
      </w:pPr>
    </w:lvl>
    <w:lvl w:ilvl="6" w:tplc="F2D22B62" w:tentative="1">
      <w:start w:val="1"/>
      <w:numFmt w:val="decimal"/>
      <w:lvlText w:val="%7."/>
      <w:lvlJc w:val="left"/>
      <w:pPr>
        <w:ind w:left="5040" w:hanging="360"/>
      </w:pPr>
    </w:lvl>
    <w:lvl w:ilvl="7" w:tplc="B91053F2" w:tentative="1">
      <w:start w:val="1"/>
      <w:numFmt w:val="lowerLetter"/>
      <w:lvlText w:val="%8."/>
      <w:lvlJc w:val="left"/>
      <w:pPr>
        <w:ind w:left="5760" w:hanging="360"/>
      </w:pPr>
    </w:lvl>
    <w:lvl w:ilvl="8" w:tplc="F126C4D2" w:tentative="1">
      <w:start w:val="1"/>
      <w:numFmt w:val="lowerRoman"/>
      <w:lvlText w:val="%9."/>
      <w:lvlJc w:val="right"/>
      <w:pPr>
        <w:ind w:left="6480" w:hanging="180"/>
      </w:pPr>
    </w:lvl>
  </w:abstractNum>
  <w:abstractNum w:abstractNumId="29" w15:restartNumberingAfterBreak="0">
    <w:nsid w:val="2159102C"/>
    <w:multiLevelType w:val="multilevel"/>
    <w:tmpl w:val="A022EA8A"/>
    <w:lvl w:ilvl="0">
      <w:start w:val="9"/>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20E2D7B"/>
    <w:multiLevelType w:val="multilevel"/>
    <w:tmpl w:val="FDE62CC8"/>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7B0DF7"/>
    <w:multiLevelType w:val="multilevel"/>
    <w:tmpl w:val="D82A4352"/>
    <w:lvl w:ilvl="0">
      <w:start w:val="1"/>
      <w:numFmt w:val="decimal"/>
      <w:lvlText w:val="%1."/>
      <w:lvlJc w:val="left"/>
      <w:pPr>
        <w:tabs>
          <w:tab w:val="num" w:pos="720"/>
        </w:tabs>
        <w:ind w:left="720" w:hanging="360"/>
      </w:pPr>
      <w:rPr>
        <w:rFonts w:cs="Tahoma"/>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C02B9D"/>
    <w:multiLevelType w:val="hybridMultilevel"/>
    <w:tmpl w:val="9FC24134"/>
    <w:lvl w:ilvl="0" w:tplc="8F1EEB80">
      <w:start w:val="1"/>
      <w:numFmt w:val="bullet"/>
      <w:lvlText w:val=""/>
      <w:lvlJc w:val="left"/>
      <w:pPr>
        <w:ind w:left="720" w:hanging="360"/>
      </w:pPr>
      <w:rPr>
        <w:rFonts w:ascii="Wingdings" w:hAnsi="Wingdings" w:hint="default"/>
        <w:b w:val="0"/>
        <w:i w:val="0"/>
        <w:color w:val="auto"/>
        <w:sz w:val="24"/>
      </w:rPr>
    </w:lvl>
    <w:lvl w:ilvl="1" w:tplc="0E82E080" w:tentative="1">
      <w:start w:val="1"/>
      <w:numFmt w:val="bullet"/>
      <w:lvlText w:val="o"/>
      <w:lvlJc w:val="left"/>
      <w:pPr>
        <w:ind w:left="1440" w:hanging="360"/>
      </w:pPr>
      <w:rPr>
        <w:rFonts w:ascii="Courier New" w:hAnsi="Courier New" w:cs="Courier New" w:hint="default"/>
      </w:rPr>
    </w:lvl>
    <w:lvl w:ilvl="2" w:tplc="50EA9470" w:tentative="1">
      <w:start w:val="1"/>
      <w:numFmt w:val="bullet"/>
      <w:lvlText w:val=""/>
      <w:lvlJc w:val="left"/>
      <w:pPr>
        <w:ind w:left="2160" w:hanging="360"/>
      </w:pPr>
      <w:rPr>
        <w:rFonts w:ascii="Wingdings" w:hAnsi="Wingdings" w:hint="default"/>
      </w:rPr>
    </w:lvl>
    <w:lvl w:ilvl="3" w:tplc="348C60F2" w:tentative="1">
      <w:start w:val="1"/>
      <w:numFmt w:val="bullet"/>
      <w:lvlText w:val=""/>
      <w:lvlJc w:val="left"/>
      <w:pPr>
        <w:ind w:left="2880" w:hanging="360"/>
      </w:pPr>
      <w:rPr>
        <w:rFonts w:ascii="Symbol" w:hAnsi="Symbol" w:hint="default"/>
      </w:rPr>
    </w:lvl>
    <w:lvl w:ilvl="4" w:tplc="BE90228A" w:tentative="1">
      <w:start w:val="1"/>
      <w:numFmt w:val="bullet"/>
      <w:lvlText w:val="o"/>
      <w:lvlJc w:val="left"/>
      <w:pPr>
        <w:ind w:left="3600" w:hanging="360"/>
      </w:pPr>
      <w:rPr>
        <w:rFonts w:ascii="Courier New" w:hAnsi="Courier New" w:cs="Courier New" w:hint="default"/>
      </w:rPr>
    </w:lvl>
    <w:lvl w:ilvl="5" w:tplc="6AC8D31E" w:tentative="1">
      <w:start w:val="1"/>
      <w:numFmt w:val="bullet"/>
      <w:lvlText w:val=""/>
      <w:lvlJc w:val="left"/>
      <w:pPr>
        <w:ind w:left="4320" w:hanging="360"/>
      </w:pPr>
      <w:rPr>
        <w:rFonts w:ascii="Wingdings" w:hAnsi="Wingdings" w:hint="default"/>
      </w:rPr>
    </w:lvl>
    <w:lvl w:ilvl="6" w:tplc="C2C23F26" w:tentative="1">
      <w:start w:val="1"/>
      <w:numFmt w:val="bullet"/>
      <w:lvlText w:val=""/>
      <w:lvlJc w:val="left"/>
      <w:pPr>
        <w:ind w:left="5040" w:hanging="360"/>
      </w:pPr>
      <w:rPr>
        <w:rFonts w:ascii="Symbol" w:hAnsi="Symbol" w:hint="default"/>
      </w:rPr>
    </w:lvl>
    <w:lvl w:ilvl="7" w:tplc="FE3CEA1E" w:tentative="1">
      <w:start w:val="1"/>
      <w:numFmt w:val="bullet"/>
      <w:lvlText w:val="o"/>
      <w:lvlJc w:val="left"/>
      <w:pPr>
        <w:ind w:left="5760" w:hanging="360"/>
      </w:pPr>
      <w:rPr>
        <w:rFonts w:ascii="Courier New" w:hAnsi="Courier New" w:cs="Courier New" w:hint="default"/>
      </w:rPr>
    </w:lvl>
    <w:lvl w:ilvl="8" w:tplc="FDE4C27E" w:tentative="1">
      <w:start w:val="1"/>
      <w:numFmt w:val="bullet"/>
      <w:lvlText w:val=""/>
      <w:lvlJc w:val="left"/>
      <w:pPr>
        <w:ind w:left="6480" w:hanging="360"/>
      </w:pPr>
      <w:rPr>
        <w:rFonts w:ascii="Wingdings" w:hAnsi="Wingdings" w:hint="default"/>
      </w:rPr>
    </w:lvl>
  </w:abstractNum>
  <w:abstractNum w:abstractNumId="33" w15:restartNumberingAfterBreak="0">
    <w:nsid w:val="24296404"/>
    <w:multiLevelType w:val="multilevel"/>
    <w:tmpl w:val="7D26A24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48001D6"/>
    <w:multiLevelType w:val="multilevel"/>
    <w:tmpl w:val="D6D0902A"/>
    <w:lvl w:ilvl="0">
      <w:start w:val="1"/>
      <w:numFmt w:val="decimal"/>
      <w:lvlText w:val="%1."/>
      <w:lvlJc w:val="left"/>
      <w:pPr>
        <w:tabs>
          <w:tab w:val="num" w:pos="360"/>
        </w:tabs>
        <w:ind w:left="36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BA7E89"/>
    <w:multiLevelType w:val="multilevel"/>
    <w:tmpl w:val="20302098"/>
    <w:lvl w:ilvl="0">
      <w:start w:val="1"/>
      <w:numFmt w:val="decimal"/>
      <w:lvlText w:val="%1."/>
      <w:lvlJc w:val="left"/>
      <w:pPr>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D10A1F"/>
    <w:multiLevelType w:val="multilevel"/>
    <w:tmpl w:val="07EE7EC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82306A7"/>
    <w:multiLevelType w:val="multilevel"/>
    <w:tmpl w:val="315615C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260168"/>
    <w:multiLevelType w:val="multilevel"/>
    <w:tmpl w:val="2AE6361E"/>
    <w:lvl w:ilvl="0">
      <w:start w:val="1"/>
      <w:numFmt w:val="decimal"/>
      <w:lvlText w:val="%1."/>
      <w:lvlJc w:val="left"/>
      <w:pPr>
        <w:tabs>
          <w:tab w:val="num" w:pos="1440"/>
        </w:tabs>
        <w:ind w:left="144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9FD120D"/>
    <w:multiLevelType w:val="multilevel"/>
    <w:tmpl w:val="7D6E48C6"/>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C836866"/>
    <w:multiLevelType w:val="hybridMultilevel"/>
    <w:tmpl w:val="F91C311E"/>
    <w:lvl w:ilvl="0" w:tplc="8ECA65D0">
      <w:start w:val="1"/>
      <mc:AlternateContent>
        <mc:Choice Requires="w14">
          <w:numFmt w:val="custom" w:format="α, β, γ, ..."/>
        </mc:Choice>
        <mc:Fallback>
          <w:numFmt w:val="decimal"/>
        </mc:Fallback>
      </mc:AlternateContent>
      <w:lvlText w:val="%1."/>
      <w:lvlJc w:val="left"/>
      <w:pPr>
        <w:ind w:left="1001" w:hanging="360"/>
      </w:pPr>
      <w:rPr>
        <w:rFonts w:hint="default"/>
      </w:rPr>
    </w:lvl>
    <w:lvl w:ilvl="1" w:tplc="46FE0454">
      <w:start w:val="1"/>
      <w:numFmt w:val="upperRoman"/>
      <w:lvlText w:val="%2."/>
      <w:lvlJc w:val="right"/>
      <w:pPr>
        <w:ind w:left="1721" w:hanging="360"/>
      </w:pPr>
    </w:lvl>
    <w:lvl w:ilvl="2" w:tplc="780CFCA2" w:tentative="1">
      <w:start w:val="1"/>
      <w:numFmt w:val="lowerRoman"/>
      <w:lvlText w:val="%3."/>
      <w:lvlJc w:val="right"/>
      <w:pPr>
        <w:ind w:left="2441" w:hanging="180"/>
      </w:pPr>
    </w:lvl>
    <w:lvl w:ilvl="3" w:tplc="964EBDDE" w:tentative="1">
      <w:start w:val="1"/>
      <w:numFmt w:val="decimal"/>
      <w:lvlText w:val="%4."/>
      <w:lvlJc w:val="left"/>
      <w:pPr>
        <w:ind w:left="3161" w:hanging="360"/>
      </w:pPr>
    </w:lvl>
    <w:lvl w:ilvl="4" w:tplc="6A2EDAF4" w:tentative="1">
      <w:start w:val="1"/>
      <w:numFmt w:val="lowerLetter"/>
      <w:lvlText w:val="%5."/>
      <w:lvlJc w:val="left"/>
      <w:pPr>
        <w:ind w:left="3881" w:hanging="360"/>
      </w:pPr>
    </w:lvl>
    <w:lvl w:ilvl="5" w:tplc="5808A63E" w:tentative="1">
      <w:start w:val="1"/>
      <w:numFmt w:val="lowerRoman"/>
      <w:lvlText w:val="%6."/>
      <w:lvlJc w:val="right"/>
      <w:pPr>
        <w:ind w:left="4601" w:hanging="180"/>
      </w:pPr>
    </w:lvl>
    <w:lvl w:ilvl="6" w:tplc="0590A394" w:tentative="1">
      <w:start w:val="1"/>
      <w:numFmt w:val="decimal"/>
      <w:lvlText w:val="%7."/>
      <w:lvlJc w:val="left"/>
      <w:pPr>
        <w:ind w:left="5321" w:hanging="360"/>
      </w:pPr>
    </w:lvl>
    <w:lvl w:ilvl="7" w:tplc="02D2AA4E" w:tentative="1">
      <w:start w:val="1"/>
      <w:numFmt w:val="lowerLetter"/>
      <w:lvlText w:val="%8."/>
      <w:lvlJc w:val="left"/>
      <w:pPr>
        <w:ind w:left="6041" w:hanging="360"/>
      </w:pPr>
    </w:lvl>
    <w:lvl w:ilvl="8" w:tplc="F53EE466" w:tentative="1">
      <w:start w:val="1"/>
      <w:numFmt w:val="lowerRoman"/>
      <w:lvlText w:val="%9."/>
      <w:lvlJc w:val="right"/>
      <w:pPr>
        <w:ind w:left="6761" w:hanging="180"/>
      </w:pPr>
    </w:lvl>
  </w:abstractNum>
  <w:abstractNum w:abstractNumId="41" w15:restartNumberingAfterBreak="0">
    <w:nsid w:val="2F9A6D4E"/>
    <w:multiLevelType w:val="multilevel"/>
    <w:tmpl w:val="2354BA84"/>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11810BE"/>
    <w:multiLevelType w:val="multilevel"/>
    <w:tmpl w:val="12629D94"/>
    <w:lvl w:ilvl="0">
      <w:start w:val="1"/>
      <w:numFmt w:val="decimal"/>
      <w:lvlText w:val="%1."/>
      <w:lvlJc w:val="left"/>
      <w:pPr>
        <w:tabs>
          <w:tab w:val="num" w:pos="720"/>
        </w:tabs>
        <w:ind w:left="720" w:hanging="360"/>
      </w:pPr>
      <w:rPr>
        <w:rFonts w:cs="Arial"/>
        <w:i w:val="0"/>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9D1A9B"/>
    <w:multiLevelType w:val="hybridMultilevel"/>
    <w:tmpl w:val="B8B0B934"/>
    <w:lvl w:ilvl="0" w:tplc="35C2B7AC">
      <w:start w:val="1"/>
      <w:numFmt w:val="upperRoman"/>
      <w:lvlText w:val="%1."/>
      <w:lvlJc w:val="right"/>
      <w:pPr>
        <w:ind w:left="720" w:hanging="360"/>
      </w:pPr>
    </w:lvl>
    <w:lvl w:ilvl="1" w:tplc="D10AE42E" w:tentative="1">
      <w:start w:val="1"/>
      <w:numFmt w:val="lowerLetter"/>
      <w:lvlText w:val="%2."/>
      <w:lvlJc w:val="left"/>
      <w:pPr>
        <w:ind w:left="1440" w:hanging="360"/>
      </w:pPr>
    </w:lvl>
    <w:lvl w:ilvl="2" w:tplc="4E42CA70">
      <w:start w:val="1"/>
      <w:numFmt w:val="lowerRoman"/>
      <w:lvlText w:val="%3."/>
      <w:lvlJc w:val="right"/>
      <w:pPr>
        <w:ind w:left="2160" w:hanging="180"/>
      </w:pPr>
    </w:lvl>
    <w:lvl w:ilvl="3" w:tplc="DB328FC8" w:tentative="1">
      <w:start w:val="1"/>
      <w:numFmt w:val="decimal"/>
      <w:lvlText w:val="%4."/>
      <w:lvlJc w:val="left"/>
      <w:pPr>
        <w:ind w:left="2880" w:hanging="360"/>
      </w:pPr>
    </w:lvl>
    <w:lvl w:ilvl="4" w:tplc="5178E318" w:tentative="1">
      <w:start w:val="1"/>
      <w:numFmt w:val="lowerLetter"/>
      <w:lvlText w:val="%5."/>
      <w:lvlJc w:val="left"/>
      <w:pPr>
        <w:ind w:left="3600" w:hanging="360"/>
      </w:pPr>
    </w:lvl>
    <w:lvl w:ilvl="5" w:tplc="C5FCFEEC" w:tentative="1">
      <w:start w:val="1"/>
      <w:numFmt w:val="lowerRoman"/>
      <w:lvlText w:val="%6."/>
      <w:lvlJc w:val="right"/>
      <w:pPr>
        <w:ind w:left="4320" w:hanging="180"/>
      </w:pPr>
    </w:lvl>
    <w:lvl w:ilvl="6" w:tplc="29F4C476" w:tentative="1">
      <w:start w:val="1"/>
      <w:numFmt w:val="decimal"/>
      <w:lvlText w:val="%7."/>
      <w:lvlJc w:val="left"/>
      <w:pPr>
        <w:ind w:left="5040" w:hanging="360"/>
      </w:pPr>
    </w:lvl>
    <w:lvl w:ilvl="7" w:tplc="6D62B1B2" w:tentative="1">
      <w:start w:val="1"/>
      <w:numFmt w:val="lowerLetter"/>
      <w:lvlText w:val="%8."/>
      <w:lvlJc w:val="left"/>
      <w:pPr>
        <w:ind w:left="5760" w:hanging="360"/>
      </w:pPr>
    </w:lvl>
    <w:lvl w:ilvl="8" w:tplc="66565298" w:tentative="1">
      <w:start w:val="1"/>
      <w:numFmt w:val="lowerRoman"/>
      <w:lvlText w:val="%9."/>
      <w:lvlJc w:val="right"/>
      <w:pPr>
        <w:ind w:left="6480" w:hanging="180"/>
      </w:pPr>
    </w:lvl>
  </w:abstractNum>
  <w:abstractNum w:abstractNumId="44" w15:restartNumberingAfterBreak="0">
    <w:nsid w:val="327562CA"/>
    <w:multiLevelType w:val="multilevel"/>
    <w:tmpl w:val="5B621E9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B1384B"/>
    <w:multiLevelType w:val="hybridMultilevel"/>
    <w:tmpl w:val="B71423DA"/>
    <w:lvl w:ilvl="0" w:tplc="E1203AA2">
      <w:start w:val="1"/>
      <w:numFmt w:val="bullet"/>
      <w:lvlText w:val=""/>
      <w:lvlJc w:val="left"/>
      <w:pPr>
        <w:ind w:left="720" w:hanging="360"/>
      </w:pPr>
      <w:rPr>
        <w:rFonts w:ascii="Symbol" w:hAnsi="Symbol" w:hint="default"/>
      </w:rPr>
    </w:lvl>
    <w:lvl w:ilvl="1" w:tplc="E004994E" w:tentative="1">
      <w:start w:val="1"/>
      <w:numFmt w:val="bullet"/>
      <w:lvlText w:val="o"/>
      <w:lvlJc w:val="left"/>
      <w:pPr>
        <w:ind w:left="1440" w:hanging="360"/>
      </w:pPr>
      <w:rPr>
        <w:rFonts w:ascii="Courier New" w:hAnsi="Courier New" w:cs="Courier New" w:hint="default"/>
      </w:rPr>
    </w:lvl>
    <w:lvl w:ilvl="2" w:tplc="DFAAF8C0" w:tentative="1">
      <w:start w:val="1"/>
      <w:numFmt w:val="bullet"/>
      <w:lvlText w:val=""/>
      <w:lvlJc w:val="left"/>
      <w:pPr>
        <w:ind w:left="2160" w:hanging="360"/>
      </w:pPr>
      <w:rPr>
        <w:rFonts w:ascii="Wingdings" w:hAnsi="Wingdings" w:hint="default"/>
      </w:rPr>
    </w:lvl>
    <w:lvl w:ilvl="3" w:tplc="99D873FC" w:tentative="1">
      <w:start w:val="1"/>
      <w:numFmt w:val="bullet"/>
      <w:lvlText w:val=""/>
      <w:lvlJc w:val="left"/>
      <w:pPr>
        <w:ind w:left="2880" w:hanging="360"/>
      </w:pPr>
      <w:rPr>
        <w:rFonts w:ascii="Symbol" w:hAnsi="Symbol" w:hint="default"/>
      </w:rPr>
    </w:lvl>
    <w:lvl w:ilvl="4" w:tplc="2B8CFE30" w:tentative="1">
      <w:start w:val="1"/>
      <w:numFmt w:val="bullet"/>
      <w:lvlText w:val="o"/>
      <w:lvlJc w:val="left"/>
      <w:pPr>
        <w:ind w:left="3600" w:hanging="360"/>
      </w:pPr>
      <w:rPr>
        <w:rFonts w:ascii="Courier New" w:hAnsi="Courier New" w:cs="Courier New" w:hint="default"/>
      </w:rPr>
    </w:lvl>
    <w:lvl w:ilvl="5" w:tplc="3F9A6F3C" w:tentative="1">
      <w:start w:val="1"/>
      <w:numFmt w:val="bullet"/>
      <w:lvlText w:val=""/>
      <w:lvlJc w:val="left"/>
      <w:pPr>
        <w:ind w:left="4320" w:hanging="360"/>
      </w:pPr>
      <w:rPr>
        <w:rFonts w:ascii="Wingdings" w:hAnsi="Wingdings" w:hint="default"/>
      </w:rPr>
    </w:lvl>
    <w:lvl w:ilvl="6" w:tplc="C388EA84" w:tentative="1">
      <w:start w:val="1"/>
      <w:numFmt w:val="bullet"/>
      <w:lvlText w:val=""/>
      <w:lvlJc w:val="left"/>
      <w:pPr>
        <w:ind w:left="5040" w:hanging="360"/>
      </w:pPr>
      <w:rPr>
        <w:rFonts w:ascii="Symbol" w:hAnsi="Symbol" w:hint="default"/>
      </w:rPr>
    </w:lvl>
    <w:lvl w:ilvl="7" w:tplc="4CA84566" w:tentative="1">
      <w:start w:val="1"/>
      <w:numFmt w:val="bullet"/>
      <w:lvlText w:val="o"/>
      <w:lvlJc w:val="left"/>
      <w:pPr>
        <w:ind w:left="5760" w:hanging="360"/>
      </w:pPr>
      <w:rPr>
        <w:rFonts w:ascii="Courier New" w:hAnsi="Courier New" w:cs="Courier New" w:hint="default"/>
      </w:rPr>
    </w:lvl>
    <w:lvl w:ilvl="8" w:tplc="DEA2A8DC" w:tentative="1">
      <w:start w:val="1"/>
      <w:numFmt w:val="bullet"/>
      <w:lvlText w:val=""/>
      <w:lvlJc w:val="left"/>
      <w:pPr>
        <w:ind w:left="6480" w:hanging="360"/>
      </w:pPr>
      <w:rPr>
        <w:rFonts w:ascii="Wingdings" w:hAnsi="Wingdings" w:hint="default"/>
      </w:rPr>
    </w:lvl>
  </w:abstractNum>
  <w:abstractNum w:abstractNumId="46" w15:restartNumberingAfterBreak="0">
    <w:nsid w:val="33FE6260"/>
    <w:multiLevelType w:val="hybridMultilevel"/>
    <w:tmpl w:val="FFAE7CD2"/>
    <w:lvl w:ilvl="0" w:tplc="028C1A5A">
      <w:start w:val="1"/>
      <w:numFmt w:val="decimal"/>
      <w:lvlText w:val="%1."/>
      <w:lvlJc w:val="left"/>
      <w:pPr>
        <w:ind w:left="720" w:hanging="360"/>
      </w:pPr>
      <w:rPr>
        <w:rFonts w:hint="default"/>
      </w:rPr>
    </w:lvl>
    <w:lvl w:ilvl="1" w:tplc="71AEAC48">
      <w:start w:val="1"/>
      <w:numFmt w:val="lowerRoman"/>
      <w:lvlText w:val="(%2)"/>
      <w:lvlJc w:val="left"/>
      <w:pPr>
        <w:tabs>
          <w:tab w:val="num" w:pos="1800"/>
        </w:tabs>
        <w:ind w:left="1800" w:hanging="720"/>
      </w:pPr>
      <w:rPr>
        <w:rFonts w:hint="default"/>
      </w:rPr>
    </w:lvl>
    <w:lvl w:ilvl="2" w:tplc="EBCA48DC" w:tentative="1">
      <w:start w:val="1"/>
      <w:numFmt w:val="lowerRoman"/>
      <w:lvlText w:val="%3."/>
      <w:lvlJc w:val="right"/>
      <w:pPr>
        <w:ind w:left="2160" w:hanging="180"/>
      </w:pPr>
    </w:lvl>
    <w:lvl w:ilvl="3" w:tplc="78386A9A" w:tentative="1">
      <w:start w:val="1"/>
      <w:numFmt w:val="decimal"/>
      <w:lvlText w:val="%4."/>
      <w:lvlJc w:val="left"/>
      <w:pPr>
        <w:ind w:left="2880" w:hanging="360"/>
      </w:pPr>
    </w:lvl>
    <w:lvl w:ilvl="4" w:tplc="127A2AE0" w:tentative="1">
      <w:start w:val="1"/>
      <w:numFmt w:val="lowerLetter"/>
      <w:lvlText w:val="%5."/>
      <w:lvlJc w:val="left"/>
      <w:pPr>
        <w:ind w:left="3600" w:hanging="360"/>
      </w:pPr>
    </w:lvl>
    <w:lvl w:ilvl="5" w:tplc="556C8A9C" w:tentative="1">
      <w:start w:val="1"/>
      <w:numFmt w:val="lowerRoman"/>
      <w:lvlText w:val="%6."/>
      <w:lvlJc w:val="right"/>
      <w:pPr>
        <w:ind w:left="4320" w:hanging="180"/>
      </w:pPr>
    </w:lvl>
    <w:lvl w:ilvl="6" w:tplc="26341FC8" w:tentative="1">
      <w:start w:val="1"/>
      <w:numFmt w:val="decimal"/>
      <w:lvlText w:val="%7."/>
      <w:lvlJc w:val="left"/>
      <w:pPr>
        <w:ind w:left="5040" w:hanging="360"/>
      </w:pPr>
    </w:lvl>
    <w:lvl w:ilvl="7" w:tplc="872AC506" w:tentative="1">
      <w:start w:val="1"/>
      <w:numFmt w:val="lowerLetter"/>
      <w:lvlText w:val="%8."/>
      <w:lvlJc w:val="left"/>
      <w:pPr>
        <w:ind w:left="5760" w:hanging="360"/>
      </w:pPr>
    </w:lvl>
    <w:lvl w:ilvl="8" w:tplc="15B05D06" w:tentative="1">
      <w:start w:val="1"/>
      <w:numFmt w:val="lowerRoman"/>
      <w:lvlText w:val="%9."/>
      <w:lvlJc w:val="right"/>
      <w:pPr>
        <w:ind w:left="6480" w:hanging="180"/>
      </w:pPr>
    </w:lvl>
  </w:abstractNum>
  <w:abstractNum w:abstractNumId="47" w15:restartNumberingAfterBreak="0">
    <w:nsid w:val="351641A5"/>
    <w:multiLevelType w:val="multilevel"/>
    <w:tmpl w:val="20748172"/>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1919C5"/>
    <w:multiLevelType w:val="multilevel"/>
    <w:tmpl w:val="B25E7060"/>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50551C"/>
    <w:multiLevelType w:val="multilevel"/>
    <w:tmpl w:val="C668299A"/>
    <w:lvl w:ilvl="0">
      <w:start w:val="1"/>
      <w:numFmt w:val="decimal"/>
      <w:lvlText w:val="%1."/>
      <w:lvlJc w:val="left"/>
      <w:pPr>
        <w:tabs>
          <w:tab w:val="num" w:pos="900"/>
        </w:tabs>
        <w:ind w:left="900" w:hanging="360"/>
      </w:pPr>
      <w:rPr>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1F06C7"/>
    <w:multiLevelType w:val="multilevel"/>
    <w:tmpl w:val="63A667A6"/>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pStyle w:val="Heading5"/>
      <w:lvlText w:val="%1.%2.%3.%4.%5"/>
      <w:lvlJc w:val="left"/>
      <w:pPr>
        <w:ind w:left="0" w:firstLine="0"/>
      </w:pPr>
    </w:lvl>
    <w:lvl w:ilvl="5">
      <w:start w:val="1"/>
      <w:numFmt w:val="decimal"/>
      <w:pStyle w:val="Heading6"/>
      <w:lvlText w:val="%1.%2.%3.%4.%5.%6"/>
      <w:lvlJc w:val="left"/>
      <w:pPr>
        <w:ind w:left="0" w:firstLine="0"/>
      </w:pPr>
    </w:lvl>
    <w:lvl w:ilvl="6">
      <w:start w:val="1"/>
      <w:numFmt w:val="decimal"/>
      <w:pStyle w:val="Heading7"/>
      <w:lvlText w:val="%1.%2.%3.%4.%5.%6.%7"/>
      <w:lvlJc w:val="left"/>
      <w:pPr>
        <w:ind w:left="0" w:firstLine="0"/>
      </w:pPr>
    </w:lvl>
    <w:lvl w:ilvl="7">
      <w:start w:val="1"/>
      <w:numFmt w:val="decimal"/>
      <w:pStyle w:val="Heading8"/>
      <w:lvlText w:val="%1.%2.%3.%4.%5.%6.%7.%8"/>
      <w:lvlJc w:val="left"/>
      <w:pPr>
        <w:ind w:left="0" w:firstLine="0"/>
      </w:pPr>
    </w:lvl>
    <w:lvl w:ilvl="8">
      <w:start w:val="1"/>
      <w:numFmt w:val="decimal"/>
      <w:pStyle w:val="Heading9"/>
      <w:lvlText w:val="%1.%2.%3.%4.%5.%6.%7.%8.%9"/>
      <w:lvlJc w:val="left"/>
      <w:pPr>
        <w:ind w:left="0" w:firstLine="0"/>
      </w:pPr>
    </w:lvl>
  </w:abstractNum>
  <w:abstractNum w:abstractNumId="51" w15:restartNumberingAfterBreak="0">
    <w:nsid w:val="39576B00"/>
    <w:multiLevelType w:val="multilevel"/>
    <w:tmpl w:val="894003E0"/>
    <w:lvl w:ilvl="0">
      <w:start w:val="1"/>
      <mc:AlternateContent>
        <mc:Choice Requires="w14">
          <w:numFmt w:val="custom" w:format="α, β, γ, ..."/>
        </mc:Choice>
        <mc:Fallback>
          <w:numFmt w:val="decimal"/>
        </mc:Fallback>
      </mc:AlternateContent>
      <w:lvlText w:val="%1."/>
      <w:lvlJc w:val="left"/>
      <w:pPr>
        <w:tabs>
          <w:tab w:val="num" w:pos="1001"/>
        </w:tabs>
        <w:ind w:left="1001" w:hanging="360"/>
      </w:pPr>
      <w:rPr>
        <w:rFonts w:hint="default"/>
        <w:lang w:val="el-GR"/>
      </w:rPr>
    </w:lvl>
    <w:lvl w:ilvl="1">
      <w:start w:val="1"/>
      <w:numFmt w:val="bullet"/>
      <w:lvlText w:val=""/>
      <w:lvlJc w:val="left"/>
      <w:pPr>
        <w:ind w:left="1361" w:hanging="360"/>
      </w:pPr>
      <w:rPr>
        <w:rFonts w:ascii="Symbol" w:hAnsi="Symbol" w:cs="Symbol" w:hint="default"/>
      </w:rPr>
    </w:lvl>
    <w:lvl w:ilvl="2">
      <w:start w:val="1"/>
      <w:numFmt w:val="bullet"/>
      <w:lvlText w:val=""/>
      <w:lvlJc w:val="left"/>
      <w:pPr>
        <w:ind w:left="1721" w:hanging="360"/>
      </w:pPr>
      <w:rPr>
        <w:rFonts w:ascii="Symbol" w:hAnsi="Symbol" w:cs="Symbol" w:hint="default"/>
      </w:rPr>
    </w:lvl>
    <w:lvl w:ilvl="3">
      <w:start w:val="1"/>
      <w:numFmt w:val="bullet"/>
      <w:lvlText w:val=""/>
      <w:lvlJc w:val="left"/>
      <w:pPr>
        <w:ind w:left="1840" w:hanging="360"/>
      </w:pPr>
      <w:rPr>
        <w:rFonts w:ascii="Symbol" w:hAnsi="Symbol" w:cs="Symbol" w:hint="default"/>
      </w:rPr>
    </w:lvl>
    <w:lvl w:ilvl="4">
      <w:start w:val="1"/>
      <w:numFmt w:val="bullet"/>
      <w:lvlText w:val=""/>
      <w:lvlJc w:val="left"/>
      <w:pPr>
        <w:ind w:left="2441" w:hanging="360"/>
      </w:pPr>
      <w:rPr>
        <w:rFonts w:ascii="Symbol" w:hAnsi="Symbol" w:cs="Symbol" w:hint="default"/>
      </w:rPr>
    </w:lvl>
    <w:lvl w:ilvl="5">
      <w:start w:val="1"/>
      <w:numFmt w:val="bullet"/>
      <w:lvlText w:val=""/>
      <w:lvlJc w:val="left"/>
      <w:pPr>
        <w:ind w:left="2801" w:hanging="360"/>
      </w:pPr>
      <w:rPr>
        <w:rFonts w:ascii="Symbol" w:hAnsi="Symbol" w:cs="Symbol" w:hint="default"/>
      </w:rPr>
    </w:lvl>
    <w:lvl w:ilvl="6">
      <w:start w:val="1"/>
      <w:numFmt w:val="bullet"/>
      <w:lvlText w:val=""/>
      <w:lvlJc w:val="left"/>
      <w:pPr>
        <w:ind w:left="3161" w:hanging="360"/>
      </w:pPr>
      <w:rPr>
        <w:rFonts w:ascii="Symbol" w:hAnsi="Symbol" w:cs="Symbol" w:hint="default"/>
      </w:rPr>
    </w:lvl>
    <w:lvl w:ilvl="7">
      <w:start w:val="1"/>
      <w:numFmt w:val="bullet"/>
      <w:lvlText w:val=""/>
      <w:lvlJc w:val="left"/>
      <w:pPr>
        <w:ind w:left="3521" w:hanging="360"/>
      </w:pPr>
      <w:rPr>
        <w:rFonts w:ascii="Symbol" w:hAnsi="Symbol" w:cs="Symbol" w:hint="default"/>
      </w:rPr>
    </w:lvl>
    <w:lvl w:ilvl="8">
      <w:start w:val="1"/>
      <w:numFmt w:val="bullet"/>
      <w:lvlText w:val=""/>
      <w:lvlJc w:val="left"/>
      <w:pPr>
        <w:ind w:left="3881" w:hanging="360"/>
      </w:pPr>
      <w:rPr>
        <w:rFonts w:ascii="Symbol" w:hAnsi="Symbol" w:cs="Symbol" w:hint="default"/>
      </w:rPr>
    </w:lvl>
  </w:abstractNum>
  <w:abstractNum w:abstractNumId="52" w15:restartNumberingAfterBreak="0">
    <w:nsid w:val="3A911383"/>
    <w:multiLevelType w:val="hybridMultilevel"/>
    <w:tmpl w:val="E934EFBA"/>
    <w:lvl w:ilvl="0" w:tplc="57340216">
      <w:start w:val="1"/>
      <w:numFmt w:val="decimal"/>
      <w:lvlText w:val="%1."/>
      <w:lvlJc w:val="left"/>
      <w:pPr>
        <w:ind w:left="720" w:hanging="360"/>
      </w:pPr>
      <w:rPr>
        <w:rFonts w:hint="default"/>
      </w:rPr>
    </w:lvl>
    <w:lvl w:ilvl="1" w:tplc="52C0294C" w:tentative="1">
      <w:start w:val="1"/>
      <w:numFmt w:val="lowerLetter"/>
      <w:lvlText w:val="%2."/>
      <w:lvlJc w:val="left"/>
      <w:pPr>
        <w:ind w:left="1440" w:hanging="360"/>
      </w:pPr>
    </w:lvl>
    <w:lvl w:ilvl="2" w:tplc="D430F4E4" w:tentative="1">
      <w:start w:val="1"/>
      <w:numFmt w:val="lowerRoman"/>
      <w:lvlText w:val="%3."/>
      <w:lvlJc w:val="right"/>
      <w:pPr>
        <w:ind w:left="2160" w:hanging="180"/>
      </w:pPr>
    </w:lvl>
    <w:lvl w:ilvl="3" w:tplc="7F58E4F8" w:tentative="1">
      <w:start w:val="1"/>
      <w:numFmt w:val="decimal"/>
      <w:lvlText w:val="%4."/>
      <w:lvlJc w:val="left"/>
      <w:pPr>
        <w:ind w:left="2880" w:hanging="360"/>
      </w:pPr>
    </w:lvl>
    <w:lvl w:ilvl="4" w:tplc="BE44E962" w:tentative="1">
      <w:start w:val="1"/>
      <w:numFmt w:val="lowerLetter"/>
      <w:lvlText w:val="%5."/>
      <w:lvlJc w:val="left"/>
      <w:pPr>
        <w:ind w:left="3600" w:hanging="360"/>
      </w:pPr>
    </w:lvl>
    <w:lvl w:ilvl="5" w:tplc="D15443EA" w:tentative="1">
      <w:start w:val="1"/>
      <w:numFmt w:val="lowerRoman"/>
      <w:lvlText w:val="%6."/>
      <w:lvlJc w:val="right"/>
      <w:pPr>
        <w:ind w:left="4320" w:hanging="180"/>
      </w:pPr>
    </w:lvl>
    <w:lvl w:ilvl="6" w:tplc="CE6A3808" w:tentative="1">
      <w:start w:val="1"/>
      <w:numFmt w:val="decimal"/>
      <w:lvlText w:val="%7."/>
      <w:lvlJc w:val="left"/>
      <w:pPr>
        <w:ind w:left="5040" w:hanging="360"/>
      </w:pPr>
    </w:lvl>
    <w:lvl w:ilvl="7" w:tplc="FB16097E" w:tentative="1">
      <w:start w:val="1"/>
      <w:numFmt w:val="lowerLetter"/>
      <w:lvlText w:val="%8."/>
      <w:lvlJc w:val="left"/>
      <w:pPr>
        <w:ind w:left="5760" w:hanging="360"/>
      </w:pPr>
    </w:lvl>
    <w:lvl w:ilvl="8" w:tplc="A5C279C0" w:tentative="1">
      <w:start w:val="1"/>
      <w:numFmt w:val="lowerRoman"/>
      <w:lvlText w:val="%9."/>
      <w:lvlJc w:val="right"/>
      <w:pPr>
        <w:ind w:left="6480" w:hanging="180"/>
      </w:pPr>
    </w:lvl>
  </w:abstractNum>
  <w:abstractNum w:abstractNumId="53" w15:restartNumberingAfterBreak="0">
    <w:nsid w:val="3AF16201"/>
    <w:multiLevelType w:val="hybridMultilevel"/>
    <w:tmpl w:val="0D76D5AA"/>
    <w:lvl w:ilvl="0" w:tplc="B0727A28">
      <w:start w:val="1"/>
      <w:numFmt w:val="lowerRoman"/>
      <w:lvlText w:val="%1."/>
      <w:lvlJc w:val="right"/>
      <w:pPr>
        <w:ind w:left="780" w:hanging="360"/>
      </w:pPr>
    </w:lvl>
    <w:lvl w:ilvl="1" w:tplc="BB0A06D0" w:tentative="1">
      <w:start w:val="1"/>
      <w:numFmt w:val="lowerLetter"/>
      <w:lvlText w:val="%2."/>
      <w:lvlJc w:val="left"/>
      <w:pPr>
        <w:ind w:left="1500" w:hanging="360"/>
      </w:pPr>
    </w:lvl>
    <w:lvl w:ilvl="2" w:tplc="B0A4214E" w:tentative="1">
      <w:start w:val="1"/>
      <w:numFmt w:val="lowerRoman"/>
      <w:lvlText w:val="%3."/>
      <w:lvlJc w:val="right"/>
      <w:pPr>
        <w:ind w:left="2220" w:hanging="180"/>
      </w:pPr>
    </w:lvl>
    <w:lvl w:ilvl="3" w:tplc="11E4A816" w:tentative="1">
      <w:start w:val="1"/>
      <w:numFmt w:val="decimal"/>
      <w:lvlText w:val="%4."/>
      <w:lvlJc w:val="left"/>
      <w:pPr>
        <w:ind w:left="2940" w:hanging="360"/>
      </w:pPr>
    </w:lvl>
    <w:lvl w:ilvl="4" w:tplc="C41CD9AC" w:tentative="1">
      <w:start w:val="1"/>
      <w:numFmt w:val="lowerLetter"/>
      <w:lvlText w:val="%5."/>
      <w:lvlJc w:val="left"/>
      <w:pPr>
        <w:ind w:left="3660" w:hanging="360"/>
      </w:pPr>
    </w:lvl>
    <w:lvl w:ilvl="5" w:tplc="30BE58AA" w:tentative="1">
      <w:start w:val="1"/>
      <w:numFmt w:val="lowerRoman"/>
      <w:lvlText w:val="%6."/>
      <w:lvlJc w:val="right"/>
      <w:pPr>
        <w:ind w:left="4380" w:hanging="180"/>
      </w:pPr>
    </w:lvl>
    <w:lvl w:ilvl="6" w:tplc="DD3CC648" w:tentative="1">
      <w:start w:val="1"/>
      <w:numFmt w:val="decimal"/>
      <w:lvlText w:val="%7."/>
      <w:lvlJc w:val="left"/>
      <w:pPr>
        <w:ind w:left="5100" w:hanging="360"/>
      </w:pPr>
    </w:lvl>
    <w:lvl w:ilvl="7" w:tplc="41A6EA1C" w:tentative="1">
      <w:start w:val="1"/>
      <w:numFmt w:val="lowerLetter"/>
      <w:lvlText w:val="%8."/>
      <w:lvlJc w:val="left"/>
      <w:pPr>
        <w:ind w:left="5820" w:hanging="360"/>
      </w:pPr>
    </w:lvl>
    <w:lvl w:ilvl="8" w:tplc="F8D22EE0" w:tentative="1">
      <w:start w:val="1"/>
      <w:numFmt w:val="lowerRoman"/>
      <w:lvlText w:val="%9."/>
      <w:lvlJc w:val="right"/>
      <w:pPr>
        <w:ind w:left="6540" w:hanging="180"/>
      </w:pPr>
    </w:lvl>
  </w:abstractNum>
  <w:abstractNum w:abstractNumId="54" w15:restartNumberingAfterBreak="0">
    <w:nsid w:val="3C9D11BC"/>
    <w:multiLevelType w:val="multilevel"/>
    <w:tmpl w:val="21FAD180"/>
    <w:lvl w:ilvl="0">
      <w:start w:val="1"/>
      <w:numFmt w:val="decimal"/>
      <w:lvlText w:val="%1."/>
      <w:lvlJc w:val="left"/>
      <w:pPr>
        <w:tabs>
          <w:tab w:val="num" w:pos="720"/>
        </w:tabs>
        <w:ind w:left="720" w:hanging="360"/>
      </w:pPr>
      <w:rPr>
        <w:bCs/>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DE6049"/>
    <w:multiLevelType w:val="hybridMultilevel"/>
    <w:tmpl w:val="1DC6BE4A"/>
    <w:lvl w:ilvl="0" w:tplc="231AEC36">
      <w:start w:val="1"/>
      <mc:AlternateContent>
        <mc:Choice Requires="w14">
          <w:numFmt w:val="custom" w:format="α, β, γ, ..."/>
        </mc:Choice>
        <mc:Fallback>
          <w:numFmt w:val="decimal"/>
        </mc:Fallback>
      </mc:AlternateContent>
      <w:lvlText w:val="%1."/>
      <w:lvlJc w:val="left"/>
      <w:pPr>
        <w:ind w:left="1259" w:hanging="360"/>
      </w:pPr>
      <w:rPr>
        <w:rFonts w:hint="default"/>
      </w:rPr>
    </w:lvl>
    <w:lvl w:ilvl="1" w:tplc="6526C20E" w:tentative="1">
      <w:start w:val="1"/>
      <w:numFmt w:val="lowerLetter"/>
      <w:lvlText w:val="%2."/>
      <w:lvlJc w:val="left"/>
      <w:pPr>
        <w:ind w:left="1979" w:hanging="360"/>
      </w:pPr>
    </w:lvl>
    <w:lvl w:ilvl="2" w:tplc="31D8A9C6" w:tentative="1">
      <w:start w:val="1"/>
      <w:numFmt w:val="lowerRoman"/>
      <w:lvlText w:val="%3."/>
      <w:lvlJc w:val="right"/>
      <w:pPr>
        <w:ind w:left="2699" w:hanging="180"/>
      </w:pPr>
    </w:lvl>
    <w:lvl w:ilvl="3" w:tplc="7B38993C" w:tentative="1">
      <w:start w:val="1"/>
      <w:numFmt w:val="decimal"/>
      <w:lvlText w:val="%4."/>
      <w:lvlJc w:val="left"/>
      <w:pPr>
        <w:ind w:left="3419" w:hanging="360"/>
      </w:pPr>
    </w:lvl>
    <w:lvl w:ilvl="4" w:tplc="1902A8BE" w:tentative="1">
      <w:start w:val="1"/>
      <w:numFmt w:val="lowerLetter"/>
      <w:lvlText w:val="%5."/>
      <w:lvlJc w:val="left"/>
      <w:pPr>
        <w:ind w:left="4139" w:hanging="360"/>
      </w:pPr>
    </w:lvl>
    <w:lvl w:ilvl="5" w:tplc="2A4C27D2" w:tentative="1">
      <w:start w:val="1"/>
      <w:numFmt w:val="lowerRoman"/>
      <w:lvlText w:val="%6."/>
      <w:lvlJc w:val="right"/>
      <w:pPr>
        <w:ind w:left="4859" w:hanging="180"/>
      </w:pPr>
    </w:lvl>
    <w:lvl w:ilvl="6" w:tplc="0B784AC6" w:tentative="1">
      <w:start w:val="1"/>
      <w:numFmt w:val="decimal"/>
      <w:lvlText w:val="%7."/>
      <w:lvlJc w:val="left"/>
      <w:pPr>
        <w:ind w:left="5579" w:hanging="360"/>
      </w:pPr>
    </w:lvl>
    <w:lvl w:ilvl="7" w:tplc="EC02B8E4" w:tentative="1">
      <w:start w:val="1"/>
      <w:numFmt w:val="lowerLetter"/>
      <w:lvlText w:val="%8."/>
      <w:lvlJc w:val="left"/>
      <w:pPr>
        <w:ind w:left="6299" w:hanging="360"/>
      </w:pPr>
    </w:lvl>
    <w:lvl w:ilvl="8" w:tplc="7822459E" w:tentative="1">
      <w:start w:val="1"/>
      <w:numFmt w:val="lowerRoman"/>
      <w:lvlText w:val="%9."/>
      <w:lvlJc w:val="right"/>
      <w:pPr>
        <w:ind w:left="7019" w:hanging="180"/>
      </w:pPr>
    </w:lvl>
  </w:abstractNum>
  <w:abstractNum w:abstractNumId="56" w15:restartNumberingAfterBreak="0">
    <w:nsid w:val="43705786"/>
    <w:multiLevelType w:val="multilevel"/>
    <w:tmpl w:val="D500DFE6"/>
    <w:lvl w:ilvl="0">
      <w:start w:val="1"/>
      <w:numFmt w:val="decimal"/>
      <w:lvlText w:val="%1."/>
      <w:lvlJc w:val="left"/>
      <w:pPr>
        <w:tabs>
          <w:tab w:val="num" w:pos="720"/>
        </w:tabs>
        <w:ind w:left="720" w:hanging="360"/>
      </w:pPr>
      <w:rPr>
        <w:b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3E310EA"/>
    <w:multiLevelType w:val="hybridMultilevel"/>
    <w:tmpl w:val="E4BE12E4"/>
    <w:lvl w:ilvl="0" w:tplc="841A58C6">
      <w:start w:val="1"/>
      <w:numFmt w:val="bullet"/>
      <w:lvlText w:val=""/>
      <w:lvlJc w:val="left"/>
      <w:pPr>
        <w:ind w:left="720" w:hanging="360"/>
      </w:pPr>
      <w:rPr>
        <w:rFonts w:ascii="Wingdings" w:hAnsi="Wingdings" w:hint="default"/>
        <w:b w:val="0"/>
        <w:i w:val="0"/>
        <w:color w:val="auto"/>
        <w:sz w:val="24"/>
      </w:rPr>
    </w:lvl>
    <w:lvl w:ilvl="1" w:tplc="206C240A">
      <w:numFmt w:val="bullet"/>
      <w:lvlText w:val=""/>
      <w:lvlJc w:val="left"/>
      <w:pPr>
        <w:ind w:left="1515" w:hanging="435"/>
      </w:pPr>
      <w:rPr>
        <w:rFonts w:ascii="Symbol" w:eastAsia="Times New Roman" w:hAnsi="Symbol" w:cs="Times New Roman" w:hint="default"/>
      </w:rPr>
    </w:lvl>
    <w:lvl w:ilvl="2" w:tplc="12F23820" w:tentative="1">
      <w:start w:val="1"/>
      <w:numFmt w:val="bullet"/>
      <w:lvlText w:val=""/>
      <w:lvlJc w:val="left"/>
      <w:pPr>
        <w:ind w:left="2160" w:hanging="360"/>
      </w:pPr>
      <w:rPr>
        <w:rFonts w:ascii="Wingdings" w:hAnsi="Wingdings" w:hint="default"/>
      </w:rPr>
    </w:lvl>
    <w:lvl w:ilvl="3" w:tplc="B1102CC2" w:tentative="1">
      <w:start w:val="1"/>
      <w:numFmt w:val="bullet"/>
      <w:lvlText w:val=""/>
      <w:lvlJc w:val="left"/>
      <w:pPr>
        <w:ind w:left="2880" w:hanging="360"/>
      </w:pPr>
      <w:rPr>
        <w:rFonts w:ascii="Symbol" w:hAnsi="Symbol" w:hint="default"/>
      </w:rPr>
    </w:lvl>
    <w:lvl w:ilvl="4" w:tplc="8C4E0230" w:tentative="1">
      <w:start w:val="1"/>
      <w:numFmt w:val="bullet"/>
      <w:lvlText w:val="o"/>
      <w:lvlJc w:val="left"/>
      <w:pPr>
        <w:ind w:left="3600" w:hanging="360"/>
      </w:pPr>
      <w:rPr>
        <w:rFonts w:ascii="Courier New" w:hAnsi="Courier New" w:cs="Courier New" w:hint="default"/>
      </w:rPr>
    </w:lvl>
    <w:lvl w:ilvl="5" w:tplc="39C24FC2" w:tentative="1">
      <w:start w:val="1"/>
      <w:numFmt w:val="bullet"/>
      <w:lvlText w:val=""/>
      <w:lvlJc w:val="left"/>
      <w:pPr>
        <w:ind w:left="4320" w:hanging="360"/>
      </w:pPr>
      <w:rPr>
        <w:rFonts w:ascii="Wingdings" w:hAnsi="Wingdings" w:hint="default"/>
      </w:rPr>
    </w:lvl>
    <w:lvl w:ilvl="6" w:tplc="1C766164" w:tentative="1">
      <w:start w:val="1"/>
      <w:numFmt w:val="bullet"/>
      <w:lvlText w:val=""/>
      <w:lvlJc w:val="left"/>
      <w:pPr>
        <w:ind w:left="5040" w:hanging="360"/>
      </w:pPr>
      <w:rPr>
        <w:rFonts w:ascii="Symbol" w:hAnsi="Symbol" w:hint="default"/>
      </w:rPr>
    </w:lvl>
    <w:lvl w:ilvl="7" w:tplc="8E420CFC" w:tentative="1">
      <w:start w:val="1"/>
      <w:numFmt w:val="bullet"/>
      <w:lvlText w:val="o"/>
      <w:lvlJc w:val="left"/>
      <w:pPr>
        <w:ind w:left="5760" w:hanging="360"/>
      </w:pPr>
      <w:rPr>
        <w:rFonts w:ascii="Courier New" w:hAnsi="Courier New" w:cs="Courier New" w:hint="default"/>
      </w:rPr>
    </w:lvl>
    <w:lvl w:ilvl="8" w:tplc="6D4424D4" w:tentative="1">
      <w:start w:val="1"/>
      <w:numFmt w:val="bullet"/>
      <w:lvlText w:val=""/>
      <w:lvlJc w:val="left"/>
      <w:pPr>
        <w:ind w:left="6480" w:hanging="360"/>
      </w:pPr>
      <w:rPr>
        <w:rFonts w:ascii="Wingdings" w:hAnsi="Wingdings" w:hint="default"/>
      </w:rPr>
    </w:lvl>
  </w:abstractNum>
  <w:abstractNum w:abstractNumId="58" w15:restartNumberingAfterBreak="0">
    <w:nsid w:val="447C7ED8"/>
    <w:multiLevelType w:val="multilevel"/>
    <w:tmpl w:val="C838BBBA"/>
    <w:lvl w:ilvl="0">
      <w:start w:val="1"/>
      <w:numFmt w:val="decimal"/>
      <w:lvlText w:val="%1."/>
      <w:lvlJc w:val="left"/>
      <w:pPr>
        <w:tabs>
          <w:tab w:val="num" w:pos="720"/>
        </w:tabs>
        <w:ind w:left="720" w:hanging="360"/>
      </w:pPr>
      <w:rPr>
        <w:sz w:val="22"/>
        <w:szCs w:val="22"/>
        <w:lang w:val="el-GR"/>
      </w:rPr>
    </w:lvl>
    <w:lvl w:ilvl="1">
      <w:start w:val="1"/>
      <w:numFmt w:val="decimal"/>
      <w:lvlText w:val="%2."/>
      <w:lvlJc w:val="left"/>
      <w:pPr>
        <w:tabs>
          <w:tab w:val="num" w:pos="1440"/>
        </w:tabs>
        <w:ind w:left="1440" w:hanging="360"/>
      </w:pPr>
      <w:rPr>
        <w:b w:val="0"/>
        <w:bCs w:val="0"/>
        <w:sz w:val="22"/>
        <w:szCs w:val="22"/>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481465DA"/>
    <w:multiLevelType w:val="hybridMultilevel"/>
    <w:tmpl w:val="60424A92"/>
    <w:lvl w:ilvl="0" w:tplc="0FA81C94">
      <w:start w:val="1"/>
      <w:numFmt w:val="bullet"/>
      <w:lvlText w:val=""/>
      <w:lvlJc w:val="left"/>
      <w:pPr>
        <w:ind w:left="720" w:hanging="360"/>
      </w:pPr>
      <w:rPr>
        <w:rFonts w:ascii="Symbol" w:hAnsi="Symbol" w:hint="default"/>
      </w:rPr>
    </w:lvl>
    <w:lvl w:ilvl="1" w:tplc="D2906F86" w:tentative="1">
      <w:start w:val="1"/>
      <w:numFmt w:val="bullet"/>
      <w:lvlText w:val="o"/>
      <w:lvlJc w:val="left"/>
      <w:pPr>
        <w:ind w:left="1440" w:hanging="360"/>
      </w:pPr>
      <w:rPr>
        <w:rFonts w:ascii="Courier New" w:hAnsi="Courier New" w:cs="Courier New" w:hint="default"/>
      </w:rPr>
    </w:lvl>
    <w:lvl w:ilvl="2" w:tplc="FD006EC4" w:tentative="1">
      <w:start w:val="1"/>
      <w:numFmt w:val="bullet"/>
      <w:lvlText w:val=""/>
      <w:lvlJc w:val="left"/>
      <w:pPr>
        <w:ind w:left="2160" w:hanging="360"/>
      </w:pPr>
      <w:rPr>
        <w:rFonts w:ascii="Wingdings" w:hAnsi="Wingdings" w:hint="default"/>
      </w:rPr>
    </w:lvl>
    <w:lvl w:ilvl="3" w:tplc="BC629DD4" w:tentative="1">
      <w:start w:val="1"/>
      <w:numFmt w:val="bullet"/>
      <w:lvlText w:val=""/>
      <w:lvlJc w:val="left"/>
      <w:pPr>
        <w:ind w:left="2880" w:hanging="360"/>
      </w:pPr>
      <w:rPr>
        <w:rFonts w:ascii="Symbol" w:hAnsi="Symbol" w:hint="default"/>
      </w:rPr>
    </w:lvl>
    <w:lvl w:ilvl="4" w:tplc="757EDEDA" w:tentative="1">
      <w:start w:val="1"/>
      <w:numFmt w:val="bullet"/>
      <w:lvlText w:val="o"/>
      <w:lvlJc w:val="left"/>
      <w:pPr>
        <w:ind w:left="3600" w:hanging="360"/>
      </w:pPr>
      <w:rPr>
        <w:rFonts w:ascii="Courier New" w:hAnsi="Courier New" w:cs="Courier New" w:hint="default"/>
      </w:rPr>
    </w:lvl>
    <w:lvl w:ilvl="5" w:tplc="DF1A802A" w:tentative="1">
      <w:start w:val="1"/>
      <w:numFmt w:val="bullet"/>
      <w:lvlText w:val=""/>
      <w:lvlJc w:val="left"/>
      <w:pPr>
        <w:ind w:left="4320" w:hanging="360"/>
      </w:pPr>
      <w:rPr>
        <w:rFonts w:ascii="Wingdings" w:hAnsi="Wingdings" w:hint="default"/>
      </w:rPr>
    </w:lvl>
    <w:lvl w:ilvl="6" w:tplc="710AFF48" w:tentative="1">
      <w:start w:val="1"/>
      <w:numFmt w:val="bullet"/>
      <w:lvlText w:val=""/>
      <w:lvlJc w:val="left"/>
      <w:pPr>
        <w:ind w:left="5040" w:hanging="360"/>
      </w:pPr>
      <w:rPr>
        <w:rFonts w:ascii="Symbol" w:hAnsi="Symbol" w:hint="default"/>
      </w:rPr>
    </w:lvl>
    <w:lvl w:ilvl="7" w:tplc="21AACDE2" w:tentative="1">
      <w:start w:val="1"/>
      <w:numFmt w:val="bullet"/>
      <w:lvlText w:val="o"/>
      <w:lvlJc w:val="left"/>
      <w:pPr>
        <w:ind w:left="5760" w:hanging="360"/>
      </w:pPr>
      <w:rPr>
        <w:rFonts w:ascii="Courier New" w:hAnsi="Courier New" w:cs="Courier New" w:hint="default"/>
      </w:rPr>
    </w:lvl>
    <w:lvl w:ilvl="8" w:tplc="01800B98" w:tentative="1">
      <w:start w:val="1"/>
      <w:numFmt w:val="bullet"/>
      <w:lvlText w:val=""/>
      <w:lvlJc w:val="left"/>
      <w:pPr>
        <w:ind w:left="6480" w:hanging="360"/>
      </w:pPr>
      <w:rPr>
        <w:rFonts w:ascii="Wingdings" w:hAnsi="Wingdings" w:hint="default"/>
      </w:rPr>
    </w:lvl>
  </w:abstractNum>
  <w:abstractNum w:abstractNumId="60" w15:restartNumberingAfterBreak="0">
    <w:nsid w:val="493F2BD3"/>
    <w:multiLevelType w:val="multilevel"/>
    <w:tmpl w:val="FD564F5C"/>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BDD1246"/>
    <w:multiLevelType w:val="multilevel"/>
    <w:tmpl w:val="7ABA9170"/>
    <w:lvl w:ilvl="0">
      <w:start w:val="1"/>
      <w:numFmt w:val="decimal"/>
      <w:lvlText w:val="%1."/>
      <w:lvlJc w:val="left"/>
      <w:pPr>
        <w:tabs>
          <w:tab w:val="num" w:pos="720"/>
        </w:tabs>
        <w:ind w:left="720" w:hanging="360"/>
      </w:pPr>
      <w:rPr>
        <w:lang w:val="el-GR"/>
      </w:rPr>
    </w:lvl>
    <w:lvl w:ilvl="1">
      <w:start w:val="1"/>
      <w:numFmt w:val="bullet"/>
      <w:lvlText w:val=""/>
      <w:lvlJc w:val="left"/>
      <w:pPr>
        <w:tabs>
          <w:tab w:val="num" w:pos="1440"/>
        </w:tabs>
        <w:ind w:left="1440" w:hanging="360"/>
      </w:pPr>
      <w:rPr>
        <w:rFonts w:ascii="Symbol" w:hAnsi="Symbol" w:cs="Symbol" w:hint="default"/>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E320728"/>
    <w:multiLevelType w:val="multilevel"/>
    <w:tmpl w:val="60505D54"/>
    <w:lvl w:ilvl="0">
      <w:start w:val="1"/>
      <w:numFmt w:val="decimal"/>
      <w:lvlText w:val="%1."/>
      <w:lvlJc w:val="left"/>
      <w:pPr>
        <w:tabs>
          <w:tab w:val="num" w:pos="1080"/>
        </w:tabs>
        <w:ind w:left="1080" w:hanging="720"/>
      </w:pPr>
      <w:rPr>
        <w:color w:val="00000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EE4368E"/>
    <w:multiLevelType w:val="hybridMultilevel"/>
    <w:tmpl w:val="9AE48740"/>
    <w:lvl w:ilvl="0" w:tplc="F0A6D444">
      <w:start w:val="1"/>
      <w:numFmt w:val="bullet"/>
      <w:lvlText w:val=""/>
      <w:lvlJc w:val="left"/>
      <w:pPr>
        <w:ind w:left="786" w:hanging="360"/>
      </w:pPr>
      <w:rPr>
        <w:rFonts w:ascii="Wingdings" w:hAnsi="Wingdings" w:hint="default"/>
        <w:b w:val="0"/>
        <w:i w:val="0"/>
        <w:color w:val="auto"/>
        <w:sz w:val="24"/>
      </w:rPr>
    </w:lvl>
    <w:lvl w:ilvl="1" w:tplc="ECD06F68" w:tentative="1">
      <w:start w:val="1"/>
      <w:numFmt w:val="bullet"/>
      <w:lvlText w:val="o"/>
      <w:lvlJc w:val="left"/>
      <w:pPr>
        <w:ind w:left="1440" w:hanging="360"/>
      </w:pPr>
      <w:rPr>
        <w:rFonts w:ascii="Courier New" w:hAnsi="Courier New" w:cs="Courier New" w:hint="default"/>
      </w:rPr>
    </w:lvl>
    <w:lvl w:ilvl="2" w:tplc="6A84C8C6" w:tentative="1">
      <w:start w:val="1"/>
      <w:numFmt w:val="bullet"/>
      <w:lvlText w:val=""/>
      <w:lvlJc w:val="left"/>
      <w:pPr>
        <w:ind w:left="2160" w:hanging="360"/>
      </w:pPr>
      <w:rPr>
        <w:rFonts w:ascii="Wingdings" w:hAnsi="Wingdings" w:hint="default"/>
      </w:rPr>
    </w:lvl>
    <w:lvl w:ilvl="3" w:tplc="06068E1C" w:tentative="1">
      <w:start w:val="1"/>
      <w:numFmt w:val="bullet"/>
      <w:lvlText w:val=""/>
      <w:lvlJc w:val="left"/>
      <w:pPr>
        <w:ind w:left="2880" w:hanging="360"/>
      </w:pPr>
      <w:rPr>
        <w:rFonts w:ascii="Symbol" w:hAnsi="Symbol" w:hint="default"/>
      </w:rPr>
    </w:lvl>
    <w:lvl w:ilvl="4" w:tplc="29A4F552" w:tentative="1">
      <w:start w:val="1"/>
      <w:numFmt w:val="bullet"/>
      <w:lvlText w:val="o"/>
      <w:lvlJc w:val="left"/>
      <w:pPr>
        <w:ind w:left="3600" w:hanging="360"/>
      </w:pPr>
      <w:rPr>
        <w:rFonts w:ascii="Courier New" w:hAnsi="Courier New" w:cs="Courier New" w:hint="default"/>
      </w:rPr>
    </w:lvl>
    <w:lvl w:ilvl="5" w:tplc="FCACDF2A" w:tentative="1">
      <w:start w:val="1"/>
      <w:numFmt w:val="bullet"/>
      <w:lvlText w:val=""/>
      <w:lvlJc w:val="left"/>
      <w:pPr>
        <w:ind w:left="4320" w:hanging="360"/>
      </w:pPr>
      <w:rPr>
        <w:rFonts w:ascii="Wingdings" w:hAnsi="Wingdings" w:hint="default"/>
      </w:rPr>
    </w:lvl>
    <w:lvl w:ilvl="6" w:tplc="ED7C4570" w:tentative="1">
      <w:start w:val="1"/>
      <w:numFmt w:val="bullet"/>
      <w:lvlText w:val=""/>
      <w:lvlJc w:val="left"/>
      <w:pPr>
        <w:ind w:left="5040" w:hanging="360"/>
      </w:pPr>
      <w:rPr>
        <w:rFonts w:ascii="Symbol" w:hAnsi="Symbol" w:hint="default"/>
      </w:rPr>
    </w:lvl>
    <w:lvl w:ilvl="7" w:tplc="30E647BE" w:tentative="1">
      <w:start w:val="1"/>
      <w:numFmt w:val="bullet"/>
      <w:lvlText w:val="o"/>
      <w:lvlJc w:val="left"/>
      <w:pPr>
        <w:ind w:left="5760" w:hanging="360"/>
      </w:pPr>
      <w:rPr>
        <w:rFonts w:ascii="Courier New" w:hAnsi="Courier New" w:cs="Courier New" w:hint="default"/>
      </w:rPr>
    </w:lvl>
    <w:lvl w:ilvl="8" w:tplc="BF021F7A" w:tentative="1">
      <w:start w:val="1"/>
      <w:numFmt w:val="bullet"/>
      <w:lvlText w:val=""/>
      <w:lvlJc w:val="left"/>
      <w:pPr>
        <w:ind w:left="6480" w:hanging="360"/>
      </w:pPr>
      <w:rPr>
        <w:rFonts w:ascii="Wingdings" w:hAnsi="Wingdings" w:hint="default"/>
      </w:rPr>
    </w:lvl>
  </w:abstractNum>
  <w:abstractNum w:abstractNumId="64" w15:restartNumberingAfterBreak="0">
    <w:nsid w:val="4FED79BA"/>
    <w:multiLevelType w:val="multilevel"/>
    <w:tmpl w:val="6EA4276E"/>
    <w:lvl w:ilvl="0">
      <w:start w:val="1"/>
      <w:numFmt w:val="decimal"/>
      <w:lvlText w:val="%1."/>
      <w:lvlJc w:val="left"/>
      <w:pPr>
        <w:tabs>
          <w:tab w:val="num" w:pos="1440"/>
        </w:tabs>
        <w:ind w:left="144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1434612"/>
    <w:multiLevelType w:val="multilevel"/>
    <w:tmpl w:val="EBD02602"/>
    <w:lvl w:ilvl="0">
      <w:start w:val="1"/>
      <w:numFmt w:val="decimal"/>
      <w:lvlText w:val="%1."/>
      <w:lvlJc w:val="left"/>
      <w:pPr>
        <w:tabs>
          <w:tab w:val="num" w:pos="360"/>
        </w:tabs>
        <w:ind w:left="360" w:hanging="360"/>
      </w:pPr>
      <w:rPr>
        <w:lang w:val="el-GR"/>
      </w:rPr>
    </w:lvl>
    <w:lvl w:ilvl="1">
      <w:start w:val="1"/>
      <w:numFmt w:val="decimal"/>
      <w:lvlText w:val="%1.%2."/>
      <w:lvlJc w:val="left"/>
      <w:pPr>
        <w:tabs>
          <w:tab w:val="num" w:pos="792"/>
        </w:tabs>
        <w:ind w:left="792" w:hanging="432"/>
      </w:pPr>
      <w:rPr>
        <w:lang w:val="el-GR"/>
      </w:rPr>
    </w:lvl>
    <w:lvl w:ilvl="2">
      <w:start w:val="1"/>
      <w:numFmt w:val="decimal"/>
      <w:lvlText w:val="%3.1.1"/>
      <w:lvlJc w:val="left"/>
      <w:pPr>
        <w:tabs>
          <w:tab w:val="num" w:pos="1440"/>
        </w:tabs>
        <w:ind w:left="1224" w:hanging="504"/>
      </w:pPr>
      <w:rPr>
        <w:lang w:val="el-GR"/>
      </w:rPr>
    </w:lvl>
    <w:lvl w:ilvl="3">
      <w:start w:val="1"/>
      <w:numFmt w:val="decimal"/>
      <w:lvlText w:val="%1.%2.%3.%4."/>
      <w:lvlJc w:val="left"/>
      <w:pPr>
        <w:tabs>
          <w:tab w:val="num" w:pos="1800"/>
        </w:tabs>
        <w:ind w:left="1728" w:hanging="648"/>
      </w:pPr>
      <w:rPr>
        <w:lang w:val="el-GR"/>
      </w:rPr>
    </w:lvl>
    <w:lvl w:ilvl="4">
      <w:start w:val="1"/>
      <w:numFmt w:val="decimal"/>
      <w:lvlText w:val="%1.%2.%3.%4.%5."/>
      <w:lvlJc w:val="left"/>
      <w:pPr>
        <w:tabs>
          <w:tab w:val="num" w:pos="2520"/>
        </w:tabs>
        <w:ind w:left="2232" w:hanging="792"/>
      </w:pPr>
      <w:rPr>
        <w:lang w:val="el-GR"/>
      </w:rPr>
    </w:lvl>
    <w:lvl w:ilvl="5">
      <w:start w:val="1"/>
      <w:numFmt w:val="decimal"/>
      <w:lvlText w:val="%1.%2.%3.%4.%5.%6."/>
      <w:lvlJc w:val="left"/>
      <w:pPr>
        <w:tabs>
          <w:tab w:val="num" w:pos="2880"/>
        </w:tabs>
        <w:ind w:left="2736" w:hanging="936"/>
      </w:pPr>
      <w:rPr>
        <w:lang w:val="el-GR"/>
      </w:rPr>
    </w:lvl>
    <w:lvl w:ilvl="6">
      <w:start w:val="1"/>
      <w:numFmt w:val="decimal"/>
      <w:lvlText w:val="%1.%2.%3.%4.%5.%6.%7."/>
      <w:lvlJc w:val="left"/>
      <w:pPr>
        <w:tabs>
          <w:tab w:val="num" w:pos="3600"/>
        </w:tabs>
        <w:ind w:left="3240" w:hanging="1080"/>
      </w:pPr>
      <w:rPr>
        <w:lang w:val="el-GR"/>
      </w:rPr>
    </w:lvl>
    <w:lvl w:ilvl="7">
      <w:start w:val="1"/>
      <w:numFmt w:val="decimal"/>
      <w:lvlText w:val="%1.%2.%3.%4.%5.%6.%7.%8."/>
      <w:lvlJc w:val="left"/>
      <w:pPr>
        <w:tabs>
          <w:tab w:val="num" w:pos="3960"/>
        </w:tabs>
        <w:ind w:left="3744" w:hanging="1224"/>
      </w:pPr>
      <w:rPr>
        <w:lang w:val="el-GR"/>
      </w:rPr>
    </w:lvl>
    <w:lvl w:ilvl="8">
      <w:start w:val="1"/>
      <w:numFmt w:val="decimal"/>
      <w:lvlText w:val="%1.%2.%3.%4.%5.%6.%7.%8.%9."/>
      <w:lvlJc w:val="left"/>
      <w:pPr>
        <w:tabs>
          <w:tab w:val="num" w:pos="4680"/>
        </w:tabs>
        <w:ind w:left="4320" w:hanging="1440"/>
      </w:pPr>
      <w:rPr>
        <w:lang w:val="el-GR"/>
      </w:rPr>
    </w:lvl>
  </w:abstractNum>
  <w:abstractNum w:abstractNumId="66" w15:restartNumberingAfterBreak="0">
    <w:nsid w:val="52E73B3C"/>
    <w:multiLevelType w:val="hybridMultilevel"/>
    <w:tmpl w:val="5DB0A1EA"/>
    <w:lvl w:ilvl="0" w:tplc="41E440C8">
      <w:start w:val="1"/>
      <w:numFmt w:val="bullet"/>
      <w:lvlText w:val=""/>
      <w:lvlJc w:val="left"/>
      <w:pPr>
        <w:ind w:left="720" w:hanging="360"/>
      </w:pPr>
      <w:rPr>
        <w:rFonts w:ascii="Wingdings" w:hAnsi="Wingdings" w:hint="default"/>
        <w:b w:val="0"/>
        <w:i w:val="0"/>
        <w:color w:val="auto"/>
        <w:sz w:val="24"/>
      </w:rPr>
    </w:lvl>
    <w:lvl w:ilvl="1" w:tplc="A178FBCC" w:tentative="1">
      <w:start w:val="1"/>
      <w:numFmt w:val="bullet"/>
      <w:lvlText w:val="o"/>
      <w:lvlJc w:val="left"/>
      <w:pPr>
        <w:ind w:left="1440" w:hanging="360"/>
      </w:pPr>
      <w:rPr>
        <w:rFonts w:ascii="Courier New" w:hAnsi="Courier New" w:cs="Courier New" w:hint="default"/>
      </w:rPr>
    </w:lvl>
    <w:lvl w:ilvl="2" w:tplc="65E456FE" w:tentative="1">
      <w:start w:val="1"/>
      <w:numFmt w:val="bullet"/>
      <w:lvlText w:val=""/>
      <w:lvlJc w:val="left"/>
      <w:pPr>
        <w:ind w:left="2160" w:hanging="360"/>
      </w:pPr>
      <w:rPr>
        <w:rFonts w:ascii="Wingdings" w:hAnsi="Wingdings" w:hint="default"/>
      </w:rPr>
    </w:lvl>
    <w:lvl w:ilvl="3" w:tplc="B500418A" w:tentative="1">
      <w:start w:val="1"/>
      <w:numFmt w:val="bullet"/>
      <w:lvlText w:val=""/>
      <w:lvlJc w:val="left"/>
      <w:pPr>
        <w:ind w:left="2880" w:hanging="360"/>
      </w:pPr>
      <w:rPr>
        <w:rFonts w:ascii="Symbol" w:hAnsi="Symbol" w:hint="default"/>
      </w:rPr>
    </w:lvl>
    <w:lvl w:ilvl="4" w:tplc="DEB4339C" w:tentative="1">
      <w:start w:val="1"/>
      <w:numFmt w:val="bullet"/>
      <w:lvlText w:val="o"/>
      <w:lvlJc w:val="left"/>
      <w:pPr>
        <w:ind w:left="3600" w:hanging="360"/>
      </w:pPr>
      <w:rPr>
        <w:rFonts w:ascii="Courier New" w:hAnsi="Courier New" w:cs="Courier New" w:hint="default"/>
      </w:rPr>
    </w:lvl>
    <w:lvl w:ilvl="5" w:tplc="35C2C3B8" w:tentative="1">
      <w:start w:val="1"/>
      <w:numFmt w:val="bullet"/>
      <w:lvlText w:val=""/>
      <w:lvlJc w:val="left"/>
      <w:pPr>
        <w:ind w:left="4320" w:hanging="360"/>
      </w:pPr>
      <w:rPr>
        <w:rFonts w:ascii="Wingdings" w:hAnsi="Wingdings" w:hint="default"/>
      </w:rPr>
    </w:lvl>
    <w:lvl w:ilvl="6" w:tplc="2624981E" w:tentative="1">
      <w:start w:val="1"/>
      <w:numFmt w:val="bullet"/>
      <w:lvlText w:val=""/>
      <w:lvlJc w:val="left"/>
      <w:pPr>
        <w:ind w:left="5040" w:hanging="360"/>
      </w:pPr>
      <w:rPr>
        <w:rFonts w:ascii="Symbol" w:hAnsi="Symbol" w:hint="default"/>
      </w:rPr>
    </w:lvl>
    <w:lvl w:ilvl="7" w:tplc="441AF5CA" w:tentative="1">
      <w:start w:val="1"/>
      <w:numFmt w:val="bullet"/>
      <w:lvlText w:val="o"/>
      <w:lvlJc w:val="left"/>
      <w:pPr>
        <w:ind w:left="5760" w:hanging="360"/>
      </w:pPr>
      <w:rPr>
        <w:rFonts w:ascii="Courier New" w:hAnsi="Courier New" w:cs="Courier New" w:hint="default"/>
      </w:rPr>
    </w:lvl>
    <w:lvl w:ilvl="8" w:tplc="E6669BB2" w:tentative="1">
      <w:start w:val="1"/>
      <w:numFmt w:val="bullet"/>
      <w:lvlText w:val=""/>
      <w:lvlJc w:val="left"/>
      <w:pPr>
        <w:ind w:left="6480" w:hanging="360"/>
      </w:pPr>
      <w:rPr>
        <w:rFonts w:ascii="Wingdings" w:hAnsi="Wingdings" w:hint="default"/>
      </w:rPr>
    </w:lvl>
  </w:abstractNum>
  <w:abstractNum w:abstractNumId="67" w15:restartNumberingAfterBreak="0">
    <w:nsid w:val="54A45065"/>
    <w:multiLevelType w:val="multilevel"/>
    <w:tmpl w:val="0BDA2D12"/>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7232CCF"/>
    <w:multiLevelType w:val="multilevel"/>
    <w:tmpl w:val="987C4DDA"/>
    <w:lvl w:ilvl="0">
      <w:start w:val="4"/>
      <w:numFmt w:val="decimal"/>
      <w:lvlText w:val="%1."/>
      <w:lvlJc w:val="left"/>
      <w:pPr>
        <w:tabs>
          <w:tab w:val="num" w:pos="1440"/>
        </w:tabs>
        <w:ind w:left="144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74127A0"/>
    <w:multiLevelType w:val="multilevel"/>
    <w:tmpl w:val="A08A7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7977451"/>
    <w:multiLevelType w:val="hybridMultilevel"/>
    <w:tmpl w:val="D11235A2"/>
    <w:lvl w:ilvl="0" w:tplc="C9A69872">
      <w:start w:val="1"/>
      <w:numFmt w:val="bullet"/>
      <w:lvlText w:val=""/>
      <w:lvlJc w:val="left"/>
      <w:pPr>
        <w:tabs>
          <w:tab w:val="num" w:pos="1350"/>
        </w:tabs>
        <w:ind w:left="1350" w:hanging="360"/>
      </w:pPr>
      <w:rPr>
        <w:rFonts w:ascii="Symbol" w:hAnsi="Symbol" w:hint="default"/>
      </w:rPr>
    </w:lvl>
    <w:lvl w:ilvl="1" w:tplc="EB6AF200" w:tentative="1">
      <w:start w:val="1"/>
      <w:numFmt w:val="bullet"/>
      <w:lvlText w:val="o"/>
      <w:lvlJc w:val="left"/>
      <w:pPr>
        <w:tabs>
          <w:tab w:val="num" w:pos="2070"/>
        </w:tabs>
        <w:ind w:left="2070" w:hanging="360"/>
      </w:pPr>
      <w:rPr>
        <w:rFonts w:ascii="Courier New" w:hAnsi="Courier New" w:cs="Courier New" w:hint="default"/>
      </w:rPr>
    </w:lvl>
    <w:lvl w:ilvl="2" w:tplc="ADDA3594" w:tentative="1">
      <w:start w:val="1"/>
      <w:numFmt w:val="bullet"/>
      <w:lvlText w:val=""/>
      <w:lvlJc w:val="left"/>
      <w:pPr>
        <w:tabs>
          <w:tab w:val="num" w:pos="2790"/>
        </w:tabs>
        <w:ind w:left="2790" w:hanging="360"/>
      </w:pPr>
      <w:rPr>
        <w:rFonts w:ascii="Wingdings" w:hAnsi="Wingdings" w:hint="default"/>
      </w:rPr>
    </w:lvl>
    <w:lvl w:ilvl="3" w:tplc="E86E8AD0" w:tentative="1">
      <w:start w:val="1"/>
      <w:numFmt w:val="bullet"/>
      <w:lvlText w:val=""/>
      <w:lvlJc w:val="left"/>
      <w:pPr>
        <w:tabs>
          <w:tab w:val="num" w:pos="3510"/>
        </w:tabs>
        <w:ind w:left="3510" w:hanging="360"/>
      </w:pPr>
      <w:rPr>
        <w:rFonts w:ascii="Symbol" w:hAnsi="Symbol" w:hint="default"/>
      </w:rPr>
    </w:lvl>
    <w:lvl w:ilvl="4" w:tplc="AFB41946" w:tentative="1">
      <w:start w:val="1"/>
      <w:numFmt w:val="bullet"/>
      <w:lvlText w:val="o"/>
      <w:lvlJc w:val="left"/>
      <w:pPr>
        <w:tabs>
          <w:tab w:val="num" w:pos="4230"/>
        </w:tabs>
        <w:ind w:left="4230" w:hanging="360"/>
      </w:pPr>
      <w:rPr>
        <w:rFonts w:ascii="Courier New" w:hAnsi="Courier New" w:cs="Courier New" w:hint="default"/>
      </w:rPr>
    </w:lvl>
    <w:lvl w:ilvl="5" w:tplc="ECF880DA" w:tentative="1">
      <w:start w:val="1"/>
      <w:numFmt w:val="bullet"/>
      <w:lvlText w:val=""/>
      <w:lvlJc w:val="left"/>
      <w:pPr>
        <w:tabs>
          <w:tab w:val="num" w:pos="4950"/>
        </w:tabs>
        <w:ind w:left="4950" w:hanging="360"/>
      </w:pPr>
      <w:rPr>
        <w:rFonts w:ascii="Wingdings" w:hAnsi="Wingdings" w:hint="default"/>
      </w:rPr>
    </w:lvl>
    <w:lvl w:ilvl="6" w:tplc="C582A304" w:tentative="1">
      <w:start w:val="1"/>
      <w:numFmt w:val="bullet"/>
      <w:lvlText w:val=""/>
      <w:lvlJc w:val="left"/>
      <w:pPr>
        <w:tabs>
          <w:tab w:val="num" w:pos="5670"/>
        </w:tabs>
        <w:ind w:left="5670" w:hanging="360"/>
      </w:pPr>
      <w:rPr>
        <w:rFonts w:ascii="Symbol" w:hAnsi="Symbol" w:hint="default"/>
      </w:rPr>
    </w:lvl>
    <w:lvl w:ilvl="7" w:tplc="80FA7EB0" w:tentative="1">
      <w:start w:val="1"/>
      <w:numFmt w:val="bullet"/>
      <w:lvlText w:val="o"/>
      <w:lvlJc w:val="left"/>
      <w:pPr>
        <w:tabs>
          <w:tab w:val="num" w:pos="6390"/>
        </w:tabs>
        <w:ind w:left="6390" w:hanging="360"/>
      </w:pPr>
      <w:rPr>
        <w:rFonts w:ascii="Courier New" w:hAnsi="Courier New" w:cs="Courier New" w:hint="default"/>
      </w:rPr>
    </w:lvl>
    <w:lvl w:ilvl="8" w:tplc="8FF6573C" w:tentative="1">
      <w:start w:val="1"/>
      <w:numFmt w:val="bullet"/>
      <w:lvlText w:val=""/>
      <w:lvlJc w:val="left"/>
      <w:pPr>
        <w:tabs>
          <w:tab w:val="num" w:pos="7110"/>
        </w:tabs>
        <w:ind w:left="7110" w:hanging="360"/>
      </w:pPr>
      <w:rPr>
        <w:rFonts w:ascii="Wingdings" w:hAnsi="Wingdings" w:hint="default"/>
      </w:rPr>
    </w:lvl>
  </w:abstractNum>
  <w:abstractNum w:abstractNumId="71" w15:restartNumberingAfterBreak="0">
    <w:nsid w:val="587D0DBE"/>
    <w:multiLevelType w:val="hybridMultilevel"/>
    <w:tmpl w:val="D78A4A9E"/>
    <w:lvl w:ilvl="0" w:tplc="C6380EBA">
      <w:start w:val="1"/>
      <w:numFmt w:val="upperRoman"/>
      <w:lvlText w:val="%1."/>
      <w:lvlJc w:val="right"/>
      <w:pPr>
        <w:ind w:left="1080" w:hanging="360"/>
      </w:pPr>
    </w:lvl>
    <w:lvl w:ilvl="1" w:tplc="496C09E0">
      <w:start w:val="1"/>
      <w:numFmt w:val="lowerLetter"/>
      <w:lvlText w:val="%2."/>
      <w:lvlJc w:val="left"/>
      <w:pPr>
        <w:ind w:left="1800" w:hanging="360"/>
      </w:pPr>
    </w:lvl>
    <w:lvl w:ilvl="2" w:tplc="2480BA22" w:tentative="1">
      <w:start w:val="1"/>
      <w:numFmt w:val="lowerRoman"/>
      <w:lvlText w:val="%3."/>
      <w:lvlJc w:val="right"/>
      <w:pPr>
        <w:ind w:left="2520" w:hanging="180"/>
      </w:pPr>
    </w:lvl>
    <w:lvl w:ilvl="3" w:tplc="4FEC86A0" w:tentative="1">
      <w:start w:val="1"/>
      <w:numFmt w:val="decimal"/>
      <w:lvlText w:val="%4."/>
      <w:lvlJc w:val="left"/>
      <w:pPr>
        <w:ind w:left="3240" w:hanging="360"/>
      </w:pPr>
    </w:lvl>
    <w:lvl w:ilvl="4" w:tplc="387EB92C" w:tentative="1">
      <w:start w:val="1"/>
      <w:numFmt w:val="lowerLetter"/>
      <w:lvlText w:val="%5."/>
      <w:lvlJc w:val="left"/>
      <w:pPr>
        <w:ind w:left="3960" w:hanging="360"/>
      </w:pPr>
    </w:lvl>
    <w:lvl w:ilvl="5" w:tplc="54B868D2" w:tentative="1">
      <w:start w:val="1"/>
      <w:numFmt w:val="lowerRoman"/>
      <w:lvlText w:val="%6."/>
      <w:lvlJc w:val="right"/>
      <w:pPr>
        <w:ind w:left="4680" w:hanging="180"/>
      </w:pPr>
    </w:lvl>
    <w:lvl w:ilvl="6" w:tplc="C7C2E498" w:tentative="1">
      <w:start w:val="1"/>
      <w:numFmt w:val="decimal"/>
      <w:lvlText w:val="%7."/>
      <w:lvlJc w:val="left"/>
      <w:pPr>
        <w:ind w:left="5400" w:hanging="360"/>
      </w:pPr>
    </w:lvl>
    <w:lvl w:ilvl="7" w:tplc="34FAEB06" w:tentative="1">
      <w:start w:val="1"/>
      <w:numFmt w:val="lowerLetter"/>
      <w:lvlText w:val="%8."/>
      <w:lvlJc w:val="left"/>
      <w:pPr>
        <w:ind w:left="6120" w:hanging="360"/>
      </w:pPr>
    </w:lvl>
    <w:lvl w:ilvl="8" w:tplc="DE3C4BA6" w:tentative="1">
      <w:start w:val="1"/>
      <w:numFmt w:val="lowerRoman"/>
      <w:lvlText w:val="%9."/>
      <w:lvlJc w:val="right"/>
      <w:pPr>
        <w:ind w:left="6840" w:hanging="180"/>
      </w:pPr>
    </w:lvl>
  </w:abstractNum>
  <w:abstractNum w:abstractNumId="72" w15:restartNumberingAfterBreak="0">
    <w:nsid w:val="588E1413"/>
    <w:multiLevelType w:val="multilevel"/>
    <w:tmpl w:val="7F44B862"/>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8C37AE6"/>
    <w:multiLevelType w:val="multilevel"/>
    <w:tmpl w:val="59AC9398"/>
    <w:lvl w:ilvl="0">
      <w:start w:val="1"/>
      <w:numFmt w:val="decimal"/>
      <w:lvlText w:val="%1."/>
      <w:lvlJc w:val="left"/>
      <w:pPr>
        <w:tabs>
          <w:tab w:val="num" w:pos="1440"/>
        </w:tabs>
        <w:ind w:left="144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487628"/>
    <w:multiLevelType w:val="multilevel"/>
    <w:tmpl w:val="48DA5F3A"/>
    <w:lvl w:ilvl="0">
      <w:start w:val="1"/>
      <w:numFmt w:val="decimal"/>
      <w:lvlText w:val="%1."/>
      <w:lvlJc w:val="left"/>
      <w:pPr>
        <w:tabs>
          <w:tab w:val="num" w:pos="720"/>
        </w:tabs>
        <w:ind w:left="720" w:hanging="360"/>
      </w:pPr>
      <w:rPr>
        <w:lang w:val="el-GR"/>
      </w:rPr>
    </w:lvl>
    <w:lvl w:ilvl="1">
      <w:start w:val="1"/>
      <w:numFmt w:val="bullet"/>
      <w:lvlText w:val=""/>
      <w:lvlJc w:val="left"/>
      <w:pPr>
        <w:tabs>
          <w:tab w:val="num" w:pos="1440"/>
        </w:tabs>
        <w:ind w:left="1440" w:hanging="360"/>
      </w:pPr>
      <w:rPr>
        <w:rFonts w:ascii="Symbol" w:hAnsi="Symbol" w:cs="Symbol" w:hint="default"/>
        <w:sz w:val="22"/>
        <w:szCs w:val="22"/>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59D87629"/>
    <w:multiLevelType w:val="multilevel"/>
    <w:tmpl w:val="92428576"/>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C306F86"/>
    <w:multiLevelType w:val="multilevel"/>
    <w:tmpl w:val="9216E4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0EA4503"/>
    <w:multiLevelType w:val="multilevel"/>
    <w:tmpl w:val="8654CF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8" w15:restartNumberingAfterBreak="0">
    <w:nsid w:val="610C44D5"/>
    <w:multiLevelType w:val="hybridMultilevel"/>
    <w:tmpl w:val="EA5A0184"/>
    <w:lvl w:ilvl="0" w:tplc="04A6B420">
      <w:start w:val="1"/>
      <w:numFmt w:val="lowerRoman"/>
      <w:lvlText w:val="%1."/>
      <w:lvlJc w:val="right"/>
      <w:pPr>
        <w:ind w:left="1086" w:hanging="360"/>
      </w:pPr>
    </w:lvl>
    <w:lvl w:ilvl="1" w:tplc="E65E45F4" w:tentative="1">
      <w:start w:val="1"/>
      <w:numFmt w:val="lowerLetter"/>
      <w:lvlText w:val="%2."/>
      <w:lvlJc w:val="left"/>
      <w:pPr>
        <w:ind w:left="1806" w:hanging="360"/>
      </w:pPr>
    </w:lvl>
    <w:lvl w:ilvl="2" w:tplc="313079E8" w:tentative="1">
      <w:start w:val="1"/>
      <w:numFmt w:val="lowerRoman"/>
      <w:lvlText w:val="%3."/>
      <w:lvlJc w:val="right"/>
      <w:pPr>
        <w:ind w:left="2526" w:hanging="180"/>
      </w:pPr>
    </w:lvl>
    <w:lvl w:ilvl="3" w:tplc="4638625A" w:tentative="1">
      <w:start w:val="1"/>
      <w:numFmt w:val="decimal"/>
      <w:lvlText w:val="%4."/>
      <w:lvlJc w:val="left"/>
      <w:pPr>
        <w:ind w:left="3246" w:hanging="360"/>
      </w:pPr>
    </w:lvl>
    <w:lvl w:ilvl="4" w:tplc="92065A2C" w:tentative="1">
      <w:start w:val="1"/>
      <w:numFmt w:val="lowerLetter"/>
      <w:lvlText w:val="%5."/>
      <w:lvlJc w:val="left"/>
      <w:pPr>
        <w:ind w:left="3966" w:hanging="360"/>
      </w:pPr>
    </w:lvl>
    <w:lvl w:ilvl="5" w:tplc="C534E812" w:tentative="1">
      <w:start w:val="1"/>
      <w:numFmt w:val="lowerRoman"/>
      <w:lvlText w:val="%6."/>
      <w:lvlJc w:val="right"/>
      <w:pPr>
        <w:ind w:left="4686" w:hanging="180"/>
      </w:pPr>
    </w:lvl>
    <w:lvl w:ilvl="6" w:tplc="80E07A9C" w:tentative="1">
      <w:start w:val="1"/>
      <w:numFmt w:val="decimal"/>
      <w:lvlText w:val="%7."/>
      <w:lvlJc w:val="left"/>
      <w:pPr>
        <w:ind w:left="5406" w:hanging="360"/>
      </w:pPr>
    </w:lvl>
    <w:lvl w:ilvl="7" w:tplc="0E7044D4" w:tentative="1">
      <w:start w:val="1"/>
      <w:numFmt w:val="lowerLetter"/>
      <w:lvlText w:val="%8."/>
      <w:lvlJc w:val="left"/>
      <w:pPr>
        <w:ind w:left="6126" w:hanging="360"/>
      </w:pPr>
    </w:lvl>
    <w:lvl w:ilvl="8" w:tplc="DFBA9542" w:tentative="1">
      <w:start w:val="1"/>
      <w:numFmt w:val="lowerRoman"/>
      <w:lvlText w:val="%9."/>
      <w:lvlJc w:val="right"/>
      <w:pPr>
        <w:ind w:left="6846" w:hanging="180"/>
      </w:pPr>
    </w:lvl>
  </w:abstractNum>
  <w:abstractNum w:abstractNumId="79" w15:restartNumberingAfterBreak="0">
    <w:nsid w:val="610E2CC2"/>
    <w:multiLevelType w:val="multilevel"/>
    <w:tmpl w:val="A58A531A"/>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12C228E"/>
    <w:multiLevelType w:val="hybridMultilevel"/>
    <w:tmpl w:val="3BD6F6F0"/>
    <w:lvl w:ilvl="0" w:tplc="CE64505A">
      <w:start w:val="1"/>
      <w:numFmt w:val="bullet"/>
      <w:lvlText w:val=""/>
      <w:lvlJc w:val="left"/>
      <w:pPr>
        <w:tabs>
          <w:tab w:val="num" w:pos="360"/>
        </w:tabs>
        <w:ind w:left="360" w:hanging="360"/>
      </w:pPr>
      <w:rPr>
        <w:rFonts w:ascii="Symbol" w:hAnsi="Symbol" w:hint="default"/>
      </w:rPr>
    </w:lvl>
    <w:lvl w:ilvl="1" w:tplc="1C484FB2" w:tentative="1">
      <w:start w:val="1"/>
      <w:numFmt w:val="bullet"/>
      <w:lvlText w:val="o"/>
      <w:lvlJc w:val="left"/>
      <w:pPr>
        <w:tabs>
          <w:tab w:val="num" w:pos="1080"/>
        </w:tabs>
        <w:ind w:left="1080" w:hanging="360"/>
      </w:pPr>
      <w:rPr>
        <w:rFonts w:ascii="Courier New" w:hAnsi="Courier New" w:cs="Courier New" w:hint="default"/>
      </w:rPr>
    </w:lvl>
    <w:lvl w:ilvl="2" w:tplc="D078259E" w:tentative="1">
      <w:start w:val="1"/>
      <w:numFmt w:val="bullet"/>
      <w:lvlText w:val=""/>
      <w:lvlJc w:val="left"/>
      <w:pPr>
        <w:tabs>
          <w:tab w:val="num" w:pos="1800"/>
        </w:tabs>
        <w:ind w:left="1800" w:hanging="360"/>
      </w:pPr>
      <w:rPr>
        <w:rFonts w:ascii="Wingdings" w:hAnsi="Wingdings" w:hint="default"/>
      </w:rPr>
    </w:lvl>
    <w:lvl w:ilvl="3" w:tplc="79CC16DE" w:tentative="1">
      <w:start w:val="1"/>
      <w:numFmt w:val="bullet"/>
      <w:lvlText w:val=""/>
      <w:lvlJc w:val="left"/>
      <w:pPr>
        <w:tabs>
          <w:tab w:val="num" w:pos="2520"/>
        </w:tabs>
        <w:ind w:left="2520" w:hanging="360"/>
      </w:pPr>
      <w:rPr>
        <w:rFonts w:ascii="Symbol" w:hAnsi="Symbol" w:hint="default"/>
      </w:rPr>
    </w:lvl>
    <w:lvl w:ilvl="4" w:tplc="AE022D3E" w:tentative="1">
      <w:start w:val="1"/>
      <w:numFmt w:val="bullet"/>
      <w:lvlText w:val="o"/>
      <w:lvlJc w:val="left"/>
      <w:pPr>
        <w:tabs>
          <w:tab w:val="num" w:pos="3240"/>
        </w:tabs>
        <w:ind w:left="3240" w:hanging="360"/>
      </w:pPr>
      <w:rPr>
        <w:rFonts w:ascii="Courier New" w:hAnsi="Courier New" w:cs="Courier New" w:hint="default"/>
      </w:rPr>
    </w:lvl>
    <w:lvl w:ilvl="5" w:tplc="0A42FC54" w:tentative="1">
      <w:start w:val="1"/>
      <w:numFmt w:val="bullet"/>
      <w:lvlText w:val=""/>
      <w:lvlJc w:val="left"/>
      <w:pPr>
        <w:tabs>
          <w:tab w:val="num" w:pos="3960"/>
        </w:tabs>
        <w:ind w:left="3960" w:hanging="360"/>
      </w:pPr>
      <w:rPr>
        <w:rFonts w:ascii="Wingdings" w:hAnsi="Wingdings" w:hint="default"/>
      </w:rPr>
    </w:lvl>
    <w:lvl w:ilvl="6" w:tplc="BFEC3664" w:tentative="1">
      <w:start w:val="1"/>
      <w:numFmt w:val="bullet"/>
      <w:lvlText w:val=""/>
      <w:lvlJc w:val="left"/>
      <w:pPr>
        <w:tabs>
          <w:tab w:val="num" w:pos="4680"/>
        </w:tabs>
        <w:ind w:left="4680" w:hanging="360"/>
      </w:pPr>
      <w:rPr>
        <w:rFonts w:ascii="Symbol" w:hAnsi="Symbol" w:hint="default"/>
      </w:rPr>
    </w:lvl>
    <w:lvl w:ilvl="7" w:tplc="FE407BB2" w:tentative="1">
      <w:start w:val="1"/>
      <w:numFmt w:val="bullet"/>
      <w:lvlText w:val="o"/>
      <w:lvlJc w:val="left"/>
      <w:pPr>
        <w:tabs>
          <w:tab w:val="num" w:pos="5400"/>
        </w:tabs>
        <w:ind w:left="5400" w:hanging="360"/>
      </w:pPr>
      <w:rPr>
        <w:rFonts w:ascii="Courier New" w:hAnsi="Courier New" w:cs="Courier New" w:hint="default"/>
      </w:rPr>
    </w:lvl>
    <w:lvl w:ilvl="8" w:tplc="C5C6E9EA"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2D84467"/>
    <w:multiLevelType w:val="multilevel"/>
    <w:tmpl w:val="BBC2B1E0"/>
    <w:lvl w:ilvl="0">
      <w:start w:val="2"/>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2E40670"/>
    <w:multiLevelType w:val="multilevel"/>
    <w:tmpl w:val="70E46CB8"/>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3404DF0"/>
    <w:multiLevelType w:val="multilevel"/>
    <w:tmpl w:val="D6D0902A"/>
    <w:lvl w:ilvl="0">
      <w:start w:val="1"/>
      <w:numFmt w:val="decimal"/>
      <w:lvlText w:val="%1."/>
      <w:lvlJc w:val="left"/>
      <w:pPr>
        <w:tabs>
          <w:tab w:val="num" w:pos="360"/>
        </w:tabs>
        <w:ind w:left="36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44212D6"/>
    <w:multiLevelType w:val="multilevel"/>
    <w:tmpl w:val="B0DC6820"/>
    <w:lvl w:ilvl="0">
      <w:start w:val="1"/>
      <w:numFmt w:val="decimal"/>
      <w:lvlText w:val="%1."/>
      <w:lvlJc w:val="left"/>
      <w:pPr>
        <w:tabs>
          <w:tab w:val="num" w:pos="1440"/>
        </w:tabs>
        <w:ind w:left="1440" w:hanging="360"/>
      </w:pPr>
      <w:rPr>
        <w:b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4D46A3C"/>
    <w:multiLevelType w:val="multilevel"/>
    <w:tmpl w:val="A112A492"/>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5AD7C1A"/>
    <w:multiLevelType w:val="hybridMultilevel"/>
    <w:tmpl w:val="6A8293A6"/>
    <w:lvl w:ilvl="0" w:tplc="083A1760">
      <w:start w:val="9"/>
      <w:numFmt w:val="bullet"/>
      <w:lvlText w:val="-"/>
      <w:lvlJc w:val="left"/>
      <w:pPr>
        <w:ind w:left="720" w:hanging="360"/>
      </w:pPr>
      <w:rPr>
        <w:rFonts w:ascii="Times New Roman" w:hAnsi="Times New Roman" w:hint="default"/>
      </w:rPr>
    </w:lvl>
    <w:lvl w:ilvl="1" w:tplc="24FA030A" w:tentative="1">
      <w:start w:val="1"/>
      <w:numFmt w:val="bullet"/>
      <w:lvlText w:val="o"/>
      <w:lvlJc w:val="left"/>
      <w:pPr>
        <w:ind w:left="1440" w:hanging="360"/>
      </w:pPr>
      <w:rPr>
        <w:rFonts w:ascii="Courier New" w:hAnsi="Courier New" w:cs="Courier New" w:hint="default"/>
      </w:rPr>
    </w:lvl>
    <w:lvl w:ilvl="2" w:tplc="E458BF0A" w:tentative="1">
      <w:start w:val="1"/>
      <w:numFmt w:val="bullet"/>
      <w:lvlText w:val=""/>
      <w:lvlJc w:val="left"/>
      <w:pPr>
        <w:ind w:left="2160" w:hanging="360"/>
      </w:pPr>
      <w:rPr>
        <w:rFonts w:ascii="Wingdings" w:hAnsi="Wingdings" w:hint="default"/>
      </w:rPr>
    </w:lvl>
    <w:lvl w:ilvl="3" w:tplc="686C7452" w:tentative="1">
      <w:start w:val="1"/>
      <w:numFmt w:val="bullet"/>
      <w:lvlText w:val=""/>
      <w:lvlJc w:val="left"/>
      <w:pPr>
        <w:ind w:left="2880" w:hanging="360"/>
      </w:pPr>
      <w:rPr>
        <w:rFonts w:ascii="Symbol" w:hAnsi="Symbol" w:hint="default"/>
      </w:rPr>
    </w:lvl>
    <w:lvl w:ilvl="4" w:tplc="D2F81FFA" w:tentative="1">
      <w:start w:val="1"/>
      <w:numFmt w:val="bullet"/>
      <w:lvlText w:val="o"/>
      <w:lvlJc w:val="left"/>
      <w:pPr>
        <w:ind w:left="3600" w:hanging="360"/>
      </w:pPr>
      <w:rPr>
        <w:rFonts w:ascii="Courier New" w:hAnsi="Courier New" w:cs="Courier New" w:hint="default"/>
      </w:rPr>
    </w:lvl>
    <w:lvl w:ilvl="5" w:tplc="1F2409EC" w:tentative="1">
      <w:start w:val="1"/>
      <w:numFmt w:val="bullet"/>
      <w:lvlText w:val=""/>
      <w:lvlJc w:val="left"/>
      <w:pPr>
        <w:ind w:left="4320" w:hanging="360"/>
      </w:pPr>
      <w:rPr>
        <w:rFonts w:ascii="Wingdings" w:hAnsi="Wingdings" w:hint="default"/>
      </w:rPr>
    </w:lvl>
    <w:lvl w:ilvl="6" w:tplc="22B86DF8" w:tentative="1">
      <w:start w:val="1"/>
      <w:numFmt w:val="bullet"/>
      <w:lvlText w:val=""/>
      <w:lvlJc w:val="left"/>
      <w:pPr>
        <w:ind w:left="5040" w:hanging="360"/>
      </w:pPr>
      <w:rPr>
        <w:rFonts w:ascii="Symbol" w:hAnsi="Symbol" w:hint="default"/>
      </w:rPr>
    </w:lvl>
    <w:lvl w:ilvl="7" w:tplc="544AF3EE" w:tentative="1">
      <w:start w:val="1"/>
      <w:numFmt w:val="bullet"/>
      <w:lvlText w:val="o"/>
      <w:lvlJc w:val="left"/>
      <w:pPr>
        <w:ind w:left="5760" w:hanging="360"/>
      </w:pPr>
      <w:rPr>
        <w:rFonts w:ascii="Courier New" w:hAnsi="Courier New" w:cs="Courier New" w:hint="default"/>
      </w:rPr>
    </w:lvl>
    <w:lvl w:ilvl="8" w:tplc="986E3C48" w:tentative="1">
      <w:start w:val="1"/>
      <w:numFmt w:val="bullet"/>
      <w:lvlText w:val=""/>
      <w:lvlJc w:val="left"/>
      <w:pPr>
        <w:ind w:left="6480" w:hanging="360"/>
      </w:pPr>
      <w:rPr>
        <w:rFonts w:ascii="Wingdings" w:hAnsi="Wingdings" w:hint="default"/>
      </w:rPr>
    </w:lvl>
  </w:abstractNum>
  <w:abstractNum w:abstractNumId="87" w15:restartNumberingAfterBreak="0">
    <w:nsid w:val="666A35F2"/>
    <w:multiLevelType w:val="multilevel"/>
    <w:tmpl w:val="A1BAF388"/>
    <w:lvl w:ilvl="0">
      <w:start w:val="1"/>
      <w:numFmt w:val="decimal"/>
      <w:lvlText w:val="%1."/>
      <w:lvlJc w:val="left"/>
      <w:pPr>
        <w:tabs>
          <w:tab w:val="num" w:pos="1440"/>
        </w:tabs>
        <w:ind w:left="1440" w:hanging="360"/>
      </w:pPr>
      <w:rPr>
        <w:b w:val="0"/>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70A45DB"/>
    <w:multiLevelType w:val="hybridMultilevel"/>
    <w:tmpl w:val="55B436B8"/>
    <w:lvl w:ilvl="0" w:tplc="B3C4E966">
      <w:start w:val="1"/>
      <w:numFmt w:val="lowerLetter"/>
      <w:lvlText w:val="(%1)"/>
      <w:lvlJc w:val="left"/>
      <w:pPr>
        <w:tabs>
          <w:tab w:val="num" w:pos="1080"/>
        </w:tabs>
        <w:ind w:left="1080" w:hanging="720"/>
      </w:pPr>
      <w:rPr>
        <w:rFonts w:hint="default"/>
      </w:rPr>
    </w:lvl>
    <w:lvl w:ilvl="1" w:tplc="ABCC427A">
      <w:start w:val="1"/>
      <w:numFmt w:val="lowerLetter"/>
      <w:lvlText w:val="(%2)"/>
      <w:lvlJc w:val="left"/>
      <w:pPr>
        <w:tabs>
          <w:tab w:val="num" w:pos="1800"/>
        </w:tabs>
        <w:ind w:left="1800" w:hanging="720"/>
      </w:pPr>
      <w:rPr>
        <w:rFonts w:hint="default"/>
      </w:rPr>
    </w:lvl>
    <w:lvl w:ilvl="2" w:tplc="D4CAC8F2" w:tentative="1">
      <w:start w:val="1"/>
      <w:numFmt w:val="lowerRoman"/>
      <w:lvlText w:val="%3."/>
      <w:lvlJc w:val="right"/>
      <w:pPr>
        <w:tabs>
          <w:tab w:val="num" w:pos="2160"/>
        </w:tabs>
        <w:ind w:left="2160" w:hanging="180"/>
      </w:pPr>
    </w:lvl>
    <w:lvl w:ilvl="3" w:tplc="A006AEE8" w:tentative="1">
      <w:start w:val="1"/>
      <w:numFmt w:val="decimal"/>
      <w:lvlText w:val="%4."/>
      <w:lvlJc w:val="left"/>
      <w:pPr>
        <w:tabs>
          <w:tab w:val="num" w:pos="2880"/>
        </w:tabs>
        <w:ind w:left="2880" w:hanging="360"/>
      </w:pPr>
    </w:lvl>
    <w:lvl w:ilvl="4" w:tplc="967823C4" w:tentative="1">
      <w:start w:val="1"/>
      <w:numFmt w:val="lowerLetter"/>
      <w:lvlText w:val="%5."/>
      <w:lvlJc w:val="left"/>
      <w:pPr>
        <w:tabs>
          <w:tab w:val="num" w:pos="3600"/>
        </w:tabs>
        <w:ind w:left="3600" w:hanging="360"/>
      </w:pPr>
    </w:lvl>
    <w:lvl w:ilvl="5" w:tplc="9C8AFF1E" w:tentative="1">
      <w:start w:val="1"/>
      <w:numFmt w:val="lowerRoman"/>
      <w:lvlText w:val="%6."/>
      <w:lvlJc w:val="right"/>
      <w:pPr>
        <w:tabs>
          <w:tab w:val="num" w:pos="4320"/>
        </w:tabs>
        <w:ind w:left="4320" w:hanging="180"/>
      </w:pPr>
    </w:lvl>
    <w:lvl w:ilvl="6" w:tplc="CCB85314" w:tentative="1">
      <w:start w:val="1"/>
      <w:numFmt w:val="decimal"/>
      <w:lvlText w:val="%7."/>
      <w:lvlJc w:val="left"/>
      <w:pPr>
        <w:tabs>
          <w:tab w:val="num" w:pos="5040"/>
        </w:tabs>
        <w:ind w:left="5040" w:hanging="360"/>
      </w:pPr>
    </w:lvl>
    <w:lvl w:ilvl="7" w:tplc="A0B6D368" w:tentative="1">
      <w:start w:val="1"/>
      <w:numFmt w:val="lowerLetter"/>
      <w:lvlText w:val="%8."/>
      <w:lvlJc w:val="left"/>
      <w:pPr>
        <w:tabs>
          <w:tab w:val="num" w:pos="5760"/>
        </w:tabs>
        <w:ind w:left="5760" w:hanging="360"/>
      </w:pPr>
    </w:lvl>
    <w:lvl w:ilvl="8" w:tplc="BEC645FC" w:tentative="1">
      <w:start w:val="1"/>
      <w:numFmt w:val="lowerRoman"/>
      <w:lvlText w:val="%9."/>
      <w:lvlJc w:val="right"/>
      <w:pPr>
        <w:tabs>
          <w:tab w:val="num" w:pos="6480"/>
        </w:tabs>
        <w:ind w:left="6480" w:hanging="180"/>
      </w:pPr>
    </w:lvl>
  </w:abstractNum>
  <w:abstractNum w:abstractNumId="89" w15:restartNumberingAfterBreak="0">
    <w:nsid w:val="68816F00"/>
    <w:multiLevelType w:val="hybridMultilevel"/>
    <w:tmpl w:val="EA4E4D92"/>
    <w:lvl w:ilvl="0" w:tplc="0704A7AA">
      <w:start w:val="1"/>
      <w:numFmt w:val="decimal"/>
      <w:lvlText w:val="%1."/>
      <w:lvlJc w:val="left"/>
      <w:pPr>
        <w:ind w:left="720" w:hanging="360"/>
      </w:pPr>
      <w:rPr>
        <w:rFonts w:hint="default"/>
      </w:rPr>
    </w:lvl>
    <w:lvl w:ilvl="1" w:tplc="9AA8A9D0" w:tentative="1">
      <w:start w:val="1"/>
      <w:numFmt w:val="lowerLetter"/>
      <w:lvlText w:val="%2."/>
      <w:lvlJc w:val="left"/>
      <w:pPr>
        <w:ind w:left="1440" w:hanging="360"/>
      </w:pPr>
    </w:lvl>
    <w:lvl w:ilvl="2" w:tplc="2EA00996" w:tentative="1">
      <w:start w:val="1"/>
      <w:numFmt w:val="lowerRoman"/>
      <w:lvlText w:val="%3."/>
      <w:lvlJc w:val="right"/>
      <w:pPr>
        <w:ind w:left="2160" w:hanging="180"/>
      </w:pPr>
    </w:lvl>
    <w:lvl w:ilvl="3" w:tplc="388C9C48" w:tentative="1">
      <w:start w:val="1"/>
      <w:numFmt w:val="decimal"/>
      <w:lvlText w:val="%4."/>
      <w:lvlJc w:val="left"/>
      <w:pPr>
        <w:ind w:left="2880" w:hanging="360"/>
      </w:pPr>
    </w:lvl>
    <w:lvl w:ilvl="4" w:tplc="FAC27770" w:tentative="1">
      <w:start w:val="1"/>
      <w:numFmt w:val="lowerLetter"/>
      <w:lvlText w:val="%5."/>
      <w:lvlJc w:val="left"/>
      <w:pPr>
        <w:ind w:left="3600" w:hanging="360"/>
      </w:pPr>
    </w:lvl>
    <w:lvl w:ilvl="5" w:tplc="8E04B530" w:tentative="1">
      <w:start w:val="1"/>
      <w:numFmt w:val="lowerRoman"/>
      <w:lvlText w:val="%6."/>
      <w:lvlJc w:val="right"/>
      <w:pPr>
        <w:ind w:left="4320" w:hanging="180"/>
      </w:pPr>
    </w:lvl>
    <w:lvl w:ilvl="6" w:tplc="6AF815D6" w:tentative="1">
      <w:start w:val="1"/>
      <w:numFmt w:val="decimal"/>
      <w:lvlText w:val="%7."/>
      <w:lvlJc w:val="left"/>
      <w:pPr>
        <w:ind w:left="5040" w:hanging="360"/>
      </w:pPr>
    </w:lvl>
    <w:lvl w:ilvl="7" w:tplc="3A645D50" w:tentative="1">
      <w:start w:val="1"/>
      <w:numFmt w:val="lowerLetter"/>
      <w:lvlText w:val="%8."/>
      <w:lvlJc w:val="left"/>
      <w:pPr>
        <w:ind w:left="5760" w:hanging="360"/>
      </w:pPr>
    </w:lvl>
    <w:lvl w:ilvl="8" w:tplc="2B442334" w:tentative="1">
      <w:start w:val="1"/>
      <w:numFmt w:val="lowerRoman"/>
      <w:lvlText w:val="%9."/>
      <w:lvlJc w:val="right"/>
      <w:pPr>
        <w:ind w:left="6480" w:hanging="180"/>
      </w:pPr>
    </w:lvl>
  </w:abstractNum>
  <w:abstractNum w:abstractNumId="90" w15:restartNumberingAfterBreak="0">
    <w:nsid w:val="694F3C47"/>
    <w:multiLevelType w:val="multilevel"/>
    <w:tmpl w:val="4D3EBAEA"/>
    <w:lvl w:ilvl="0">
      <w:start w:val="1"/>
      <w:numFmt w:val="decimal"/>
      <w:lvlText w:val="%1."/>
      <w:lvlJc w:val="left"/>
      <w:pPr>
        <w:ind w:left="1571" w:hanging="360"/>
      </w:pPr>
      <w:rPr>
        <w:lang w:val="el-GR"/>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1" w15:restartNumberingAfterBreak="0">
    <w:nsid w:val="6A8F3C3C"/>
    <w:multiLevelType w:val="multilevel"/>
    <w:tmpl w:val="FED60864"/>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23704A"/>
    <w:multiLevelType w:val="multilevel"/>
    <w:tmpl w:val="4C8AD5D6"/>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BBB45E2"/>
    <w:multiLevelType w:val="hybridMultilevel"/>
    <w:tmpl w:val="EDA0DB40"/>
    <w:lvl w:ilvl="0" w:tplc="97E248A4">
      <w:start w:val="1"/>
      <w:numFmt w:val="lowerLetter"/>
      <w:lvlText w:val="(%1)"/>
      <w:lvlJc w:val="left"/>
      <w:pPr>
        <w:tabs>
          <w:tab w:val="num" w:pos="1080"/>
        </w:tabs>
        <w:ind w:left="1080" w:hanging="720"/>
      </w:pPr>
      <w:rPr>
        <w:rFonts w:hint="default"/>
      </w:rPr>
    </w:lvl>
    <w:lvl w:ilvl="1" w:tplc="4F34FC10">
      <w:start w:val="1"/>
      <w:numFmt w:val="lowerRoman"/>
      <w:lvlText w:val="(%2)"/>
      <w:lvlJc w:val="left"/>
      <w:pPr>
        <w:tabs>
          <w:tab w:val="num" w:pos="1800"/>
        </w:tabs>
        <w:ind w:left="1800" w:hanging="720"/>
      </w:pPr>
      <w:rPr>
        <w:rFonts w:hint="default"/>
      </w:rPr>
    </w:lvl>
    <w:lvl w:ilvl="2" w:tplc="B5F4F9B8" w:tentative="1">
      <w:start w:val="1"/>
      <w:numFmt w:val="lowerRoman"/>
      <w:lvlText w:val="%3."/>
      <w:lvlJc w:val="right"/>
      <w:pPr>
        <w:tabs>
          <w:tab w:val="num" w:pos="2160"/>
        </w:tabs>
        <w:ind w:left="2160" w:hanging="180"/>
      </w:pPr>
    </w:lvl>
    <w:lvl w:ilvl="3" w:tplc="9C2CC2C4" w:tentative="1">
      <w:start w:val="1"/>
      <w:numFmt w:val="decimal"/>
      <w:lvlText w:val="%4."/>
      <w:lvlJc w:val="left"/>
      <w:pPr>
        <w:tabs>
          <w:tab w:val="num" w:pos="2880"/>
        </w:tabs>
        <w:ind w:left="2880" w:hanging="360"/>
      </w:pPr>
    </w:lvl>
    <w:lvl w:ilvl="4" w:tplc="78B4056E" w:tentative="1">
      <w:start w:val="1"/>
      <w:numFmt w:val="lowerLetter"/>
      <w:lvlText w:val="%5."/>
      <w:lvlJc w:val="left"/>
      <w:pPr>
        <w:tabs>
          <w:tab w:val="num" w:pos="3600"/>
        </w:tabs>
        <w:ind w:left="3600" w:hanging="360"/>
      </w:pPr>
    </w:lvl>
    <w:lvl w:ilvl="5" w:tplc="CB4CCF62" w:tentative="1">
      <w:start w:val="1"/>
      <w:numFmt w:val="lowerRoman"/>
      <w:lvlText w:val="%6."/>
      <w:lvlJc w:val="right"/>
      <w:pPr>
        <w:tabs>
          <w:tab w:val="num" w:pos="4320"/>
        </w:tabs>
        <w:ind w:left="4320" w:hanging="180"/>
      </w:pPr>
    </w:lvl>
    <w:lvl w:ilvl="6" w:tplc="79CAA256" w:tentative="1">
      <w:start w:val="1"/>
      <w:numFmt w:val="decimal"/>
      <w:lvlText w:val="%7."/>
      <w:lvlJc w:val="left"/>
      <w:pPr>
        <w:tabs>
          <w:tab w:val="num" w:pos="5040"/>
        </w:tabs>
        <w:ind w:left="5040" w:hanging="360"/>
      </w:pPr>
    </w:lvl>
    <w:lvl w:ilvl="7" w:tplc="30883092" w:tentative="1">
      <w:start w:val="1"/>
      <w:numFmt w:val="lowerLetter"/>
      <w:lvlText w:val="%8."/>
      <w:lvlJc w:val="left"/>
      <w:pPr>
        <w:tabs>
          <w:tab w:val="num" w:pos="5760"/>
        </w:tabs>
        <w:ind w:left="5760" w:hanging="360"/>
      </w:pPr>
    </w:lvl>
    <w:lvl w:ilvl="8" w:tplc="BC5CA84A" w:tentative="1">
      <w:start w:val="1"/>
      <w:numFmt w:val="lowerRoman"/>
      <w:lvlText w:val="%9."/>
      <w:lvlJc w:val="right"/>
      <w:pPr>
        <w:tabs>
          <w:tab w:val="num" w:pos="6480"/>
        </w:tabs>
        <w:ind w:left="6480" w:hanging="180"/>
      </w:pPr>
    </w:lvl>
  </w:abstractNum>
  <w:abstractNum w:abstractNumId="94" w15:restartNumberingAfterBreak="0">
    <w:nsid w:val="6C0C4BCA"/>
    <w:multiLevelType w:val="multilevel"/>
    <w:tmpl w:val="A0E27128"/>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F362AC8"/>
    <w:multiLevelType w:val="multilevel"/>
    <w:tmpl w:val="D3701B42"/>
    <w:lvl w:ilvl="0">
      <w:start w:val="1"/>
      <w:numFmt w:val="decimal"/>
      <w:lvlText w:val="%1."/>
      <w:lvlJc w:val="left"/>
      <w:pPr>
        <w:tabs>
          <w:tab w:val="num" w:pos="720"/>
        </w:tabs>
        <w:ind w:left="720"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2865AF4"/>
    <w:multiLevelType w:val="multilevel"/>
    <w:tmpl w:val="13A631DC"/>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28D4C78"/>
    <w:multiLevelType w:val="multilevel"/>
    <w:tmpl w:val="B6B846C4"/>
    <w:lvl w:ilvl="0">
      <w:start w:val="1"/>
      <w:numFmt w:val="bullet"/>
      <w:lvlText w:val=""/>
      <w:lvlJc w:val="left"/>
      <w:pPr>
        <w:tabs>
          <w:tab w:val="num" w:pos="720"/>
        </w:tabs>
        <w:ind w:left="720" w:hanging="360"/>
      </w:pPr>
      <w:rPr>
        <w:rFonts w:ascii="Symbol" w:hAnsi="Symbol" w:cs="Symbol" w:hint="default"/>
        <w:color w:val="000000"/>
        <w:position w:val="-2"/>
        <w:sz w:val="22"/>
        <w:szCs w:val="22"/>
        <w:lang w:val="el-GR"/>
      </w:rPr>
    </w:lvl>
    <w:lvl w:ilvl="1">
      <w:start w:val="1"/>
      <w:numFmt w:val="decimal"/>
      <w:lvlText w:val="%2."/>
      <w:lvlJc w:val="left"/>
      <w:pPr>
        <w:tabs>
          <w:tab w:val="num" w:pos="1440"/>
        </w:tabs>
        <w:ind w:left="1440"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74B05557"/>
    <w:multiLevelType w:val="hybridMultilevel"/>
    <w:tmpl w:val="C68C739E"/>
    <w:lvl w:ilvl="0" w:tplc="4F5CF8A8">
      <w:start w:val="1"/>
      <w:numFmt w:val="lowerLetter"/>
      <w:lvlText w:val="%1)"/>
      <w:lvlJc w:val="left"/>
      <w:pPr>
        <w:ind w:left="1080" w:hanging="360"/>
      </w:pPr>
    </w:lvl>
    <w:lvl w:ilvl="1" w:tplc="0EC4F0DC" w:tentative="1">
      <w:start w:val="1"/>
      <w:numFmt w:val="lowerLetter"/>
      <w:lvlText w:val="%2."/>
      <w:lvlJc w:val="left"/>
      <w:pPr>
        <w:ind w:left="1800" w:hanging="360"/>
      </w:pPr>
    </w:lvl>
    <w:lvl w:ilvl="2" w:tplc="F0EC256A" w:tentative="1">
      <w:start w:val="1"/>
      <w:numFmt w:val="lowerRoman"/>
      <w:lvlText w:val="%3."/>
      <w:lvlJc w:val="right"/>
      <w:pPr>
        <w:ind w:left="2520" w:hanging="180"/>
      </w:pPr>
    </w:lvl>
    <w:lvl w:ilvl="3" w:tplc="BBBC8F14" w:tentative="1">
      <w:start w:val="1"/>
      <w:numFmt w:val="decimal"/>
      <w:lvlText w:val="%4."/>
      <w:lvlJc w:val="left"/>
      <w:pPr>
        <w:ind w:left="3240" w:hanging="360"/>
      </w:pPr>
    </w:lvl>
    <w:lvl w:ilvl="4" w:tplc="6116F700" w:tentative="1">
      <w:start w:val="1"/>
      <w:numFmt w:val="lowerLetter"/>
      <w:lvlText w:val="%5."/>
      <w:lvlJc w:val="left"/>
      <w:pPr>
        <w:ind w:left="3960" w:hanging="360"/>
      </w:pPr>
    </w:lvl>
    <w:lvl w:ilvl="5" w:tplc="81424584" w:tentative="1">
      <w:start w:val="1"/>
      <w:numFmt w:val="lowerRoman"/>
      <w:lvlText w:val="%6."/>
      <w:lvlJc w:val="right"/>
      <w:pPr>
        <w:ind w:left="4680" w:hanging="180"/>
      </w:pPr>
    </w:lvl>
    <w:lvl w:ilvl="6" w:tplc="4B207BAE" w:tentative="1">
      <w:start w:val="1"/>
      <w:numFmt w:val="decimal"/>
      <w:lvlText w:val="%7."/>
      <w:lvlJc w:val="left"/>
      <w:pPr>
        <w:ind w:left="5400" w:hanging="360"/>
      </w:pPr>
    </w:lvl>
    <w:lvl w:ilvl="7" w:tplc="56F42160" w:tentative="1">
      <w:start w:val="1"/>
      <w:numFmt w:val="lowerLetter"/>
      <w:lvlText w:val="%8."/>
      <w:lvlJc w:val="left"/>
      <w:pPr>
        <w:ind w:left="6120" w:hanging="360"/>
      </w:pPr>
    </w:lvl>
    <w:lvl w:ilvl="8" w:tplc="A07099E2" w:tentative="1">
      <w:start w:val="1"/>
      <w:numFmt w:val="lowerRoman"/>
      <w:lvlText w:val="%9."/>
      <w:lvlJc w:val="right"/>
      <w:pPr>
        <w:ind w:left="6840" w:hanging="180"/>
      </w:pPr>
    </w:lvl>
  </w:abstractNum>
  <w:abstractNum w:abstractNumId="99" w15:restartNumberingAfterBreak="0">
    <w:nsid w:val="751C7597"/>
    <w:multiLevelType w:val="multilevel"/>
    <w:tmpl w:val="FD4CDEC0"/>
    <w:lvl w:ilvl="0">
      <w:start w:val="1"/>
      <w:numFmt w:val="decimal"/>
      <w:lvlText w:val="%1."/>
      <w:lvlJc w:val="left"/>
      <w:pPr>
        <w:tabs>
          <w:tab w:val="num" w:pos="1352"/>
        </w:tabs>
        <w:ind w:left="1352" w:hanging="360"/>
      </w:pPr>
      <w:rPr>
        <w:sz w:val="22"/>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77231BD"/>
    <w:multiLevelType w:val="multilevel"/>
    <w:tmpl w:val="C08A0F16"/>
    <w:lvl w:ilvl="0">
      <w:start w:val="1"/>
      <w:numFmt w:val="decimal"/>
      <w:lvlText w:val="%1."/>
      <w:lvlJc w:val="left"/>
      <w:pPr>
        <w:tabs>
          <w:tab w:val="num" w:pos="720"/>
        </w:tabs>
        <w:ind w:left="720" w:hanging="360"/>
      </w:pPr>
      <w:rPr>
        <w:b w:val="0"/>
        <w:sz w:val="22"/>
        <w:szCs w:val="22"/>
        <w:lang w:val="el-GR"/>
      </w:rPr>
    </w:lvl>
    <w:lvl w:ilvl="1">
      <w:start w:val="1"/>
      <w:numFmt w:val="decimal"/>
      <w:lvlText w:val="%2."/>
      <w:lvlJc w:val="left"/>
      <w:pPr>
        <w:tabs>
          <w:tab w:val="num" w:pos="1440"/>
        </w:tabs>
        <w:ind w:left="1440" w:hanging="360"/>
      </w:pPr>
      <w:rPr>
        <w:b w:val="0"/>
        <w:sz w:val="22"/>
        <w:szCs w:val="22"/>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785B04D1"/>
    <w:multiLevelType w:val="multilevel"/>
    <w:tmpl w:val="E1F4D3AC"/>
    <w:lvl w:ilvl="0">
      <w:start w:val="1"/>
      <w:numFmt w:val="decimal"/>
      <w:lvlText w:val="%1."/>
      <w:lvlJc w:val="left"/>
      <w:pPr>
        <w:ind w:left="360" w:hanging="360"/>
      </w:pPr>
      <w:rPr>
        <w:i w:val="0"/>
        <w:lang w:val="el-GR"/>
      </w:rPr>
    </w:lvl>
    <w:lvl w:ilvl="1">
      <w:start w:val="1"/>
      <w:numFmt w:val="decimal"/>
      <w:lvlText w:val="%1.%2."/>
      <w:lvlJc w:val="left"/>
      <w:pPr>
        <w:ind w:left="792" w:hanging="432"/>
      </w:pPr>
      <w:rPr>
        <w:i w:val="0"/>
        <w:lang w:val="el-GR"/>
      </w:rPr>
    </w:lvl>
    <w:lvl w:ilvl="2">
      <w:start w:val="1"/>
      <w:numFmt w:val="decimal"/>
      <w:lvlText w:val="%1.%2.%3."/>
      <w:lvlJc w:val="left"/>
      <w:pPr>
        <w:ind w:left="1224" w:hanging="504"/>
      </w:pPr>
      <w:rPr>
        <w:i w:val="0"/>
        <w:lang w:val="el-GR"/>
      </w:rPr>
    </w:lvl>
    <w:lvl w:ilvl="3">
      <w:start w:val="1"/>
      <w:numFmt w:val="decimal"/>
      <w:lvlText w:val="%1.%2.%3.%4."/>
      <w:lvlJc w:val="left"/>
      <w:pPr>
        <w:ind w:left="1728" w:hanging="648"/>
      </w:pPr>
      <w:rPr>
        <w:i w:val="0"/>
        <w:lang w:val="el-GR"/>
      </w:rPr>
    </w:lvl>
    <w:lvl w:ilvl="4">
      <w:start w:val="1"/>
      <w:numFmt w:val="decimal"/>
      <w:lvlText w:val="%1.%2.%3.%4.%5."/>
      <w:lvlJc w:val="left"/>
      <w:pPr>
        <w:ind w:left="2232" w:hanging="792"/>
      </w:pPr>
      <w:rPr>
        <w:i w:val="0"/>
        <w:lang w:val="el-GR"/>
      </w:rPr>
    </w:lvl>
    <w:lvl w:ilvl="5">
      <w:start w:val="1"/>
      <w:numFmt w:val="decimal"/>
      <w:lvlText w:val="%1.%2.%3.%4.%5.%6."/>
      <w:lvlJc w:val="left"/>
      <w:pPr>
        <w:ind w:left="2736" w:hanging="936"/>
      </w:pPr>
      <w:rPr>
        <w:i w:val="0"/>
        <w:lang w:val="el-GR"/>
      </w:rPr>
    </w:lvl>
    <w:lvl w:ilvl="6">
      <w:start w:val="1"/>
      <w:numFmt w:val="decimal"/>
      <w:lvlText w:val="%1.%2.%3.%4.%5.%6.%7."/>
      <w:lvlJc w:val="left"/>
      <w:pPr>
        <w:ind w:left="3240" w:hanging="1080"/>
      </w:pPr>
      <w:rPr>
        <w:i w:val="0"/>
        <w:lang w:val="el-GR"/>
      </w:rPr>
    </w:lvl>
    <w:lvl w:ilvl="7">
      <w:start w:val="1"/>
      <w:numFmt w:val="decimal"/>
      <w:lvlText w:val="%1.%2.%3.%4.%5.%6.%7.%8."/>
      <w:lvlJc w:val="left"/>
      <w:pPr>
        <w:ind w:left="3744" w:hanging="1224"/>
      </w:pPr>
      <w:rPr>
        <w:i w:val="0"/>
        <w:lang w:val="el-GR"/>
      </w:rPr>
    </w:lvl>
    <w:lvl w:ilvl="8">
      <w:start w:val="1"/>
      <w:numFmt w:val="decimal"/>
      <w:lvlText w:val="%1.%2.%3.%4.%5.%6.%7.%8.%9."/>
      <w:lvlJc w:val="left"/>
      <w:pPr>
        <w:ind w:left="4320" w:hanging="1440"/>
      </w:pPr>
      <w:rPr>
        <w:i w:val="0"/>
        <w:lang w:val="el-GR"/>
      </w:rPr>
    </w:lvl>
  </w:abstractNum>
  <w:abstractNum w:abstractNumId="102" w15:restartNumberingAfterBreak="0">
    <w:nsid w:val="78B80F4B"/>
    <w:multiLevelType w:val="multilevel"/>
    <w:tmpl w:val="D6D0902A"/>
    <w:lvl w:ilvl="0">
      <w:start w:val="1"/>
      <w:numFmt w:val="decimal"/>
      <w:lvlText w:val="%1."/>
      <w:lvlJc w:val="left"/>
      <w:pPr>
        <w:tabs>
          <w:tab w:val="num" w:pos="360"/>
        </w:tabs>
        <w:ind w:left="36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9127451"/>
    <w:multiLevelType w:val="multilevel"/>
    <w:tmpl w:val="1A5C8FF6"/>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96B49FE"/>
    <w:multiLevelType w:val="multilevel"/>
    <w:tmpl w:val="9DBA6494"/>
    <w:lvl w:ilvl="0">
      <w:start w:val="1"/>
      <w:numFmt w:val="decimal"/>
      <w:lvlText w:val="%1."/>
      <w:lvlJc w:val="left"/>
      <w:pPr>
        <w:tabs>
          <w:tab w:val="num" w:pos="786"/>
        </w:tabs>
        <w:ind w:left="786" w:hanging="360"/>
      </w:pPr>
      <w:rPr>
        <w:rFonts w:cs="Tahoma"/>
        <w:i w:val="0"/>
        <w:strike w:val="0"/>
        <w:dstrike w:val="0"/>
        <w:lang w:val="el-GR"/>
      </w:rPr>
    </w:lvl>
    <w:lvl w:ilvl="1">
      <w:start w:val="1"/>
      <w:numFmt w:val="bullet"/>
      <w:lvlText w:val=""/>
      <w:lvlJc w:val="left"/>
      <w:pPr>
        <w:tabs>
          <w:tab w:val="num" w:pos="1440"/>
        </w:tabs>
        <w:ind w:left="1440" w:hanging="360"/>
      </w:pPr>
      <w:rPr>
        <w:rFonts w:ascii="Symbol" w:hAnsi="Symbol" w:cs="Symbol" w:hint="default"/>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7987139B"/>
    <w:multiLevelType w:val="multilevel"/>
    <w:tmpl w:val="BF8CFCF4"/>
    <w:lvl w:ilvl="0">
      <w:start w:val="1"/>
      <w:numFmt w:val="decimal"/>
      <w:pStyle w:val="Heading10"/>
      <w:lvlText w:val="%1."/>
      <w:lvlJc w:val="left"/>
      <w:pPr>
        <w:ind w:left="0" w:firstLine="0"/>
      </w:pPr>
    </w:lvl>
    <w:lvl w:ilvl="1">
      <w:start w:val="1"/>
      <w:numFmt w:val="decimal"/>
      <w:pStyle w:val="Heading20"/>
      <w:lvlText w:val="%1.%2"/>
      <w:lvlJc w:val="left"/>
      <w:pPr>
        <w:ind w:left="0" w:firstLine="0"/>
      </w:pPr>
    </w:lvl>
    <w:lvl w:ilvl="2">
      <w:start w:val="1"/>
      <w:numFmt w:val="decimal"/>
      <w:pStyle w:val="Heading30"/>
      <w:lvlText w:val="%1.%2.%3"/>
      <w:lvlJc w:val="left"/>
      <w:pPr>
        <w:ind w:left="0" w:firstLine="0"/>
      </w:pPr>
    </w:lvl>
    <w:lvl w:ilvl="3">
      <w:start w:val="1"/>
      <w:numFmt w:val="decimal"/>
      <w:pStyle w:val="Heading40"/>
      <w:lvlText w:val="%1.%2.%3.%4"/>
      <w:lvlJc w:val="left"/>
      <w:pPr>
        <w:ind w:left="0" w:firstLine="0"/>
      </w:pPr>
    </w:lvl>
    <w:lvl w:ilvl="4">
      <w:start w:val="1"/>
      <w:numFmt w:val="decimal"/>
      <w:pStyle w:val="Heading50"/>
      <w:lvlText w:val="%1.%2.%3.%4.%5"/>
      <w:lvlJc w:val="left"/>
      <w:pPr>
        <w:ind w:left="0" w:firstLine="0"/>
      </w:pPr>
    </w:lvl>
    <w:lvl w:ilvl="5">
      <w:start w:val="1"/>
      <w:numFmt w:val="decimal"/>
      <w:pStyle w:val="Heading60"/>
      <w:lvlText w:val="%1.%2.%3.%4.%5.%6"/>
      <w:lvlJc w:val="left"/>
      <w:pPr>
        <w:ind w:left="0" w:firstLine="0"/>
      </w:pPr>
    </w:lvl>
    <w:lvl w:ilvl="6">
      <w:start w:val="1"/>
      <w:numFmt w:val="decimal"/>
      <w:pStyle w:val="Heading70"/>
      <w:lvlText w:val="%1.%2.%3.%4.%5.%6.%7"/>
      <w:lvlJc w:val="left"/>
      <w:pPr>
        <w:ind w:left="0" w:firstLine="0"/>
      </w:pPr>
    </w:lvl>
    <w:lvl w:ilvl="7">
      <w:start w:val="1"/>
      <w:numFmt w:val="decimal"/>
      <w:pStyle w:val="Heading80"/>
      <w:lvlText w:val="%1.%2.%3.%4.%5.%6.%7.%8"/>
      <w:lvlJc w:val="left"/>
      <w:pPr>
        <w:ind w:left="0" w:firstLine="0"/>
      </w:pPr>
    </w:lvl>
    <w:lvl w:ilvl="8">
      <w:start w:val="1"/>
      <w:numFmt w:val="decimal"/>
      <w:pStyle w:val="Heading90"/>
      <w:lvlText w:val="%1.%2.%3.%4.%5.%6.%7.%8.%9"/>
      <w:lvlJc w:val="left"/>
      <w:pPr>
        <w:ind w:left="0" w:firstLine="0"/>
      </w:pPr>
    </w:lvl>
  </w:abstractNum>
  <w:abstractNum w:abstractNumId="106" w15:restartNumberingAfterBreak="0">
    <w:nsid w:val="7BFB2EA8"/>
    <w:multiLevelType w:val="multilevel"/>
    <w:tmpl w:val="2AF08928"/>
    <w:lvl w:ilvl="0">
      <w:start w:val="1"/>
      <w:numFmt w:val="decimal"/>
      <w:lvlText w:val="%1."/>
      <w:lvlJc w:val="left"/>
      <w:pPr>
        <w:tabs>
          <w:tab w:val="num" w:pos="720"/>
        </w:tabs>
        <w:ind w:left="720" w:hanging="360"/>
      </w:pPr>
      <w:rPr>
        <w:b w:val="0"/>
        <w:sz w:val="22"/>
        <w:szCs w:val="22"/>
        <w:lang w:val="el-GR"/>
      </w:rPr>
    </w:lvl>
    <w:lvl w:ilvl="1">
      <w:start w:val="1"/>
      <w:numFmt w:val="bullet"/>
      <w:lvlText w:val=""/>
      <w:lvlJc w:val="left"/>
      <w:pPr>
        <w:tabs>
          <w:tab w:val="num" w:pos="1440"/>
        </w:tabs>
        <w:ind w:left="1440" w:hanging="360"/>
      </w:pPr>
      <w:rPr>
        <w:rFonts w:ascii="Symbol" w:hAnsi="Symbol" w:cs="Symbol" w:hint="default"/>
        <w:color w:val="000000"/>
        <w:position w:val="-2"/>
        <w:sz w:val="22"/>
        <w:szCs w:val="22"/>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7C756159"/>
    <w:multiLevelType w:val="multilevel"/>
    <w:tmpl w:val="DC9AB0D0"/>
    <w:lvl w:ilvl="0">
      <w:start w:val="2"/>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D8819E8"/>
    <w:multiLevelType w:val="hybridMultilevel"/>
    <w:tmpl w:val="FCF29CF8"/>
    <w:lvl w:ilvl="0" w:tplc="6BE00B72">
      <w:start w:val="1"/>
      <w:numFmt w:val="upperRoman"/>
      <w:lvlText w:val="%1."/>
      <w:lvlJc w:val="right"/>
      <w:pPr>
        <w:ind w:left="720" w:hanging="360"/>
      </w:pPr>
    </w:lvl>
    <w:lvl w:ilvl="1" w:tplc="968013B4" w:tentative="1">
      <w:start w:val="1"/>
      <w:numFmt w:val="lowerLetter"/>
      <w:lvlText w:val="%2."/>
      <w:lvlJc w:val="left"/>
      <w:pPr>
        <w:ind w:left="1440" w:hanging="360"/>
      </w:pPr>
    </w:lvl>
    <w:lvl w:ilvl="2" w:tplc="44BC5EAA" w:tentative="1">
      <w:start w:val="1"/>
      <w:numFmt w:val="lowerRoman"/>
      <w:lvlText w:val="%3."/>
      <w:lvlJc w:val="right"/>
      <w:pPr>
        <w:ind w:left="2160" w:hanging="180"/>
      </w:pPr>
    </w:lvl>
    <w:lvl w:ilvl="3" w:tplc="0B3EC8E8" w:tentative="1">
      <w:start w:val="1"/>
      <w:numFmt w:val="decimal"/>
      <w:lvlText w:val="%4."/>
      <w:lvlJc w:val="left"/>
      <w:pPr>
        <w:ind w:left="2880" w:hanging="360"/>
      </w:pPr>
    </w:lvl>
    <w:lvl w:ilvl="4" w:tplc="E49CBA52" w:tentative="1">
      <w:start w:val="1"/>
      <w:numFmt w:val="lowerLetter"/>
      <w:lvlText w:val="%5."/>
      <w:lvlJc w:val="left"/>
      <w:pPr>
        <w:ind w:left="3600" w:hanging="360"/>
      </w:pPr>
    </w:lvl>
    <w:lvl w:ilvl="5" w:tplc="59B4A432" w:tentative="1">
      <w:start w:val="1"/>
      <w:numFmt w:val="lowerRoman"/>
      <w:lvlText w:val="%6."/>
      <w:lvlJc w:val="right"/>
      <w:pPr>
        <w:ind w:left="4320" w:hanging="180"/>
      </w:pPr>
    </w:lvl>
    <w:lvl w:ilvl="6" w:tplc="BF386E70" w:tentative="1">
      <w:start w:val="1"/>
      <w:numFmt w:val="decimal"/>
      <w:lvlText w:val="%7."/>
      <w:lvlJc w:val="left"/>
      <w:pPr>
        <w:ind w:left="5040" w:hanging="360"/>
      </w:pPr>
    </w:lvl>
    <w:lvl w:ilvl="7" w:tplc="336AC6A2" w:tentative="1">
      <w:start w:val="1"/>
      <w:numFmt w:val="lowerLetter"/>
      <w:lvlText w:val="%8."/>
      <w:lvlJc w:val="left"/>
      <w:pPr>
        <w:ind w:left="5760" w:hanging="360"/>
      </w:pPr>
    </w:lvl>
    <w:lvl w:ilvl="8" w:tplc="EA0693DC" w:tentative="1">
      <w:start w:val="1"/>
      <w:numFmt w:val="lowerRoman"/>
      <w:lvlText w:val="%9."/>
      <w:lvlJc w:val="right"/>
      <w:pPr>
        <w:ind w:left="6480" w:hanging="180"/>
      </w:pPr>
    </w:lvl>
  </w:abstractNum>
  <w:abstractNum w:abstractNumId="109" w15:restartNumberingAfterBreak="0">
    <w:nsid w:val="7DE17E3E"/>
    <w:multiLevelType w:val="multilevel"/>
    <w:tmpl w:val="D1568B38"/>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7267306">
    <w:abstractNumId w:val="50"/>
  </w:num>
  <w:num w:numId="2" w16cid:durableId="1063017580">
    <w:abstractNumId w:val="35"/>
  </w:num>
  <w:num w:numId="3" w16cid:durableId="479688065">
    <w:abstractNumId w:val="30"/>
  </w:num>
  <w:num w:numId="4" w16cid:durableId="1966498772">
    <w:abstractNumId w:val="104"/>
  </w:num>
  <w:num w:numId="5" w16cid:durableId="37897812">
    <w:abstractNumId w:val="82"/>
  </w:num>
  <w:num w:numId="6" w16cid:durableId="2060779916">
    <w:abstractNumId w:val="61"/>
  </w:num>
  <w:num w:numId="7" w16cid:durableId="1761827375">
    <w:abstractNumId w:val="10"/>
  </w:num>
  <w:num w:numId="8" w16cid:durableId="1546454562">
    <w:abstractNumId w:val="54"/>
  </w:num>
  <w:num w:numId="9" w16cid:durableId="1921985189">
    <w:abstractNumId w:val="101"/>
  </w:num>
  <w:num w:numId="10" w16cid:durableId="359361182">
    <w:abstractNumId w:val="26"/>
  </w:num>
  <w:num w:numId="11" w16cid:durableId="1423797274">
    <w:abstractNumId w:val="39"/>
  </w:num>
  <w:num w:numId="12" w16cid:durableId="722675947">
    <w:abstractNumId w:val="92"/>
  </w:num>
  <w:num w:numId="13" w16cid:durableId="1303389542">
    <w:abstractNumId w:val="11"/>
  </w:num>
  <w:num w:numId="14" w16cid:durableId="1237862248">
    <w:abstractNumId w:val="79"/>
  </w:num>
  <w:num w:numId="15" w16cid:durableId="1338264042">
    <w:abstractNumId w:val="96"/>
  </w:num>
  <w:num w:numId="16" w16cid:durableId="1297490057">
    <w:abstractNumId w:val="103"/>
  </w:num>
  <w:num w:numId="17" w16cid:durableId="467625623">
    <w:abstractNumId w:val="81"/>
  </w:num>
  <w:num w:numId="18" w16cid:durableId="649942462">
    <w:abstractNumId w:val="44"/>
  </w:num>
  <w:num w:numId="19" w16cid:durableId="573470117">
    <w:abstractNumId w:val="8"/>
  </w:num>
  <w:num w:numId="20" w16cid:durableId="716780602">
    <w:abstractNumId w:val="67"/>
  </w:num>
  <w:num w:numId="21" w16cid:durableId="687217845">
    <w:abstractNumId w:val="41"/>
  </w:num>
  <w:num w:numId="22" w16cid:durableId="754058646">
    <w:abstractNumId w:val="85"/>
  </w:num>
  <w:num w:numId="23" w16cid:durableId="1627547390">
    <w:abstractNumId w:val="107"/>
  </w:num>
  <w:num w:numId="24" w16cid:durableId="1226724563">
    <w:abstractNumId w:val="47"/>
  </w:num>
  <w:num w:numId="25" w16cid:durableId="278682676">
    <w:abstractNumId w:val="18"/>
  </w:num>
  <w:num w:numId="26" w16cid:durableId="1243876765">
    <w:abstractNumId w:val="94"/>
  </w:num>
  <w:num w:numId="27" w16cid:durableId="858541373">
    <w:abstractNumId w:val="36"/>
  </w:num>
  <w:num w:numId="28" w16cid:durableId="1573467646">
    <w:abstractNumId w:val="22"/>
  </w:num>
  <w:num w:numId="29" w16cid:durableId="1276329410">
    <w:abstractNumId w:val="90"/>
  </w:num>
  <w:num w:numId="30" w16cid:durableId="898983041">
    <w:abstractNumId w:val="52"/>
  </w:num>
  <w:num w:numId="31" w16cid:durableId="238953951">
    <w:abstractNumId w:val="16"/>
  </w:num>
  <w:num w:numId="32" w16cid:durableId="1424254532">
    <w:abstractNumId w:val="28"/>
  </w:num>
  <w:num w:numId="33" w16cid:durableId="995374064">
    <w:abstractNumId w:val="21"/>
  </w:num>
  <w:num w:numId="34" w16cid:durableId="1272203311">
    <w:abstractNumId w:val="4"/>
  </w:num>
  <w:num w:numId="35" w16cid:durableId="755172211">
    <w:abstractNumId w:val="5"/>
  </w:num>
  <w:num w:numId="36" w16cid:durableId="830951760">
    <w:abstractNumId w:val="45"/>
  </w:num>
  <w:num w:numId="37" w16cid:durableId="700201809">
    <w:abstractNumId w:val="55"/>
  </w:num>
  <w:num w:numId="38" w16cid:durableId="1789281037">
    <w:abstractNumId w:val="1"/>
  </w:num>
  <w:num w:numId="39" w16cid:durableId="1831939835">
    <w:abstractNumId w:val="40"/>
  </w:num>
  <w:num w:numId="40" w16cid:durableId="609819167">
    <w:abstractNumId w:val="51"/>
  </w:num>
  <w:num w:numId="41" w16cid:durableId="444230173">
    <w:abstractNumId w:val="15"/>
  </w:num>
  <w:num w:numId="42" w16cid:durableId="198015690">
    <w:abstractNumId w:val="105"/>
  </w:num>
  <w:num w:numId="43" w16cid:durableId="740179446">
    <w:abstractNumId w:val="7"/>
  </w:num>
  <w:num w:numId="44" w16cid:durableId="618295475">
    <w:abstractNumId w:val="98"/>
  </w:num>
  <w:num w:numId="45" w16cid:durableId="1854681058">
    <w:abstractNumId w:val="91"/>
  </w:num>
  <w:num w:numId="46" w16cid:durableId="702292382">
    <w:abstractNumId w:val="78"/>
  </w:num>
  <w:num w:numId="47" w16cid:durableId="1111123727">
    <w:abstractNumId w:val="65"/>
  </w:num>
  <w:num w:numId="48" w16cid:durableId="1123692835">
    <w:abstractNumId w:val="102"/>
  </w:num>
  <w:num w:numId="49" w16cid:durableId="587737512">
    <w:abstractNumId w:val="34"/>
  </w:num>
  <w:num w:numId="50" w16cid:durableId="554245347">
    <w:abstractNumId w:val="108"/>
  </w:num>
  <w:num w:numId="51" w16cid:durableId="796029788">
    <w:abstractNumId w:val="83"/>
  </w:num>
  <w:num w:numId="52" w16cid:durableId="177279008">
    <w:abstractNumId w:val="71"/>
  </w:num>
  <w:num w:numId="53" w16cid:durableId="2028092059">
    <w:abstractNumId w:val="31"/>
  </w:num>
  <w:num w:numId="54" w16cid:durableId="285351739">
    <w:abstractNumId w:val="73"/>
  </w:num>
  <w:num w:numId="55" w16cid:durableId="2130002362">
    <w:abstractNumId w:val="14"/>
  </w:num>
  <w:num w:numId="56" w16cid:durableId="529226106">
    <w:abstractNumId w:val="13"/>
  </w:num>
  <w:num w:numId="57" w16cid:durableId="1640332974">
    <w:abstractNumId w:val="27"/>
  </w:num>
  <w:num w:numId="58" w16cid:durableId="1049305643">
    <w:abstractNumId w:val="99"/>
  </w:num>
  <w:num w:numId="59" w16cid:durableId="1260288284">
    <w:abstractNumId w:val="72"/>
  </w:num>
  <w:num w:numId="60" w16cid:durableId="806438276">
    <w:abstractNumId w:val="95"/>
  </w:num>
  <w:num w:numId="61" w16cid:durableId="1974942811">
    <w:abstractNumId w:val="38"/>
  </w:num>
  <w:num w:numId="62" w16cid:durableId="1439252831">
    <w:abstractNumId w:val="58"/>
  </w:num>
  <w:num w:numId="63" w16cid:durableId="1541434143">
    <w:abstractNumId w:val="9"/>
  </w:num>
  <w:num w:numId="64" w16cid:durableId="1464621473">
    <w:abstractNumId w:val="60"/>
  </w:num>
  <w:num w:numId="65" w16cid:durableId="1199778831">
    <w:abstractNumId w:val="75"/>
  </w:num>
  <w:num w:numId="66" w16cid:durableId="182675738">
    <w:abstractNumId w:val="48"/>
  </w:num>
  <w:num w:numId="67" w16cid:durableId="20323959">
    <w:abstractNumId w:val="109"/>
  </w:num>
  <w:num w:numId="68" w16cid:durableId="1357273053">
    <w:abstractNumId w:val="106"/>
  </w:num>
  <w:num w:numId="69" w16cid:durableId="1614366201">
    <w:abstractNumId w:val="100"/>
  </w:num>
  <w:num w:numId="70" w16cid:durableId="1552957506">
    <w:abstractNumId w:val="2"/>
  </w:num>
  <w:num w:numId="71" w16cid:durableId="1849975606">
    <w:abstractNumId w:val="12"/>
  </w:num>
  <w:num w:numId="72" w16cid:durableId="1945112105">
    <w:abstractNumId w:val="62"/>
  </w:num>
  <w:num w:numId="73" w16cid:durableId="449056111">
    <w:abstractNumId w:val="24"/>
  </w:num>
  <w:num w:numId="74" w16cid:durableId="91322553">
    <w:abstractNumId w:val="56"/>
  </w:num>
  <w:num w:numId="75" w16cid:durableId="1313565325">
    <w:abstractNumId w:val="97"/>
  </w:num>
  <w:num w:numId="76" w16cid:durableId="83890518">
    <w:abstractNumId w:val="87"/>
  </w:num>
  <w:num w:numId="77" w16cid:durableId="2145388339">
    <w:abstractNumId w:val="74"/>
  </w:num>
  <w:num w:numId="78" w16cid:durableId="991562112">
    <w:abstractNumId w:val="23"/>
  </w:num>
  <w:num w:numId="79" w16cid:durableId="1866015226">
    <w:abstractNumId w:val="68"/>
  </w:num>
  <w:num w:numId="80" w16cid:durableId="1230966553">
    <w:abstractNumId w:val="49"/>
  </w:num>
  <w:num w:numId="81" w16cid:durableId="2096508262">
    <w:abstractNumId w:val="6"/>
  </w:num>
  <w:num w:numId="82" w16cid:durableId="1708212814">
    <w:abstractNumId w:val="17"/>
  </w:num>
  <w:num w:numId="83" w16cid:durableId="731662446">
    <w:abstractNumId w:val="86"/>
  </w:num>
  <w:num w:numId="84" w16cid:durableId="53428529">
    <w:abstractNumId w:val="84"/>
  </w:num>
  <w:num w:numId="85" w16cid:durableId="1304315969">
    <w:abstractNumId w:val="64"/>
  </w:num>
  <w:num w:numId="86" w16cid:durableId="1924145926">
    <w:abstractNumId w:val="20"/>
  </w:num>
  <w:num w:numId="87" w16cid:durableId="216363436">
    <w:abstractNumId w:val="25"/>
  </w:num>
  <w:num w:numId="88" w16cid:durableId="307175138">
    <w:abstractNumId w:val="0"/>
  </w:num>
  <w:num w:numId="89" w16cid:durableId="924265533">
    <w:abstractNumId w:val="0"/>
  </w:num>
  <w:num w:numId="90" w16cid:durableId="513737217">
    <w:abstractNumId w:val="59"/>
  </w:num>
  <w:num w:numId="91" w16cid:durableId="621496687">
    <w:abstractNumId w:val="53"/>
  </w:num>
  <w:num w:numId="92" w16cid:durableId="700085722">
    <w:abstractNumId w:val="70"/>
  </w:num>
  <w:num w:numId="93" w16cid:durableId="1736202895">
    <w:abstractNumId w:val="80"/>
  </w:num>
  <w:num w:numId="94" w16cid:durableId="892809500">
    <w:abstractNumId w:val="46"/>
  </w:num>
  <w:num w:numId="95" w16cid:durableId="2001422606">
    <w:abstractNumId w:val="77"/>
  </w:num>
  <w:num w:numId="96" w16cid:durableId="1592197421">
    <w:abstractNumId w:val="37"/>
  </w:num>
  <w:num w:numId="97" w16cid:durableId="1009874416">
    <w:abstractNumId w:val="32"/>
  </w:num>
  <w:num w:numId="98" w16cid:durableId="1116484385">
    <w:abstractNumId w:val="57"/>
  </w:num>
  <w:num w:numId="99" w16cid:durableId="898635751">
    <w:abstractNumId w:val="66"/>
  </w:num>
  <w:num w:numId="100" w16cid:durableId="313414307">
    <w:abstractNumId w:val="3"/>
  </w:num>
  <w:num w:numId="101" w16cid:durableId="1082214562">
    <w:abstractNumId w:val="33"/>
  </w:num>
  <w:num w:numId="102" w16cid:durableId="1240865668">
    <w:abstractNumId w:val="69"/>
  </w:num>
  <w:num w:numId="103" w16cid:durableId="1479152171">
    <w:abstractNumId w:val="29"/>
  </w:num>
  <w:num w:numId="104" w16cid:durableId="857542083">
    <w:abstractNumId w:val="76"/>
  </w:num>
  <w:num w:numId="105" w16cid:durableId="635643117">
    <w:abstractNumId w:val="63"/>
  </w:num>
  <w:num w:numId="106" w16cid:durableId="492452385">
    <w:abstractNumId w:val="43"/>
  </w:num>
  <w:num w:numId="107" w16cid:durableId="446238411">
    <w:abstractNumId w:val="93"/>
  </w:num>
  <w:num w:numId="108" w16cid:durableId="963654893">
    <w:abstractNumId w:val="88"/>
  </w:num>
  <w:num w:numId="109" w16cid:durableId="1134248278">
    <w:abstractNumId w:val="89"/>
  </w:num>
  <w:num w:numId="110" w16cid:durableId="615449453">
    <w:abstractNumId w:val="19"/>
  </w:num>
  <w:num w:numId="111" w16cid:durableId="1517815666">
    <w:abstractNumId w:val="4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E8"/>
    <w:rsid w:val="00000EF7"/>
    <w:rsid w:val="00014E80"/>
    <w:rsid w:val="000154A7"/>
    <w:rsid w:val="000214CE"/>
    <w:rsid w:val="00027C4A"/>
    <w:rsid w:val="00030562"/>
    <w:rsid w:val="000405F5"/>
    <w:rsid w:val="00060B05"/>
    <w:rsid w:val="00080410"/>
    <w:rsid w:val="000A16DE"/>
    <w:rsid w:val="000A4476"/>
    <w:rsid w:val="000B005E"/>
    <w:rsid w:val="000C3924"/>
    <w:rsid w:val="00111204"/>
    <w:rsid w:val="00113C95"/>
    <w:rsid w:val="0013241A"/>
    <w:rsid w:val="001349E4"/>
    <w:rsid w:val="00134D31"/>
    <w:rsid w:val="0014492C"/>
    <w:rsid w:val="00152434"/>
    <w:rsid w:val="00164BE7"/>
    <w:rsid w:val="00177BF9"/>
    <w:rsid w:val="00177D51"/>
    <w:rsid w:val="001A188F"/>
    <w:rsid w:val="001B0BEA"/>
    <w:rsid w:val="001B6389"/>
    <w:rsid w:val="001B6409"/>
    <w:rsid w:val="001D2950"/>
    <w:rsid w:val="001E599F"/>
    <w:rsid w:val="002025C4"/>
    <w:rsid w:val="00203EC5"/>
    <w:rsid w:val="0020661B"/>
    <w:rsid w:val="002172D6"/>
    <w:rsid w:val="0022305A"/>
    <w:rsid w:val="00226745"/>
    <w:rsid w:val="00226A79"/>
    <w:rsid w:val="00234C07"/>
    <w:rsid w:val="002523E9"/>
    <w:rsid w:val="0026458B"/>
    <w:rsid w:val="002701EA"/>
    <w:rsid w:val="0027448D"/>
    <w:rsid w:val="002840AB"/>
    <w:rsid w:val="00284575"/>
    <w:rsid w:val="00285B15"/>
    <w:rsid w:val="0029278D"/>
    <w:rsid w:val="002A1845"/>
    <w:rsid w:val="002C685D"/>
    <w:rsid w:val="002C768C"/>
    <w:rsid w:val="002D2F46"/>
    <w:rsid w:val="002D4E2F"/>
    <w:rsid w:val="00302FF8"/>
    <w:rsid w:val="0031387E"/>
    <w:rsid w:val="0035273F"/>
    <w:rsid w:val="00360C40"/>
    <w:rsid w:val="00375205"/>
    <w:rsid w:val="0037580E"/>
    <w:rsid w:val="003901FA"/>
    <w:rsid w:val="00390A6E"/>
    <w:rsid w:val="003C53B3"/>
    <w:rsid w:val="003C743C"/>
    <w:rsid w:val="003D47F1"/>
    <w:rsid w:val="003E6D28"/>
    <w:rsid w:val="003F2668"/>
    <w:rsid w:val="003F6032"/>
    <w:rsid w:val="004164FD"/>
    <w:rsid w:val="00427B88"/>
    <w:rsid w:val="00427C20"/>
    <w:rsid w:val="004309CE"/>
    <w:rsid w:val="00433469"/>
    <w:rsid w:val="00455D68"/>
    <w:rsid w:val="00457921"/>
    <w:rsid w:val="00457F69"/>
    <w:rsid w:val="004737AB"/>
    <w:rsid w:val="00475DC3"/>
    <w:rsid w:val="00477532"/>
    <w:rsid w:val="00482630"/>
    <w:rsid w:val="00496D3D"/>
    <w:rsid w:val="004A356E"/>
    <w:rsid w:val="004B05E5"/>
    <w:rsid w:val="004C04CF"/>
    <w:rsid w:val="004E4DC6"/>
    <w:rsid w:val="004F0C93"/>
    <w:rsid w:val="004F7558"/>
    <w:rsid w:val="00502E09"/>
    <w:rsid w:val="00507FD6"/>
    <w:rsid w:val="0053184E"/>
    <w:rsid w:val="00554F08"/>
    <w:rsid w:val="005642A0"/>
    <w:rsid w:val="00571111"/>
    <w:rsid w:val="00573C16"/>
    <w:rsid w:val="00577B8B"/>
    <w:rsid w:val="00582735"/>
    <w:rsid w:val="005860A4"/>
    <w:rsid w:val="00590DB7"/>
    <w:rsid w:val="005A2495"/>
    <w:rsid w:val="005A2A7A"/>
    <w:rsid w:val="005B0006"/>
    <w:rsid w:val="005B484A"/>
    <w:rsid w:val="005D0EB1"/>
    <w:rsid w:val="005D1BE2"/>
    <w:rsid w:val="005E612E"/>
    <w:rsid w:val="005F70D5"/>
    <w:rsid w:val="006010EF"/>
    <w:rsid w:val="00601378"/>
    <w:rsid w:val="00620A6D"/>
    <w:rsid w:val="00622732"/>
    <w:rsid w:val="0062582D"/>
    <w:rsid w:val="006370A0"/>
    <w:rsid w:val="00642F19"/>
    <w:rsid w:val="006737E5"/>
    <w:rsid w:val="00681E5F"/>
    <w:rsid w:val="0068365A"/>
    <w:rsid w:val="00687FE8"/>
    <w:rsid w:val="006913B0"/>
    <w:rsid w:val="0069402A"/>
    <w:rsid w:val="00695A0E"/>
    <w:rsid w:val="006A0E48"/>
    <w:rsid w:val="006A20C7"/>
    <w:rsid w:val="006C488E"/>
    <w:rsid w:val="006C53DA"/>
    <w:rsid w:val="006C60E0"/>
    <w:rsid w:val="006D0818"/>
    <w:rsid w:val="006E0858"/>
    <w:rsid w:val="006E3006"/>
    <w:rsid w:val="006F7B2B"/>
    <w:rsid w:val="00702B62"/>
    <w:rsid w:val="00712AA6"/>
    <w:rsid w:val="007314B5"/>
    <w:rsid w:val="00736CDC"/>
    <w:rsid w:val="00741F76"/>
    <w:rsid w:val="00767F22"/>
    <w:rsid w:val="00770852"/>
    <w:rsid w:val="00777880"/>
    <w:rsid w:val="00786262"/>
    <w:rsid w:val="00790741"/>
    <w:rsid w:val="007929CE"/>
    <w:rsid w:val="00797857"/>
    <w:rsid w:val="007B1750"/>
    <w:rsid w:val="007C2022"/>
    <w:rsid w:val="007C32FE"/>
    <w:rsid w:val="007C354D"/>
    <w:rsid w:val="007D3ECE"/>
    <w:rsid w:val="007E172E"/>
    <w:rsid w:val="007F7802"/>
    <w:rsid w:val="00810314"/>
    <w:rsid w:val="008341D9"/>
    <w:rsid w:val="008741FA"/>
    <w:rsid w:val="008816FC"/>
    <w:rsid w:val="00887918"/>
    <w:rsid w:val="008A7C23"/>
    <w:rsid w:val="008D30AF"/>
    <w:rsid w:val="008D7502"/>
    <w:rsid w:val="008E02A4"/>
    <w:rsid w:val="008E3B5A"/>
    <w:rsid w:val="008E4C55"/>
    <w:rsid w:val="00904721"/>
    <w:rsid w:val="00905ECF"/>
    <w:rsid w:val="00906953"/>
    <w:rsid w:val="00913D6D"/>
    <w:rsid w:val="0092143B"/>
    <w:rsid w:val="009274E6"/>
    <w:rsid w:val="009311F9"/>
    <w:rsid w:val="00934947"/>
    <w:rsid w:val="009353BB"/>
    <w:rsid w:val="0093641D"/>
    <w:rsid w:val="00952A79"/>
    <w:rsid w:val="00956831"/>
    <w:rsid w:val="0095779A"/>
    <w:rsid w:val="00961065"/>
    <w:rsid w:val="00963BA7"/>
    <w:rsid w:val="00970F5D"/>
    <w:rsid w:val="009741A7"/>
    <w:rsid w:val="0097693D"/>
    <w:rsid w:val="00986504"/>
    <w:rsid w:val="009A665E"/>
    <w:rsid w:val="009A6C1E"/>
    <w:rsid w:val="009A7345"/>
    <w:rsid w:val="009C784E"/>
    <w:rsid w:val="009D56E2"/>
    <w:rsid w:val="009D7251"/>
    <w:rsid w:val="009E10F2"/>
    <w:rsid w:val="009F0584"/>
    <w:rsid w:val="009F08CB"/>
    <w:rsid w:val="009F4ECA"/>
    <w:rsid w:val="009F54A3"/>
    <w:rsid w:val="00A167DE"/>
    <w:rsid w:val="00A238B4"/>
    <w:rsid w:val="00A31E25"/>
    <w:rsid w:val="00A37FCB"/>
    <w:rsid w:val="00A60630"/>
    <w:rsid w:val="00A62C6E"/>
    <w:rsid w:val="00A77FB5"/>
    <w:rsid w:val="00A82612"/>
    <w:rsid w:val="00A84537"/>
    <w:rsid w:val="00A95226"/>
    <w:rsid w:val="00AA1E30"/>
    <w:rsid w:val="00AA26CD"/>
    <w:rsid w:val="00AA488E"/>
    <w:rsid w:val="00AB4F1C"/>
    <w:rsid w:val="00AC1286"/>
    <w:rsid w:val="00B1704C"/>
    <w:rsid w:val="00B3524B"/>
    <w:rsid w:val="00B45A37"/>
    <w:rsid w:val="00B6115B"/>
    <w:rsid w:val="00B61B9D"/>
    <w:rsid w:val="00B74226"/>
    <w:rsid w:val="00B77C70"/>
    <w:rsid w:val="00B94FFE"/>
    <w:rsid w:val="00BA147C"/>
    <w:rsid w:val="00BB262D"/>
    <w:rsid w:val="00BC19A4"/>
    <w:rsid w:val="00BC32E5"/>
    <w:rsid w:val="00BC6442"/>
    <w:rsid w:val="00BD619F"/>
    <w:rsid w:val="00BD72E7"/>
    <w:rsid w:val="00C13EA7"/>
    <w:rsid w:val="00C16748"/>
    <w:rsid w:val="00C30267"/>
    <w:rsid w:val="00C54FBF"/>
    <w:rsid w:val="00C57E1A"/>
    <w:rsid w:val="00C622E5"/>
    <w:rsid w:val="00C65387"/>
    <w:rsid w:val="00C7085E"/>
    <w:rsid w:val="00C75892"/>
    <w:rsid w:val="00C86F72"/>
    <w:rsid w:val="00C94361"/>
    <w:rsid w:val="00C953E0"/>
    <w:rsid w:val="00D2117F"/>
    <w:rsid w:val="00D25AE8"/>
    <w:rsid w:val="00D353F0"/>
    <w:rsid w:val="00D41654"/>
    <w:rsid w:val="00D54C17"/>
    <w:rsid w:val="00D65A76"/>
    <w:rsid w:val="00D826AB"/>
    <w:rsid w:val="00D94904"/>
    <w:rsid w:val="00DE701E"/>
    <w:rsid w:val="00DF42CD"/>
    <w:rsid w:val="00DF505B"/>
    <w:rsid w:val="00E07050"/>
    <w:rsid w:val="00E162C7"/>
    <w:rsid w:val="00E22C1D"/>
    <w:rsid w:val="00E317CF"/>
    <w:rsid w:val="00E45F48"/>
    <w:rsid w:val="00E52140"/>
    <w:rsid w:val="00E56A4E"/>
    <w:rsid w:val="00E82319"/>
    <w:rsid w:val="00E84E70"/>
    <w:rsid w:val="00E87A14"/>
    <w:rsid w:val="00E93656"/>
    <w:rsid w:val="00EC31BB"/>
    <w:rsid w:val="00EC5872"/>
    <w:rsid w:val="00ED2ADC"/>
    <w:rsid w:val="00ED40D2"/>
    <w:rsid w:val="00EF44C8"/>
    <w:rsid w:val="00EF5BA8"/>
    <w:rsid w:val="00EF766E"/>
    <w:rsid w:val="00F04D03"/>
    <w:rsid w:val="00F10897"/>
    <w:rsid w:val="00F26209"/>
    <w:rsid w:val="00F43153"/>
    <w:rsid w:val="00F56D45"/>
    <w:rsid w:val="00F57924"/>
    <w:rsid w:val="00F66715"/>
    <w:rsid w:val="00F67B63"/>
    <w:rsid w:val="00F762AB"/>
    <w:rsid w:val="00F82E63"/>
    <w:rsid w:val="00F90A44"/>
    <w:rsid w:val="00F90BEF"/>
    <w:rsid w:val="00F9321A"/>
    <w:rsid w:val="00F933EF"/>
    <w:rsid w:val="00F975CA"/>
    <w:rsid w:val="00FA0056"/>
    <w:rsid w:val="00FA6F60"/>
    <w:rsid w:val="00FB71B4"/>
    <w:rsid w:val="00FE733E"/>
    <w:rsid w:val="00FF1B29"/>
    <w:rsid w:val="00FF421A"/>
    <w:rsid w:val="00FF50FC"/>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DE6B5A0"/>
  <w15:docId w15:val="{BD929CA5-C31C-4327-9E40-7529AE5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spacing w:before="120" w:line="300" w:lineRule="atLeast"/>
      <w:jc w:val="both"/>
      <w:textAlignment w:val="baseline"/>
    </w:pPr>
    <w:rPr>
      <w:rFonts w:ascii="Arial" w:eastAsia="Times New Roman" w:hAnsi="Arial" w:cs="Arial"/>
      <w:i/>
      <w:sz w:val="22"/>
      <w:szCs w:val="20"/>
      <w:lang w:val="en-US" w:bidi="ar-SA"/>
    </w:rPr>
  </w:style>
  <w:style w:type="paragraph" w:styleId="Heading1">
    <w:name w:val="heading 1"/>
    <w:basedOn w:val="Normal"/>
    <w:next w:val="Normal"/>
    <w:uiPriority w:val="9"/>
    <w:qFormat/>
    <w:pPr>
      <w:keepNext/>
      <w:numPr>
        <w:numId w:val="1"/>
      </w:numPr>
      <w:spacing w:before="360"/>
      <w:outlineLvl w:val="0"/>
    </w:pPr>
    <w:rPr>
      <w:b/>
      <w:i w:val="0"/>
      <w:caps/>
      <w:sz w:val="24"/>
    </w:rPr>
  </w:style>
  <w:style w:type="paragraph" w:styleId="Heading2">
    <w:name w:val="heading 2"/>
    <w:basedOn w:val="Normal"/>
    <w:next w:val="Normal"/>
    <w:uiPriority w:val="9"/>
    <w:unhideWhenUsed/>
    <w:qFormat/>
    <w:pPr>
      <w:keepNext/>
      <w:numPr>
        <w:ilvl w:val="1"/>
        <w:numId w:val="1"/>
      </w:numPr>
      <w:spacing w:after="60"/>
      <w:outlineLvl w:val="1"/>
    </w:pPr>
    <w:rPr>
      <w:b/>
      <w:sz w:val="24"/>
    </w:rPr>
  </w:style>
  <w:style w:type="paragraph" w:styleId="Heading3">
    <w:name w:val="heading 3"/>
    <w:basedOn w:val="Normal"/>
    <w:next w:val="NormalIndent"/>
    <w:uiPriority w:val="9"/>
    <w:unhideWhenUsed/>
    <w:qFormat/>
    <w:pPr>
      <w:keepNext/>
      <w:numPr>
        <w:ilvl w:val="2"/>
        <w:numId w:val="1"/>
      </w:numPr>
      <w:spacing w:after="60"/>
      <w:outlineLvl w:val="2"/>
    </w:pPr>
    <w:rPr>
      <w:b/>
    </w:rPr>
  </w:style>
  <w:style w:type="paragraph" w:styleId="Heading4">
    <w:name w:val="heading 4"/>
    <w:basedOn w:val="Normal"/>
    <w:next w:val="NormalIndent"/>
    <w:uiPriority w:val="9"/>
    <w:semiHidden/>
    <w:unhideWhenUsed/>
    <w:qFormat/>
    <w:pPr>
      <w:numPr>
        <w:ilvl w:val="3"/>
        <w:numId w:val="1"/>
      </w:numPr>
      <w:outlineLvl w:val="3"/>
    </w:pPr>
    <w:rPr>
      <w:u w:val="single"/>
    </w:rPr>
  </w:style>
  <w:style w:type="paragraph" w:styleId="Heading5">
    <w:name w:val="heading 5"/>
    <w:basedOn w:val="Normal"/>
    <w:next w:val="NormalIndent"/>
    <w:uiPriority w:val="9"/>
    <w:semiHidden/>
    <w:unhideWhenUsed/>
    <w:qFormat/>
    <w:pPr>
      <w:numPr>
        <w:ilvl w:val="4"/>
        <w:numId w:val="1"/>
      </w:numPr>
      <w:outlineLvl w:val="4"/>
    </w:pPr>
    <w:rPr>
      <w:b/>
      <w:sz w:val="20"/>
    </w:rPr>
  </w:style>
  <w:style w:type="paragraph" w:styleId="Heading6">
    <w:name w:val="heading 6"/>
    <w:basedOn w:val="Normal"/>
    <w:next w:val="NormalIndent"/>
    <w:uiPriority w:val="9"/>
    <w:semiHidden/>
    <w:unhideWhenUsed/>
    <w:qFormat/>
    <w:pPr>
      <w:numPr>
        <w:ilvl w:val="5"/>
        <w:numId w:val="1"/>
      </w:numPr>
      <w:outlineLvl w:val="5"/>
    </w:pPr>
    <w:rPr>
      <w:rFonts w:ascii="Times New Roman" w:hAnsi="Times New Roman" w:cs="Times New Roman"/>
      <w:sz w:val="20"/>
      <w:u w:val="single"/>
    </w:rPr>
  </w:style>
  <w:style w:type="paragraph" w:styleId="Heading7">
    <w:name w:val="heading 7"/>
    <w:basedOn w:val="Normal"/>
    <w:next w:val="NormalIndent"/>
    <w:qFormat/>
    <w:pPr>
      <w:numPr>
        <w:ilvl w:val="6"/>
        <w:numId w:val="1"/>
      </w:numPr>
      <w:outlineLvl w:val="6"/>
    </w:pPr>
    <w:rPr>
      <w:rFonts w:ascii="Times New Roman" w:hAnsi="Times New Roman" w:cs="Times New Roman"/>
      <w:i w:val="0"/>
      <w:sz w:val="20"/>
    </w:rPr>
  </w:style>
  <w:style w:type="paragraph" w:styleId="Heading8">
    <w:name w:val="heading 8"/>
    <w:basedOn w:val="Normal"/>
    <w:next w:val="NormalIndent"/>
    <w:qFormat/>
    <w:pPr>
      <w:numPr>
        <w:ilvl w:val="7"/>
        <w:numId w:val="1"/>
      </w:numPr>
      <w:outlineLvl w:val="7"/>
    </w:pPr>
    <w:rPr>
      <w:rFonts w:ascii="Times New Roman" w:hAnsi="Times New Roman" w:cs="Times New Roman"/>
      <w:i w:val="0"/>
      <w:sz w:val="20"/>
    </w:rPr>
  </w:style>
  <w:style w:type="paragraph" w:styleId="Heading9">
    <w:name w:val="heading 9"/>
    <w:basedOn w:val="Normal"/>
    <w:next w:val="NormalIndent"/>
    <w:qFormat/>
    <w:pPr>
      <w:numPr>
        <w:ilvl w:val="8"/>
        <w:numId w:val="1"/>
      </w:numPr>
      <w:outlineLvl w:val="8"/>
    </w:pPr>
    <w:rPr>
      <w:rFonts w:ascii="Times New Roman" w:hAnsi="Times New Roman" w:cs="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lang w:val="el-GR"/>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lang w:val="el-GR"/>
    </w:rPr>
  </w:style>
  <w:style w:type="character" w:customStyle="1" w:styleId="WW8Num3z1">
    <w:name w:val="WW8Num3z1"/>
    <w:qFormat/>
    <w:rPr>
      <w:rFonts w:ascii="Symbol" w:hAnsi="Symbol" w:cs="Symbo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Symbol" w:hAnsi="Symbol" w:cs="Symbol"/>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i w:val="0"/>
      <w:iCs/>
      <w:lang w:val="el-GR"/>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ahoma"/>
      <w:i w:val="0"/>
      <w:strike w:val="0"/>
      <w:dstrike w:val="0"/>
      <w:lang w:val="el-GR"/>
    </w:rPr>
  </w:style>
  <w:style w:type="character" w:customStyle="1" w:styleId="WW8Num6z1">
    <w:name w:val="WW8Num6z1"/>
    <w:qFormat/>
    <w:rPr>
      <w:rFonts w:ascii="Symbol" w:hAnsi="Symbol" w:cs="Symbol"/>
      <w:lang w:val="el-GR"/>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i w:val="0"/>
      <w:lang w:val="el-GR"/>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lang w:val="el-GR"/>
    </w:rPr>
  </w:style>
  <w:style w:type="character" w:customStyle="1" w:styleId="WW8Num8z1">
    <w:name w:val="WW8Num8z1"/>
    <w:qFormat/>
    <w:rPr>
      <w:rFonts w:ascii="Symbol" w:hAnsi="Symbol" w:cs="Symbol"/>
      <w:lang w:val="el-GR"/>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i w:val="0"/>
      <w:lang w:val="el-GR"/>
    </w:rPr>
  </w:style>
  <w:style w:type="character" w:customStyle="1" w:styleId="WW8Num9z1">
    <w:name w:val="WW8Num9z1"/>
    <w:qFormat/>
    <w:rPr>
      <w:rFonts w:ascii="Symbol" w:hAnsi="Symbol" w:cs="Symbol"/>
      <w:i w:val="0"/>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lang w:val="el-GR"/>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bCs/>
      <w:i w:val="0"/>
      <w:lang w:val="el-GR"/>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i w:val="0"/>
      <w:lang w:val="el-GR"/>
    </w:rPr>
  </w:style>
  <w:style w:type="character" w:customStyle="1" w:styleId="WW8Num13z0">
    <w:name w:val="WW8Num13z0"/>
    <w:qFormat/>
    <w:rPr>
      <w:rFonts w:ascii="Wingdings" w:hAnsi="Wingdings" w:cs="Wingdings"/>
      <w:szCs w:val="22"/>
      <w:lang w:val="el-GR"/>
    </w:rPr>
  </w:style>
  <w:style w:type="character" w:customStyle="1" w:styleId="WW8Num13z1">
    <w:name w:val="WW8Num13z1"/>
    <w:qFormat/>
    <w:rPr>
      <w:rFonts w:ascii="Symbol" w:hAnsi="Symbol" w:cs="Symbol"/>
    </w:rPr>
  </w:style>
  <w:style w:type="character" w:customStyle="1" w:styleId="WW8Num13z4">
    <w:name w:val="WW8Num13z4"/>
    <w:qFormat/>
    <w:rPr>
      <w:rFonts w:ascii="Courier New" w:hAnsi="Courier New" w:cs="Courier New"/>
    </w:rPr>
  </w:style>
  <w:style w:type="character" w:customStyle="1" w:styleId="WW8Num14z0">
    <w:name w:val="WW8Num14z0"/>
    <w:qFormat/>
    <w:rPr>
      <w:i w:val="0"/>
      <w:lang w:val="el-GR"/>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Arial"/>
      <w:i w:val="0"/>
      <w:szCs w:val="22"/>
      <w:lang w:val="el-GR"/>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lang w:val="el-GR"/>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i w:val="0"/>
      <w:lang w:val="el-GR"/>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lang w:val="el-GR"/>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i w:val="0"/>
      <w:iCs/>
      <w:lang w:val="el-GR"/>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lang w:val="el-GR"/>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lang w:val="el-GR"/>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i w:val="0"/>
      <w:lang w:val="el-GR"/>
    </w:rPr>
  </w:style>
  <w:style w:type="character" w:customStyle="1" w:styleId="WW8Num24z1">
    <w:name w:val="WW8Num24z1"/>
    <w:qFormat/>
    <w:rPr>
      <w:rFonts w:ascii="Symbol" w:hAnsi="Symbol" w:cs="Symbol"/>
      <w:i w:val="0"/>
    </w:rPr>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lang w:val="el-GR"/>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i w:val="0"/>
      <w:lang w:val="el-GR"/>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lang w:val="el-GR"/>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lang w:val="el-GR"/>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i w:val="0"/>
      <w:iCs/>
      <w:lang w:val="el-GR"/>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val="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i w:val="0"/>
      <w:lang w:val="el-GR"/>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Symbol" w:hAnsi="Symbol" w:cs="Symbol"/>
      <w:lang w:val="el-GR"/>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lang w:val="el-GR"/>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6z1">
    <w:name w:val="WW8Num36z1"/>
    <w:qFormat/>
    <w:rPr>
      <w:rFonts w:ascii="Symbol" w:hAnsi="Symbol" w:cs="Symbol"/>
      <w:lang w:val="el-GR"/>
    </w:rPr>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lang w:val="el-GR"/>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i w:val="0"/>
      <w:lang w:val="el-GR"/>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bCs/>
      <w:i w:val="0"/>
      <w:lang w:val="el-GR"/>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lang w:val="el-GR"/>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eastAsia="Calibri" w:cs="Arial"/>
      <w:i w:val="0"/>
      <w:szCs w:val="22"/>
      <w:lang w:val="el-GR"/>
    </w:rPr>
  </w:style>
  <w:style w:type="character" w:customStyle="1" w:styleId="WW8Num41z1">
    <w:name w:val="WW8Num41z1"/>
    <w:qFormat/>
    <w:rPr>
      <w:rFonts w:ascii="Symbol" w:hAnsi="Symbol" w:cs="Symbol"/>
    </w:rPr>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lang w:val="el-GR"/>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lang w:val="el-GR"/>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lang w:val="el-GR"/>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lang w:val="el-GR"/>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i w:val="0"/>
      <w:lang w:val="el-GR"/>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FootnoteCharacters">
    <w:name w:val="Footnote Characters"/>
    <w:qFormat/>
    <w:rPr>
      <w:rFonts w:ascii="Arial" w:hAnsi="Arial" w:cs="Arial"/>
      <w:vertAlign w:val="superscript"/>
    </w:rPr>
  </w:style>
  <w:style w:type="character" w:styleId="PageNumber">
    <w:name w:val="page number"/>
    <w:rPr>
      <w:b/>
      <w:sz w:val="20"/>
    </w:rPr>
  </w:style>
  <w:style w:type="character" w:customStyle="1" w:styleId="InternetLink">
    <w:name w:val="Internet Link"/>
    <w:rPr>
      <w:b/>
      <w:bCs/>
      <w:strike w:val="0"/>
      <w:dstrike w:val="0"/>
      <w:color w:val="FF66FF"/>
      <w:u w:val="none"/>
    </w:rPr>
  </w:style>
  <w:style w:type="character" w:customStyle="1" w:styleId="VisitedInternetLink">
    <w:name w:val="Visited Internet Link"/>
    <w:rPr>
      <w:color w:val="800080"/>
      <w:u w:val="single"/>
    </w:rPr>
  </w:style>
  <w:style w:type="character" w:customStyle="1" w:styleId="BodyTextChar">
    <w:name w:val="Body Text Char"/>
    <w:qFormat/>
    <w:rPr>
      <w:rFonts w:ascii="Arial" w:hAnsi="Arial" w:cs="Arial"/>
      <w:sz w:val="22"/>
      <w:lang w:val="en-NZ" w:bidi="ar-SA"/>
    </w:rPr>
  </w:style>
  <w:style w:type="character" w:customStyle="1" w:styleId="text41">
    <w:name w:val="text41"/>
    <w:qFormat/>
    <w:rPr>
      <w:rFonts w:ascii="Verdana" w:hAnsi="Verdana" w:cs="Verdana"/>
      <w:b/>
      <w:bCs/>
      <w:strike w:val="0"/>
      <w:dstrike w:val="0"/>
      <w:color w:val="294E2C"/>
      <w:sz w:val="15"/>
      <w:szCs w:val="15"/>
      <w:u w:val="none"/>
    </w:rPr>
  </w:style>
  <w:style w:type="character" w:customStyle="1" w:styleId="text5">
    <w:name w:val="text5"/>
    <w:qFormat/>
    <w:rPr>
      <w:rFonts w:ascii="Verdana" w:hAnsi="Verdana" w:cs="Verdana"/>
      <w:b w:val="0"/>
      <w:bCs w:val="0"/>
      <w:color w:val="333333"/>
      <w:sz w:val="17"/>
      <w:szCs w:val="17"/>
    </w:rPr>
  </w:style>
  <w:style w:type="character" w:styleId="UnresolvedMention">
    <w:name w:val="Unresolved Mention"/>
    <w:uiPriority w:val="99"/>
    <w:qFormat/>
    <w:rPr>
      <w:color w:val="605E5C"/>
      <w:highlight w:val="lightGray"/>
    </w:rPr>
  </w:style>
  <w:style w:type="character" w:customStyle="1" w:styleId="Heading3Char">
    <w:name w:val="Heading 3 Char"/>
    <w:qFormat/>
    <w:rPr>
      <w:rFonts w:ascii="Arial" w:hAnsi="Arial" w:cs="Arial"/>
      <w:b/>
      <w:i/>
      <w:sz w:val="22"/>
      <w:lang w:val="en-US"/>
    </w:rPr>
  </w:style>
  <w:style w:type="character" w:customStyle="1" w:styleId="Heading2Char">
    <w:name w:val="Heading 2 Char"/>
    <w:qFormat/>
    <w:rPr>
      <w:rFonts w:ascii="Arial" w:hAnsi="Arial" w:cs="Arial"/>
      <w:b/>
      <w:i/>
      <w:sz w:val="24"/>
      <w:lang w:val="en-US"/>
    </w:rPr>
  </w:style>
  <w:style w:type="character" w:styleId="CommentReference">
    <w:name w:val="annotation reference"/>
    <w:uiPriority w:val="99"/>
    <w:qFormat/>
    <w:rPr>
      <w:sz w:val="16"/>
      <w:szCs w:val="16"/>
    </w:rPr>
  </w:style>
  <w:style w:type="character" w:customStyle="1" w:styleId="CommentTextChar">
    <w:name w:val="Comment Text Char"/>
    <w:qFormat/>
    <w:rPr>
      <w:rFonts w:ascii="Arial" w:hAnsi="Arial" w:cs="Arial"/>
      <w:i/>
    </w:rPr>
  </w:style>
  <w:style w:type="character" w:customStyle="1" w:styleId="CommentSubjectChar">
    <w:name w:val="Comment Subject Char"/>
    <w:qFormat/>
    <w:rPr>
      <w:rFonts w:ascii="Arial" w:hAnsi="Arial" w:cs="Arial"/>
      <w:b/>
      <w:bCs/>
      <w:i/>
    </w:rPr>
  </w:style>
  <w:style w:type="character" w:customStyle="1" w:styleId="HeaderChar">
    <w:name w:val="Header Char"/>
    <w:qFormat/>
    <w:rPr>
      <w:rFonts w:ascii="Arial" w:hAnsi="Arial" w:cs="Arial"/>
      <w:i/>
      <w:sz w:val="22"/>
      <w:lang w:val="en-US"/>
    </w:rPr>
  </w:style>
  <w:style w:type="character" w:customStyle="1" w:styleId="FooterChar">
    <w:name w:val="Footer Char"/>
    <w:uiPriority w:val="99"/>
    <w:qFormat/>
    <w:rPr>
      <w:rFonts w:ascii="Arial" w:hAnsi="Arial" w:cs="Arial"/>
      <w:i/>
      <w:sz w:val="22"/>
      <w:lang w:val="en-US"/>
    </w:rPr>
  </w:style>
  <w:style w:type="character" w:customStyle="1" w:styleId="IndexLink">
    <w:name w:val="Index Link"/>
    <w:qFormat/>
  </w:style>
  <w:style w:type="character" w:customStyle="1" w:styleId="WW8Num27z9">
    <w:name w:val="WW8Num27z9"/>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overflowPunct/>
      <w:autoSpaceDE/>
      <w:spacing w:before="0" w:line="240" w:lineRule="auto"/>
      <w:jc w:val="left"/>
      <w:textAlignment w:val="auto"/>
    </w:pPr>
    <w:rPr>
      <w:i w:val="0"/>
      <w:lang w:val="en-NZ"/>
    </w:rPr>
  </w:style>
  <w:style w:type="paragraph" w:styleId="List">
    <w:name w:val="List"/>
    <w:basedOn w:val="BodyText"/>
    <w:rPr>
      <w:rFonts w:cs="Lucida Sans"/>
    </w:rPr>
  </w:style>
  <w:style w:type="paragraph" w:styleId="Caption">
    <w:name w:val="caption"/>
    <w:basedOn w:val="Normal"/>
    <w:qFormat/>
    <w:pPr>
      <w:suppressLineNumbers/>
      <w:spacing w:after="120"/>
    </w:pPr>
    <w:rPr>
      <w:rFonts w:cs="Lucida Sans"/>
      <w:iCs/>
      <w:sz w:val="24"/>
      <w:szCs w:val="24"/>
    </w:rPr>
  </w:style>
  <w:style w:type="paragraph" w:customStyle="1" w:styleId="Index">
    <w:name w:val="Index"/>
    <w:basedOn w:val="Normal"/>
    <w:qFormat/>
    <w:pPr>
      <w:suppressLineNumbers/>
    </w:pPr>
    <w:rPr>
      <w:rFonts w:cs="Lucida Sans"/>
    </w:rPr>
  </w:style>
  <w:style w:type="paragraph" w:styleId="NormalIndent">
    <w:name w:val="Normal Indent"/>
    <w:basedOn w:val="Normal"/>
    <w:qFormat/>
    <w:pPr>
      <w:ind w:left="720"/>
    </w:pPr>
  </w:style>
  <w:style w:type="paragraph" w:styleId="EndnoteText">
    <w:name w:val="endnote text"/>
    <w:basedOn w:val="Normal"/>
    <w:rPr>
      <w:sz w:val="20"/>
    </w:rPr>
  </w:style>
  <w:style w:type="paragraph" w:styleId="Footer">
    <w:name w:val="footer"/>
    <w:basedOn w:val="Normal"/>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styleId="TOC1">
    <w:name w:val="toc 1"/>
    <w:basedOn w:val="Normal"/>
    <w:next w:val="Normal"/>
    <w:uiPriority w:val="39"/>
    <w:pPr>
      <w:tabs>
        <w:tab w:val="right" w:leader="dot" w:pos="9362"/>
      </w:tabs>
    </w:pPr>
    <w:rPr>
      <w:b/>
      <w:i w:val="0"/>
      <w:szCs w:val="22"/>
      <w:lang w:eastAsia="en-US"/>
    </w:rPr>
  </w:style>
  <w:style w:type="paragraph" w:styleId="TOC2">
    <w:name w:val="toc 2"/>
    <w:basedOn w:val="Normal"/>
    <w:next w:val="Normal"/>
    <w:uiPriority w:val="39"/>
    <w:pPr>
      <w:tabs>
        <w:tab w:val="right" w:leader="dot" w:pos="9362"/>
      </w:tabs>
      <w:spacing w:after="60"/>
      <w:ind w:left="238"/>
    </w:pPr>
    <w:rPr>
      <w:lang w:eastAsia="en-US"/>
    </w:rPr>
  </w:style>
  <w:style w:type="paragraph" w:styleId="TOC3">
    <w:name w:val="toc 3"/>
    <w:basedOn w:val="Normal"/>
    <w:next w:val="Normal"/>
    <w:uiPriority w:val="39"/>
    <w:pPr>
      <w:tabs>
        <w:tab w:val="right" w:leader="dot" w:pos="9362"/>
      </w:tabs>
      <w:spacing w:after="60"/>
      <w:ind w:left="482"/>
    </w:pPr>
    <w:rPr>
      <w:lang w:eastAsia="en-US"/>
    </w:rPr>
  </w:style>
  <w:style w:type="paragraph" w:styleId="TOC4">
    <w:name w:val="toc 4"/>
    <w:basedOn w:val="Normal"/>
    <w:next w:val="Normal"/>
    <w:uiPriority w:val="39"/>
    <w:pPr>
      <w:tabs>
        <w:tab w:val="right" w:leader="dot" w:pos="9362"/>
      </w:tabs>
      <w:ind w:left="720"/>
    </w:pPr>
  </w:style>
  <w:style w:type="paragraph" w:styleId="TOC5">
    <w:name w:val="toc 5"/>
    <w:basedOn w:val="Normal"/>
    <w:next w:val="Normal"/>
    <w:uiPriority w:val="39"/>
    <w:pPr>
      <w:tabs>
        <w:tab w:val="right" w:leader="dot" w:pos="9362"/>
      </w:tabs>
      <w:ind w:left="960"/>
    </w:pPr>
  </w:style>
  <w:style w:type="paragraph" w:styleId="TOC6">
    <w:name w:val="toc 6"/>
    <w:basedOn w:val="Normal"/>
    <w:next w:val="Normal"/>
    <w:uiPriority w:val="39"/>
    <w:pPr>
      <w:tabs>
        <w:tab w:val="right" w:leader="dot" w:pos="9362"/>
      </w:tabs>
      <w:ind w:left="1200"/>
    </w:pPr>
  </w:style>
  <w:style w:type="paragraph" w:styleId="TOC7">
    <w:name w:val="toc 7"/>
    <w:basedOn w:val="Normal"/>
    <w:next w:val="Normal"/>
    <w:uiPriority w:val="39"/>
    <w:pPr>
      <w:tabs>
        <w:tab w:val="right" w:leader="dot" w:pos="9362"/>
      </w:tabs>
      <w:ind w:left="1440"/>
    </w:pPr>
  </w:style>
  <w:style w:type="paragraph" w:styleId="TOC8">
    <w:name w:val="toc 8"/>
    <w:basedOn w:val="Normal"/>
    <w:next w:val="Normal"/>
    <w:uiPriority w:val="39"/>
    <w:pPr>
      <w:tabs>
        <w:tab w:val="right" w:leader="dot" w:pos="9362"/>
      </w:tabs>
      <w:ind w:left="1680"/>
    </w:pPr>
  </w:style>
  <w:style w:type="paragraph" w:styleId="TOC9">
    <w:name w:val="toc 9"/>
    <w:basedOn w:val="Normal"/>
    <w:next w:val="Normal"/>
    <w:uiPriority w:val="39"/>
    <w:pPr>
      <w:tabs>
        <w:tab w:val="right" w:leader="dot" w:pos="9362"/>
      </w:tabs>
      <w:ind w:left="1920"/>
    </w:pPr>
  </w:style>
  <w:style w:type="paragraph" w:customStyle="1" w:styleId="first-para10">
    <w:name w:val="first-para10"/>
    <w:basedOn w:val="Normal"/>
    <w:qFormat/>
    <w:pPr>
      <w:overflowPunct/>
      <w:autoSpaceDE/>
      <w:ind w:left="120" w:right="216"/>
      <w:textAlignment w:val="auto"/>
    </w:pPr>
    <w:rPr>
      <w:sz w:val="20"/>
      <w:lang w:val="en-GB"/>
    </w:rPr>
  </w:style>
  <w:style w:type="paragraph" w:customStyle="1" w:styleId="TableDetail">
    <w:name w:val="Table Detail"/>
    <w:basedOn w:val="Normal"/>
    <w:qFormat/>
    <w:pPr>
      <w:overflowPunct/>
      <w:autoSpaceDE/>
      <w:spacing w:before="80" w:after="80" w:line="240" w:lineRule="auto"/>
      <w:jc w:val="left"/>
      <w:textAlignment w:val="auto"/>
    </w:pPr>
    <w:rPr>
      <w:rFonts w:ascii="Tahoma" w:hAnsi="Tahoma" w:cs="Tahoma"/>
      <w:i w:val="0"/>
      <w:sz w:val="18"/>
      <w:lang w:val="en-NZ"/>
    </w:rPr>
  </w:style>
  <w:style w:type="paragraph" w:customStyle="1" w:styleId="Default">
    <w:name w:val="Default"/>
    <w:qFormat/>
    <w:pPr>
      <w:autoSpaceDE w:val="0"/>
    </w:pPr>
    <w:rPr>
      <w:rFonts w:ascii="Arial" w:eastAsia="MS Mincho;ＭＳ 明朝" w:hAnsi="Arial" w:cs="Arial"/>
      <w:color w:val="000000"/>
      <w:lang w:val="el-GR" w:eastAsia="ja-JP" w:bidi="ar-SA"/>
    </w:rPr>
  </w:style>
  <w:style w:type="paragraph" w:customStyle="1" w:styleId="SmallLetters">
    <w:name w:val="Small Letters"/>
    <w:basedOn w:val="Normal"/>
    <w:qFormat/>
    <w:pPr>
      <w:overflowPunct/>
      <w:autoSpaceDE/>
      <w:spacing w:before="0" w:after="240" w:line="240" w:lineRule="auto"/>
      <w:jc w:val="center"/>
      <w:textAlignment w:val="auto"/>
    </w:pPr>
    <w:rPr>
      <w:rFonts w:ascii="Tahoma" w:hAnsi="Tahoma" w:cs="Tahoma"/>
      <w:i w:val="0"/>
      <w:lang w:val="el-GR"/>
    </w:rPr>
  </w:style>
  <w:style w:type="paragraph" w:customStyle="1" w:styleId="Num">
    <w:name w:val="_Num#"/>
    <w:basedOn w:val="Normal"/>
    <w:qFormat/>
    <w:pPr>
      <w:tabs>
        <w:tab w:val="left" w:pos="360"/>
      </w:tabs>
      <w:overflowPunct/>
      <w:autoSpaceDE/>
      <w:spacing w:before="0" w:after="120" w:line="240" w:lineRule="auto"/>
      <w:ind w:left="360" w:hanging="360"/>
      <w:textAlignment w:val="auto"/>
    </w:pPr>
    <w:rPr>
      <w:rFonts w:ascii="Tahoma" w:hAnsi="Tahoma" w:cs="Tahoma"/>
      <w:i w:val="0"/>
      <w:lang w:val="el-GR"/>
    </w:rPr>
  </w:style>
  <w:style w:type="paragraph" w:customStyle="1" w:styleId="BalloonText1">
    <w:name w:val="Balloon Text1"/>
    <w:basedOn w:val="Normal"/>
    <w:qFormat/>
    <w:pPr>
      <w:overflowPunct/>
      <w:autoSpaceDE/>
      <w:spacing w:before="0" w:after="120" w:line="240" w:lineRule="auto"/>
      <w:textAlignment w:val="auto"/>
    </w:pPr>
    <w:rPr>
      <w:rFonts w:ascii="Tahoma" w:hAnsi="Tahoma" w:cs="Tahoma"/>
      <w:i w:val="0"/>
      <w:sz w:val="16"/>
      <w:szCs w:val="16"/>
      <w:lang w:val="el-GR"/>
    </w:rPr>
  </w:style>
  <w:style w:type="paragraph" w:customStyle="1" w:styleId="Tabletext">
    <w:name w:val="Table text"/>
    <w:basedOn w:val="Normal"/>
    <w:qFormat/>
    <w:pPr>
      <w:widowControl w:val="0"/>
      <w:overflowPunct/>
      <w:autoSpaceDE/>
      <w:spacing w:before="0" w:after="120" w:line="240" w:lineRule="auto"/>
      <w:jc w:val="left"/>
      <w:textAlignment w:val="auto"/>
    </w:pPr>
    <w:rPr>
      <w:rFonts w:ascii="Tahoma" w:hAnsi="Tahoma" w:cs="Tahoma"/>
      <w:i w:val="0"/>
      <w:sz w:val="20"/>
      <w:lang w:val="el-GR"/>
    </w:rPr>
  </w:style>
  <w:style w:type="paragraph" w:styleId="BalloonText">
    <w:name w:val="Balloon Text"/>
    <w:basedOn w:val="Normal"/>
    <w:qFormat/>
    <w:rPr>
      <w:rFonts w:ascii="Tahoma" w:hAnsi="Tahoma" w:cs="Tahoma"/>
      <w:sz w:val="16"/>
      <w:szCs w:val="16"/>
    </w:rPr>
  </w:style>
  <w:style w:type="paragraph" w:styleId="BodyTextIndent">
    <w:name w:val="Body Text Indent"/>
    <w:basedOn w:val="Normal"/>
    <w:pPr>
      <w:spacing w:after="120"/>
      <w:ind w:left="360"/>
    </w:pPr>
  </w:style>
  <w:style w:type="paragraph" w:customStyle="1" w:styleId="TOCBase">
    <w:name w:val="TOC Base"/>
    <w:basedOn w:val="Normal"/>
    <w:qFormat/>
    <w:pPr>
      <w:tabs>
        <w:tab w:val="right" w:leader="dot" w:pos="6480"/>
      </w:tabs>
      <w:overflowPunct/>
      <w:autoSpaceDE/>
      <w:spacing w:before="0" w:after="240" w:line="240" w:lineRule="atLeast"/>
      <w:jc w:val="left"/>
      <w:textAlignment w:val="auto"/>
    </w:pPr>
    <w:rPr>
      <w:i w:val="0"/>
      <w:spacing w:val="-5"/>
      <w:sz w:val="20"/>
    </w:rPr>
  </w:style>
  <w:style w:type="paragraph" w:customStyle="1" w:styleId="CharChar1CharCharCharCharCharCharCharCharCharCharCharChar">
    <w:name w:val="Char Char1 Char Char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CharCharChar">
    <w:name w:val="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CharChar1CharCharCharCharCharCharCharCharCharCharChar">
    <w:name w:val="Char Char1 Char Char Char Char Char Char Char Char Char Char Char"/>
    <w:basedOn w:val="Normal"/>
    <w:qFormat/>
    <w:pPr>
      <w:overflowPunct/>
      <w:autoSpaceDE/>
      <w:spacing w:before="0" w:after="160" w:line="240" w:lineRule="exact"/>
      <w:jc w:val="left"/>
      <w:textAlignment w:val="auto"/>
    </w:pPr>
    <w:rPr>
      <w:rFonts w:ascii="Verdana" w:hAnsi="Verdana" w:cs="Verdana"/>
      <w:i w:val="0"/>
      <w:sz w:val="20"/>
    </w:rPr>
  </w:style>
  <w:style w:type="paragraph" w:styleId="ListParagraph">
    <w:name w:val="List Paragraph"/>
    <w:basedOn w:val="Normal"/>
    <w:uiPriority w:val="34"/>
    <w:qFormat/>
    <w:pPr>
      <w:overflowPunct/>
      <w:autoSpaceDE/>
      <w:spacing w:before="0" w:line="240" w:lineRule="auto"/>
      <w:ind w:left="720"/>
      <w:jc w:val="left"/>
      <w:textAlignment w:val="auto"/>
    </w:pPr>
    <w:rPr>
      <w:i w:val="0"/>
      <w:sz w:val="24"/>
      <w:lang w:val="el-GR"/>
    </w:rPr>
  </w:style>
  <w:style w:type="paragraph" w:styleId="CommentText">
    <w:name w:val="annotation text"/>
    <w:basedOn w:val="Normal"/>
    <w:uiPriority w:val="99"/>
    <w:qFormat/>
    <w:rPr>
      <w:sz w:val="20"/>
    </w:rPr>
  </w:style>
  <w:style w:type="paragraph" w:styleId="CommentSubject">
    <w:name w:val="annotation subject"/>
    <w:basedOn w:val="CommentText"/>
    <w:next w:val="CommentText"/>
    <w:qFormat/>
    <w:rPr>
      <w:b/>
      <w:bCs/>
    </w:rPr>
  </w:style>
  <w:style w:type="paragraph" w:styleId="Revision">
    <w:name w:val="Revision"/>
    <w:qFormat/>
    <w:rPr>
      <w:rFonts w:ascii="Arial" w:eastAsia="Times New Roman" w:hAnsi="Arial" w:cs="Arial"/>
      <w:i/>
      <w:sz w:val="22"/>
      <w:szCs w:val="20"/>
      <w:lang w:val="en-US" w:bidi="ar-SA"/>
    </w:rPr>
  </w:style>
  <w:style w:type="paragraph" w:customStyle="1" w:styleId="CharChar1CharCharCharCharCharCharCharCharCharCharChar1">
    <w:name w:val="Char Char1 Char Char Char Char Char Char Char Char Char Char Char1"/>
    <w:basedOn w:val="Normal"/>
    <w:qFormat/>
    <w:pPr>
      <w:overflowPunct/>
      <w:autoSpaceDE/>
      <w:spacing w:before="0" w:after="160" w:line="240" w:lineRule="exact"/>
      <w:jc w:val="left"/>
      <w:textAlignment w:val="auto"/>
    </w:pPr>
    <w:rPr>
      <w:rFonts w:ascii="Verdana" w:hAnsi="Verdana" w:cs="Verdana"/>
      <w:i w:val="0"/>
      <w:sz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L1cyprocdoc">
    <w:name w:val="L1cyprocdoc"/>
    <w:qFormat/>
  </w:style>
  <w:style w:type="character" w:styleId="Hyperlink">
    <w:name w:val="Hyperlink"/>
    <w:basedOn w:val="DefaultParagraphFont"/>
    <w:uiPriority w:val="99"/>
    <w:unhideWhenUsed/>
    <w:rsid w:val="001A188F"/>
    <w:rPr>
      <w:color w:val="0563C1" w:themeColor="hyperlink"/>
      <w:u w:val="single"/>
    </w:rPr>
  </w:style>
  <w:style w:type="character" w:styleId="FollowedHyperlink">
    <w:name w:val="FollowedHyperlink"/>
    <w:basedOn w:val="DefaultParagraphFont"/>
    <w:uiPriority w:val="99"/>
    <w:semiHidden/>
    <w:unhideWhenUsed/>
    <w:rsid w:val="003D47F1"/>
    <w:rPr>
      <w:color w:val="954F72" w:themeColor="followedHyperlink"/>
      <w:u w:val="single"/>
    </w:rPr>
  </w:style>
  <w:style w:type="paragraph" w:customStyle="1" w:styleId="Heading10">
    <w:name w:val="Heading 1_0"/>
    <w:basedOn w:val="Normal"/>
    <w:next w:val="Normal0"/>
    <w:qFormat/>
    <w:pPr>
      <w:keepNext/>
      <w:numPr>
        <w:numId w:val="42"/>
      </w:numPr>
      <w:spacing w:before="360"/>
      <w:outlineLvl w:val="0"/>
    </w:pPr>
    <w:rPr>
      <w:b/>
      <w:i w:val="0"/>
      <w:caps/>
      <w:sz w:val="24"/>
    </w:rPr>
  </w:style>
  <w:style w:type="paragraph" w:customStyle="1" w:styleId="Normal0">
    <w:name w:val="Normal_0"/>
    <w:qFormat/>
    <w:pPr>
      <w:overflowPunct w:val="0"/>
      <w:autoSpaceDE w:val="0"/>
      <w:spacing w:before="120" w:line="300" w:lineRule="atLeast"/>
      <w:jc w:val="both"/>
      <w:textAlignment w:val="baseline"/>
    </w:pPr>
    <w:rPr>
      <w:rFonts w:ascii="Arial" w:eastAsia="Times New Roman" w:hAnsi="Arial" w:cs="Arial"/>
      <w:i/>
      <w:sz w:val="22"/>
      <w:szCs w:val="20"/>
      <w:lang w:val="en-US" w:bidi="ar-SA"/>
    </w:rPr>
  </w:style>
  <w:style w:type="paragraph" w:customStyle="1" w:styleId="Heading20">
    <w:name w:val="Heading 2_0"/>
    <w:basedOn w:val="Normal"/>
    <w:next w:val="Normal0"/>
    <w:unhideWhenUsed/>
    <w:qFormat/>
    <w:pPr>
      <w:keepNext/>
      <w:numPr>
        <w:ilvl w:val="1"/>
        <w:numId w:val="42"/>
      </w:numPr>
      <w:spacing w:after="60"/>
      <w:outlineLvl w:val="1"/>
    </w:pPr>
    <w:rPr>
      <w:b/>
      <w:sz w:val="24"/>
    </w:rPr>
  </w:style>
  <w:style w:type="paragraph" w:customStyle="1" w:styleId="Heading30">
    <w:name w:val="Heading 3_0"/>
    <w:basedOn w:val="Normal"/>
    <w:next w:val="NormalIndent0"/>
    <w:unhideWhenUsed/>
    <w:qFormat/>
    <w:pPr>
      <w:keepNext/>
      <w:numPr>
        <w:ilvl w:val="2"/>
        <w:numId w:val="42"/>
      </w:numPr>
      <w:spacing w:after="60"/>
      <w:outlineLvl w:val="2"/>
    </w:pPr>
    <w:rPr>
      <w:b/>
    </w:rPr>
  </w:style>
  <w:style w:type="paragraph" w:customStyle="1" w:styleId="NormalIndent0">
    <w:name w:val="Normal Indent_0"/>
    <w:basedOn w:val="Normal"/>
    <w:qFormat/>
    <w:pPr>
      <w:ind w:left="720"/>
    </w:pPr>
  </w:style>
  <w:style w:type="paragraph" w:customStyle="1" w:styleId="Heading40">
    <w:name w:val="Heading 4_0"/>
    <w:basedOn w:val="Normal"/>
    <w:next w:val="NormalIndent0"/>
    <w:unhideWhenUsed/>
    <w:qFormat/>
    <w:pPr>
      <w:numPr>
        <w:ilvl w:val="3"/>
        <w:numId w:val="42"/>
      </w:numPr>
      <w:outlineLvl w:val="3"/>
    </w:pPr>
    <w:rPr>
      <w:u w:val="single"/>
    </w:rPr>
  </w:style>
  <w:style w:type="paragraph" w:customStyle="1" w:styleId="Heading50">
    <w:name w:val="Heading 5_0"/>
    <w:basedOn w:val="Normal"/>
    <w:next w:val="NormalIndent0"/>
    <w:unhideWhenUsed/>
    <w:qFormat/>
    <w:pPr>
      <w:numPr>
        <w:ilvl w:val="4"/>
        <w:numId w:val="42"/>
      </w:numPr>
      <w:outlineLvl w:val="4"/>
    </w:pPr>
    <w:rPr>
      <w:b/>
      <w:sz w:val="20"/>
    </w:rPr>
  </w:style>
  <w:style w:type="paragraph" w:customStyle="1" w:styleId="Heading60">
    <w:name w:val="Heading 6_0"/>
    <w:basedOn w:val="Normal"/>
    <w:next w:val="NormalIndent0"/>
    <w:unhideWhenUsed/>
    <w:qFormat/>
    <w:pPr>
      <w:numPr>
        <w:ilvl w:val="5"/>
        <w:numId w:val="42"/>
      </w:numPr>
      <w:outlineLvl w:val="5"/>
    </w:pPr>
    <w:rPr>
      <w:rFonts w:ascii="Times New Roman" w:hAnsi="Times New Roman" w:cs="Times New Roman"/>
      <w:sz w:val="20"/>
      <w:u w:val="single"/>
    </w:rPr>
  </w:style>
  <w:style w:type="paragraph" w:customStyle="1" w:styleId="Heading70">
    <w:name w:val="Heading 7_0"/>
    <w:basedOn w:val="Normal"/>
    <w:next w:val="NormalIndent0"/>
    <w:qFormat/>
    <w:pPr>
      <w:numPr>
        <w:ilvl w:val="6"/>
        <w:numId w:val="42"/>
      </w:numPr>
      <w:outlineLvl w:val="6"/>
    </w:pPr>
    <w:rPr>
      <w:rFonts w:ascii="Times New Roman" w:hAnsi="Times New Roman" w:cs="Times New Roman"/>
      <w:i w:val="0"/>
      <w:sz w:val="20"/>
    </w:rPr>
  </w:style>
  <w:style w:type="paragraph" w:customStyle="1" w:styleId="Heading80">
    <w:name w:val="Heading 8_0"/>
    <w:basedOn w:val="Normal"/>
    <w:next w:val="NormalIndent0"/>
    <w:qFormat/>
    <w:pPr>
      <w:numPr>
        <w:ilvl w:val="7"/>
        <w:numId w:val="42"/>
      </w:numPr>
      <w:outlineLvl w:val="7"/>
    </w:pPr>
    <w:rPr>
      <w:rFonts w:ascii="Times New Roman" w:hAnsi="Times New Roman" w:cs="Times New Roman"/>
      <w:i w:val="0"/>
      <w:sz w:val="20"/>
    </w:rPr>
  </w:style>
  <w:style w:type="paragraph" w:customStyle="1" w:styleId="Heading90">
    <w:name w:val="Heading 9_0"/>
    <w:basedOn w:val="Normal"/>
    <w:next w:val="NormalIndent0"/>
    <w:qFormat/>
    <w:pPr>
      <w:numPr>
        <w:ilvl w:val="8"/>
        <w:numId w:val="42"/>
      </w:numPr>
      <w:outlineLvl w:val="8"/>
    </w:pPr>
    <w:rPr>
      <w:rFonts w:ascii="Times New Roman" w:hAnsi="Times New Roman" w:cs="Times New Roman"/>
      <w:i w:val="0"/>
      <w:sz w:val="20"/>
    </w:rPr>
  </w:style>
  <w:style w:type="paragraph" w:styleId="BodyText2">
    <w:name w:val="Body Text 2"/>
    <w:basedOn w:val="Normal"/>
    <w:qFormat/>
    <w:pPr>
      <w:spacing w:after="120" w:line="480" w:lineRule="auto"/>
    </w:pPr>
  </w:style>
  <w:style w:type="paragraph" w:customStyle="1" w:styleId="Style1">
    <w:name w:val="Style1"/>
    <w:basedOn w:val="Heading1"/>
    <w:qFormat/>
    <w:pPr>
      <w:widowControl w:val="0"/>
      <w:numPr>
        <w:numId w:val="0"/>
      </w:numPr>
      <w:tabs>
        <w:tab w:val="left" w:leader="dot" w:pos="3933"/>
      </w:tabs>
      <w:overflowPunct/>
      <w:textAlignment w:val="auto"/>
    </w:pPr>
    <w:rPr>
      <w:rFonts w:cs="Times New Roman"/>
      <w:color w:val="000000"/>
      <w:lang w:val="el-GR"/>
    </w:rPr>
  </w:style>
  <w:style w:type="paragraph" w:customStyle="1" w:styleId="Heading11">
    <w:name w:val="Heading 1_1"/>
    <w:basedOn w:val="Normal"/>
    <w:next w:val="Normal1"/>
    <w:qFormat/>
    <w:rsid w:val="00B152BF"/>
    <w:pPr>
      <w:keepNext/>
      <w:numPr>
        <w:numId w:val="89"/>
      </w:numPr>
      <w:autoSpaceDN w:val="0"/>
      <w:adjustRightInd w:val="0"/>
      <w:spacing w:before="360"/>
      <w:outlineLvl w:val="0"/>
    </w:pPr>
    <w:rPr>
      <w:rFonts w:cs="Times New Roman"/>
      <w:b/>
      <w:i w:val="0"/>
      <w:caps/>
      <w:sz w:val="24"/>
      <w:lang w:eastAsia="en-US"/>
    </w:rPr>
  </w:style>
  <w:style w:type="paragraph" w:customStyle="1" w:styleId="Normal1">
    <w:name w:val="Normal_1"/>
    <w:qFormat/>
    <w:rsid w:val="00014559"/>
    <w:pPr>
      <w:overflowPunct w:val="0"/>
      <w:autoSpaceDE w:val="0"/>
      <w:autoSpaceDN w:val="0"/>
      <w:adjustRightInd w:val="0"/>
      <w:spacing w:before="120" w:line="300" w:lineRule="atLeast"/>
      <w:jc w:val="both"/>
      <w:textAlignment w:val="baseline"/>
    </w:pPr>
    <w:rPr>
      <w:rFonts w:ascii="Arial" w:eastAsia="Times New Roman" w:hAnsi="Arial" w:cs="Times New Roman"/>
      <w:i/>
      <w:sz w:val="22"/>
      <w:szCs w:val="20"/>
      <w:lang w:val="en-US" w:eastAsia="en-US" w:bidi="ar-SA"/>
    </w:rPr>
  </w:style>
  <w:style w:type="paragraph" w:customStyle="1" w:styleId="Heading21">
    <w:name w:val="Heading 2_1"/>
    <w:basedOn w:val="Normal"/>
    <w:next w:val="Normal1"/>
    <w:qFormat/>
    <w:rsid w:val="00B152BF"/>
    <w:pPr>
      <w:keepNext/>
      <w:numPr>
        <w:ilvl w:val="1"/>
        <w:numId w:val="89"/>
      </w:numPr>
      <w:autoSpaceDN w:val="0"/>
      <w:adjustRightInd w:val="0"/>
      <w:spacing w:after="60"/>
      <w:outlineLvl w:val="1"/>
    </w:pPr>
    <w:rPr>
      <w:rFonts w:cs="Times New Roman"/>
      <w:b/>
      <w:sz w:val="24"/>
      <w:lang w:eastAsia="en-US"/>
    </w:rPr>
  </w:style>
  <w:style w:type="paragraph" w:customStyle="1" w:styleId="Heading31">
    <w:name w:val="Heading 3_1"/>
    <w:basedOn w:val="Normal"/>
    <w:next w:val="NormalIndent1"/>
    <w:qFormat/>
    <w:pPr>
      <w:keepNext/>
      <w:numPr>
        <w:ilvl w:val="2"/>
        <w:numId w:val="89"/>
      </w:numPr>
      <w:autoSpaceDN w:val="0"/>
      <w:adjustRightInd w:val="0"/>
      <w:spacing w:after="60"/>
      <w:outlineLvl w:val="2"/>
    </w:pPr>
    <w:rPr>
      <w:rFonts w:cs="Times New Roman"/>
      <w:b/>
      <w:lang w:eastAsia="en-US"/>
    </w:rPr>
  </w:style>
  <w:style w:type="paragraph" w:customStyle="1" w:styleId="NormalIndent1">
    <w:name w:val="Normal Indent_1"/>
    <w:basedOn w:val="Normal"/>
    <w:qFormat/>
    <w:pPr>
      <w:autoSpaceDN w:val="0"/>
      <w:adjustRightInd w:val="0"/>
      <w:ind w:left="720"/>
    </w:pPr>
    <w:rPr>
      <w:rFonts w:cs="Times New Roman"/>
      <w:lang w:eastAsia="en-US"/>
    </w:rPr>
  </w:style>
  <w:style w:type="paragraph" w:customStyle="1" w:styleId="Heading41">
    <w:name w:val="Heading 4_1"/>
    <w:basedOn w:val="Normal"/>
    <w:next w:val="NormalIndent1"/>
    <w:qFormat/>
    <w:pPr>
      <w:numPr>
        <w:ilvl w:val="3"/>
        <w:numId w:val="89"/>
      </w:numPr>
      <w:autoSpaceDN w:val="0"/>
      <w:adjustRightInd w:val="0"/>
      <w:outlineLvl w:val="3"/>
    </w:pPr>
    <w:rPr>
      <w:rFonts w:cs="Times New Roman"/>
      <w:u w:val="single"/>
      <w:lang w:eastAsia="en-US"/>
    </w:rPr>
  </w:style>
  <w:style w:type="paragraph" w:customStyle="1" w:styleId="Heading51">
    <w:name w:val="Heading 5_1"/>
    <w:basedOn w:val="Normal"/>
    <w:next w:val="NormalIndent1"/>
    <w:qFormat/>
    <w:pPr>
      <w:numPr>
        <w:ilvl w:val="4"/>
        <w:numId w:val="89"/>
      </w:numPr>
      <w:autoSpaceDN w:val="0"/>
      <w:adjustRightInd w:val="0"/>
      <w:outlineLvl w:val="4"/>
    </w:pPr>
    <w:rPr>
      <w:rFonts w:cs="Times New Roman"/>
      <w:b/>
      <w:sz w:val="20"/>
      <w:lang w:eastAsia="en-US"/>
    </w:rPr>
  </w:style>
  <w:style w:type="paragraph" w:customStyle="1" w:styleId="Heading61">
    <w:name w:val="Heading 6_1"/>
    <w:basedOn w:val="Normal"/>
    <w:next w:val="NormalIndent1"/>
    <w:qFormat/>
    <w:pPr>
      <w:numPr>
        <w:ilvl w:val="5"/>
        <w:numId w:val="89"/>
      </w:numPr>
      <w:autoSpaceDN w:val="0"/>
      <w:adjustRightInd w:val="0"/>
      <w:outlineLvl w:val="5"/>
    </w:pPr>
    <w:rPr>
      <w:rFonts w:ascii="Times New Roman" w:hAnsi="Times New Roman" w:cs="Times New Roman"/>
      <w:sz w:val="20"/>
      <w:u w:val="single"/>
      <w:lang w:eastAsia="en-US"/>
    </w:rPr>
  </w:style>
  <w:style w:type="paragraph" w:customStyle="1" w:styleId="Heading71">
    <w:name w:val="Heading 7_1"/>
    <w:basedOn w:val="Normal"/>
    <w:next w:val="NormalIndent1"/>
    <w:qFormat/>
    <w:pPr>
      <w:numPr>
        <w:ilvl w:val="6"/>
        <w:numId w:val="89"/>
      </w:numPr>
      <w:autoSpaceDN w:val="0"/>
      <w:adjustRightInd w:val="0"/>
      <w:outlineLvl w:val="6"/>
    </w:pPr>
    <w:rPr>
      <w:rFonts w:ascii="Times New Roman" w:hAnsi="Times New Roman" w:cs="Times New Roman"/>
      <w:i w:val="0"/>
      <w:sz w:val="20"/>
      <w:lang w:eastAsia="en-US"/>
    </w:rPr>
  </w:style>
  <w:style w:type="paragraph" w:customStyle="1" w:styleId="Heading81">
    <w:name w:val="Heading 8_1"/>
    <w:basedOn w:val="Normal"/>
    <w:next w:val="NormalIndent1"/>
    <w:qFormat/>
    <w:pPr>
      <w:numPr>
        <w:ilvl w:val="7"/>
        <w:numId w:val="89"/>
      </w:numPr>
      <w:autoSpaceDN w:val="0"/>
      <w:adjustRightInd w:val="0"/>
      <w:outlineLvl w:val="7"/>
    </w:pPr>
    <w:rPr>
      <w:rFonts w:ascii="Times New Roman" w:hAnsi="Times New Roman" w:cs="Times New Roman"/>
      <w:i w:val="0"/>
      <w:sz w:val="20"/>
      <w:lang w:eastAsia="en-US"/>
    </w:rPr>
  </w:style>
  <w:style w:type="paragraph" w:customStyle="1" w:styleId="Heading91">
    <w:name w:val="Heading 9_1"/>
    <w:basedOn w:val="Normal"/>
    <w:next w:val="NormalIndent1"/>
    <w:qFormat/>
    <w:pPr>
      <w:numPr>
        <w:ilvl w:val="8"/>
        <w:numId w:val="89"/>
      </w:numPr>
      <w:autoSpaceDN w:val="0"/>
      <w:adjustRightInd w:val="0"/>
      <w:outlineLvl w:val="8"/>
    </w:pPr>
    <w:rPr>
      <w:rFonts w:ascii="Times New Roman" w:hAnsi="Times New Roman" w:cs="Times New Roman"/>
      <w:i w:val="0"/>
      <w:sz w:val="20"/>
      <w:lang w:eastAsia="en-US"/>
    </w:rPr>
  </w:style>
  <w:style w:type="paragraph" w:styleId="BodyTextIndent2">
    <w:name w:val="Body Text Indent 2"/>
    <w:basedOn w:val="Normal"/>
    <w:link w:val="BodyTextIndent2Char"/>
    <w:rsid w:val="003C53B3"/>
    <w:pPr>
      <w:overflowPunct/>
      <w:autoSpaceDE/>
      <w:spacing w:before="0" w:after="120" w:line="480" w:lineRule="auto"/>
      <w:ind w:left="360"/>
      <w:jc w:val="left"/>
      <w:textAlignment w:val="auto"/>
    </w:pPr>
    <w:rPr>
      <w:rFonts w:ascii="Times New Roman" w:hAnsi="Times New Roman" w:cs="Times New Roman"/>
      <w:i w:val="0"/>
      <w:sz w:val="20"/>
      <w:lang w:eastAsia="en-US"/>
    </w:rPr>
  </w:style>
  <w:style w:type="character" w:customStyle="1" w:styleId="BodyTextIndent2Char">
    <w:name w:val="Body Text Indent 2 Char"/>
    <w:basedOn w:val="DefaultParagraphFont"/>
    <w:link w:val="BodyTextIndent2"/>
    <w:rsid w:val="003C53B3"/>
    <w:rPr>
      <w:rFonts w:ascii="Times New Roman" w:eastAsia="Times New Roman" w:hAnsi="Times New Roman" w:cs="Times New Roman"/>
      <w:sz w:val="20"/>
      <w:szCs w:val="20"/>
      <w:lang w:val="en-US" w:eastAsia="en-US" w:bidi="ar-SA"/>
    </w:rPr>
  </w:style>
  <w:style w:type="paragraph" w:customStyle="1" w:styleId="Heading12">
    <w:name w:val="Heading 1_2"/>
    <w:basedOn w:val="Normal"/>
    <w:next w:val="Normal2"/>
    <w:link w:val="Heading1Char"/>
    <w:qFormat/>
    <w:rsid w:val="003C53B3"/>
    <w:pPr>
      <w:keepNext/>
      <w:numPr>
        <w:numId w:val="110"/>
      </w:numPr>
      <w:spacing w:before="360"/>
      <w:outlineLvl w:val="0"/>
    </w:pPr>
    <w:rPr>
      <w:b/>
      <w:i w:val="0"/>
      <w:caps/>
      <w:sz w:val="24"/>
    </w:rPr>
  </w:style>
  <w:style w:type="paragraph" w:customStyle="1" w:styleId="Normal2">
    <w:name w:val="Normal_2"/>
    <w:qFormat/>
    <w:rsid w:val="003C53B3"/>
    <w:rPr>
      <w:rFonts w:ascii="Arial" w:eastAsia="Times New Roman" w:hAnsi="Arial" w:cs="Arial"/>
      <w:lang w:bidi="ar-SA"/>
    </w:rPr>
  </w:style>
  <w:style w:type="character" w:customStyle="1" w:styleId="Heading1Char">
    <w:name w:val="Heading 1 Char"/>
    <w:basedOn w:val="DefaultParagraphFont"/>
    <w:link w:val="Heading12"/>
    <w:rsid w:val="003C53B3"/>
    <w:rPr>
      <w:rFonts w:ascii="Arial" w:eastAsia="Times New Roman" w:hAnsi="Arial" w:cs="Arial"/>
      <w:b/>
      <w:caps/>
      <w:szCs w:val="20"/>
      <w:lang w:val="en-US" w:bidi="ar-SA"/>
    </w:rPr>
  </w:style>
  <w:style w:type="paragraph" w:customStyle="1" w:styleId="Heading22">
    <w:name w:val="Heading 2_2"/>
    <w:basedOn w:val="Normal"/>
    <w:next w:val="Normal2"/>
    <w:link w:val="Heading2Char0"/>
    <w:qFormat/>
    <w:rsid w:val="003C53B3"/>
    <w:pPr>
      <w:keepNext/>
      <w:numPr>
        <w:ilvl w:val="1"/>
        <w:numId w:val="110"/>
      </w:numPr>
      <w:spacing w:after="60"/>
      <w:outlineLvl w:val="1"/>
    </w:pPr>
    <w:rPr>
      <w:b/>
      <w:sz w:val="24"/>
    </w:rPr>
  </w:style>
  <w:style w:type="character" w:customStyle="1" w:styleId="Heading2Char0">
    <w:name w:val="Heading 2 Char_0"/>
    <w:basedOn w:val="DefaultParagraphFont"/>
    <w:link w:val="Heading22"/>
    <w:rsid w:val="003C53B3"/>
    <w:rPr>
      <w:rFonts w:ascii="Arial" w:eastAsia="Times New Roman" w:hAnsi="Arial" w:cs="Arial"/>
      <w:b/>
      <w:i/>
      <w:szCs w:val="20"/>
      <w:lang w:val="en-US" w:bidi="ar-SA"/>
    </w:rPr>
  </w:style>
  <w:style w:type="paragraph" w:customStyle="1" w:styleId="Heading32">
    <w:name w:val="Heading 3_2"/>
    <w:basedOn w:val="Normal"/>
    <w:next w:val="NormalIndent2"/>
    <w:link w:val="Heading3Char0"/>
    <w:qFormat/>
    <w:rsid w:val="003C53B3"/>
    <w:pPr>
      <w:keepNext/>
      <w:numPr>
        <w:ilvl w:val="2"/>
        <w:numId w:val="110"/>
      </w:numPr>
      <w:spacing w:after="60"/>
      <w:outlineLvl w:val="2"/>
    </w:pPr>
    <w:rPr>
      <w:b/>
    </w:rPr>
  </w:style>
  <w:style w:type="paragraph" w:customStyle="1" w:styleId="NormalIndent2">
    <w:name w:val="Normal Indent_2"/>
    <w:basedOn w:val="Normal"/>
    <w:qFormat/>
    <w:rsid w:val="003C53B3"/>
    <w:pPr>
      <w:ind w:left="720"/>
    </w:pPr>
  </w:style>
  <w:style w:type="character" w:customStyle="1" w:styleId="Heading3Char0">
    <w:name w:val="Heading 3 Char_0"/>
    <w:basedOn w:val="DefaultParagraphFont"/>
    <w:link w:val="Heading32"/>
    <w:rsid w:val="003C53B3"/>
    <w:rPr>
      <w:rFonts w:ascii="Arial" w:eastAsia="Times New Roman" w:hAnsi="Arial" w:cs="Arial"/>
      <w:b/>
      <w:i/>
      <w:sz w:val="22"/>
      <w:szCs w:val="20"/>
      <w:lang w:val="en-US" w:bidi="ar-SA"/>
    </w:rPr>
  </w:style>
  <w:style w:type="paragraph" w:customStyle="1" w:styleId="Heading42">
    <w:name w:val="Heading 4_2"/>
    <w:basedOn w:val="Normal"/>
    <w:next w:val="NormalIndent2"/>
    <w:link w:val="Heading4Char"/>
    <w:qFormat/>
    <w:rsid w:val="003C53B3"/>
    <w:pPr>
      <w:numPr>
        <w:ilvl w:val="3"/>
        <w:numId w:val="110"/>
      </w:numPr>
      <w:outlineLvl w:val="3"/>
    </w:pPr>
    <w:rPr>
      <w:u w:val="single"/>
    </w:rPr>
  </w:style>
  <w:style w:type="character" w:customStyle="1" w:styleId="Heading4Char">
    <w:name w:val="Heading 4 Char"/>
    <w:basedOn w:val="DefaultParagraphFont"/>
    <w:link w:val="Heading42"/>
    <w:rsid w:val="003C53B3"/>
    <w:rPr>
      <w:rFonts w:ascii="Arial" w:eastAsia="Times New Roman" w:hAnsi="Arial" w:cs="Arial"/>
      <w:i/>
      <w:sz w:val="22"/>
      <w:szCs w:val="20"/>
      <w:u w:val="single"/>
      <w:lang w:val="en-US" w:bidi="ar-SA"/>
    </w:rPr>
  </w:style>
  <w:style w:type="paragraph" w:customStyle="1" w:styleId="Heading52">
    <w:name w:val="Heading 5_2"/>
    <w:basedOn w:val="Normal"/>
    <w:next w:val="NormalIndent2"/>
    <w:link w:val="Heading5Char"/>
    <w:qFormat/>
    <w:rsid w:val="003C53B3"/>
    <w:pPr>
      <w:numPr>
        <w:ilvl w:val="4"/>
        <w:numId w:val="110"/>
      </w:numPr>
      <w:outlineLvl w:val="4"/>
    </w:pPr>
    <w:rPr>
      <w:b/>
      <w:sz w:val="20"/>
    </w:rPr>
  </w:style>
  <w:style w:type="character" w:customStyle="1" w:styleId="Heading5Char">
    <w:name w:val="Heading 5 Char"/>
    <w:basedOn w:val="DefaultParagraphFont"/>
    <w:link w:val="Heading52"/>
    <w:rsid w:val="003C53B3"/>
    <w:rPr>
      <w:rFonts w:ascii="Arial" w:eastAsia="Times New Roman" w:hAnsi="Arial" w:cs="Arial"/>
      <w:b/>
      <w:i/>
      <w:sz w:val="20"/>
      <w:szCs w:val="20"/>
      <w:lang w:val="en-US" w:bidi="ar-SA"/>
    </w:rPr>
  </w:style>
  <w:style w:type="paragraph" w:customStyle="1" w:styleId="Heading62">
    <w:name w:val="Heading 6_2"/>
    <w:basedOn w:val="Normal"/>
    <w:next w:val="NormalIndent2"/>
    <w:link w:val="Heading6Char"/>
    <w:qFormat/>
    <w:rsid w:val="003C53B3"/>
    <w:pPr>
      <w:numPr>
        <w:ilvl w:val="5"/>
        <w:numId w:val="110"/>
      </w:numPr>
      <w:outlineLvl w:val="5"/>
    </w:pPr>
    <w:rPr>
      <w:rFonts w:ascii="Times New Roman" w:hAnsi="Times New Roman" w:cs="Times New Roman"/>
      <w:sz w:val="20"/>
      <w:u w:val="single"/>
    </w:rPr>
  </w:style>
  <w:style w:type="character" w:customStyle="1" w:styleId="Heading6Char">
    <w:name w:val="Heading 6 Char"/>
    <w:basedOn w:val="DefaultParagraphFont"/>
    <w:link w:val="Heading62"/>
    <w:rsid w:val="003C53B3"/>
    <w:rPr>
      <w:rFonts w:ascii="Times New Roman" w:eastAsia="Times New Roman" w:hAnsi="Times New Roman" w:cs="Times New Roman"/>
      <w:i/>
      <w:sz w:val="20"/>
      <w:szCs w:val="20"/>
      <w:u w:val="single"/>
      <w:lang w:val="en-US" w:bidi="ar-SA"/>
    </w:rPr>
  </w:style>
  <w:style w:type="paragraph" w:customStyle="1" w:styleId="Heading72">
    <w:name w:val="Heading 7_2"/>
    <w:basedOn w:val="Normal"/>
    <w:next w:val="NormalIndent2"/>
    <w:link w:val="Heading7Char"/>
    <w:qFormat/>
    <w:rsid w:val="003C53B3"/>
    <w:pPr>
      <w:numPr>
        <w:ilvl w:val="6"/>
        <w:numId w:val="110"/>
      </w:numPr>
      <w:outlineLvl w:val="6"/>
    </w:pPr>
    <w:rPr>
      <w:rFonts w:ascii="Times New Roman" w:hAnsi="Times New Roman" w:cs="Times New Roman"/>
      <w:i w:val="0"/>
      <w:sz w:val="20"/>
    </w:rPr>
  </w:style>
  <w:style w:type="character" w:customStyle="1" w:styleId="Heading7Char">
    <w:name w:val="Heading 7 Char"/>
    <w:basedOn w:val="DefaultParagraphFont"/>
    <w:link w:val="Heading72"/>
    <w:rsid w:val="003C53B3"/>
    <w:rPr>
      <w:rFonts w:ascii="Times New Roman" w:eastAsia="Times New Roman" w:hAnsi="Times New Roman" w:cs="Times New Roman"/>
      <w:sz w:val="20"/>
      <w:szCs w:val="20"/>
      <w:lang w:val="en-US" w:bidi="ar-SA"/>
    </w:rPr>
  </w:style>
  <w:style w:type="paragraph" w:customStyle="1" w:styleId="Heading82">
    <w:name w:val="Heading 8_2"/>
    <w:basedOn w:val="Normal"/>
    <w:next w:val="NormalIndent2"/>
    <w:link w:val="Heading8Char"/>
    <w:qFormat/>
    <w:rsid w:val="003C53B3"/>
    <w:pPr>
      <w:numPr>
        <w:ilvl w:val="7"/>
        <w:numId w:val="110"/>
      </w:numPr>
      <w:outlineLvl w:val="7"/>
    </w:pPr>
    <w:rPr>
      <w:rFonts w:ascii="Times New Roman" w:hAnsi="Times New Roman" w:cs="Times New Roman"/>
      <w:i w:val="0"/>
      <w:sz w:val="20"/>
    </w:rPr>
  </w:style>
  <w:style w:type="character" w:customStyle="1" w:styleId="Heading8Char">
    <w:name w:val="Heading 8 Char"/>
    <w:basedOn w:val="DefaultParagraphFont"/>
    <w:link w:val="Heading82"/>
    <w:rsid w:val="003C53B3"/>
    <w:rPr>
      <w:rFonts w:ascii="Times New Roman" w:eastAsia="Times New Roman" w:hAnsi="Times New Roman" w:cs="Times New Roman"/>
      <w:sz w:val="20"/>
      <w:szCs w:val="20"/>
      <w:lang w:val="en-US" w:bidi="ar-SA"/>
    </w:rPr>
  </w:style>
  <w:style w:type="paragraph" w:customStyle="1" w:styleId="Heading92">
    <w:name w:val="Heading 9_2"/>
    <w:basedOn w:val="Normal"/>
    <w:next w:val="NormalIndent2"/>
    <w:link w:val="Heading9Char"/>
    <w:qFormat/>
    <w:rsid w:val="003C53B3"/>
    <w:pPr>
      <w:numPr>
        <w:ilvl w:val="8"/>
        <w:numId w:val="110"/>
      </w:numPr>
      <w:outlineLvl w:val="8"/>
    </w:pPr>
    <w:rPr>
      <w:rFonts w:ascii="Times New Roman" w:hAnsi="Times New Roman" w:cs="Times New Roman"/>
      <w:i w:val="0"/>
      <w:sz w:val="20"/>
    </w:rPr>
  </w:style>
  <w:style w:type="character" w:customStyle="1" w:styleId="Heading9Char">
    <w:name w:val="Heading 9 Char"/>
    <w:basedOn w:val="DefaultParagraphFont"/>
    <w:link w:val="Heading92"/>
    <w:rsid w:val="003C53B3"/>
    <w:rPr>
      <w:rFonts w:ascii="Times New Roman" w:eastAsia="Times New Roman" w:hAnsi="Times New Roman" w:cs="Times New Roman"/>
      <w:sz w:val="20"/>
      <w:szCs w:val="20"/>
      <w:lang w:val="en-US" w:bidi="ar-SA"/>
    </w:rPr>
  </w:style>
  <w:style w:type="paragraph" w:styleId="TOCHeading">
    <w:name w:val="TOC Heading"/>
    <w:basedOn w:val="Heading1"/>
    <w:next w:val="Normal"/>
    <w:uiPriority w:val="39"/>
    <w:unhideWhenUsed/>
    <w:qFormat/>
    <w:rsid w:val="00E84E70"/>
    <w:pPr>
      <w:keepLines/>
      <w:numPr>
        <w:numId w:val="0"/>
      </w:numPr>
      <w:overflowPunct/>
      <w:autoSpaceDE/>
      <w:spacing w:before="240" w:line="259" w:lineRule="auto"/>
      <w:jc w:val="left"/>
      <w:textAlignment w:val="auto"/>
      <w:outlineLvl w:val="9"/>
    </w:pPr>
    <w:rPr>
      <w:rFonts w:asciiTheme="majorHAnsi" w:eastAsiaTheme="majorEastAsia" w:hAnsiTheme="majorHAnsi" w:cstheme="majorBidi"/>
      <w:b w:val="0"/>
      <w:caps w:val="0"/>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mailto:Procurement@bococ.org.cy" TargetMode="External"/><Relationship Id="rId42" Type="http://schemas.openxmlformats.org/officeDocument/2006/relationships/footer" Target="footer13.xml"/><Relationship Id="rId47" Type="http://schemas.openxmlformats.org/officeDocument/2006/relationships/footer" Target="footer16.xml"/><Relationship Id="rId63" Type="http://schemas.openxmlformats.org/officeDocument/2006/relationships/footer" Target="footer25.xml"/><Relationship Id="rId68" Type="http://schemas.openxmlformats.org/officeDocument/2006/relationships/footer" Target="footer30.xml"/><Relationship Id="rId16" Type="http://schemas.openxmlformats.org/officeDocument/2006/relationships/hyperlink" Target="https://www.bococ.org.cy/el/tender" TargetMode="External"/><Relationship Id="rId11" Type="http://schemas.openxmlformats.org/officeDocument/2006/relationships/footer" Target="footer2.xml"/><Relationship Id="rId24" Type="http://schemas.openxmlformats.org/officeDocument/2006/relationships/hyperlink" Target="http://www.mlsi.gov.cy/dli" TargetMode="External"/><Relationship Id="rId32" Type="http://schemas.openxmlformats.org/officeDocument/2006/relationships/footer" Target="footer7.xml"/><Relationship Id="rId37" Type="http://schemas.openxmlformats.org/officeDocument/2006/relationships/header" Target="header8.xml"/><Relationship Id="rId40" Type="http://schemas.openxmlformats.org/officeDocument/2006/relationships/header" Target="header10.xml"/><Relationship Id="rId45" Type="http://schemas.openxmlformats.org/officeDocument/2006/relationships/footer" Target="footer15.xml"/><Relationship Id="rId53" Type="http://schemas.openxmlformats.org/officeDocument/2006/relationships/header" Target="header14.xml"/><Relationship Id="rId58" Type="http://schemas.openxmlformats.org/officeDocument/2006/relationships/footer" Target="footer22.xml"/><Relationship Id="rId66" Type="http://schemas.openxmlformats.org/officeDocument/2006/relationships/footer" Target="footer28.xml"/><Relationship Id="rId74" Type="http://schemas.openxmlformats.org/officeDocument/2006/relationships/footer" Target="footer33.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24.xml"/><Relationship Id="rId19" Type="http://schemas.openxmlformats.org/officeDocument/2006/relationships/hyperlink" Target="https://www.bococ.org.cy/el/tender" TargetMode="External"/><Relationship Id="rId14" Type="http://schemas.openxmlformats.org/officeDocument/2006/relationships/hyperlink" Target="http://www.bococ.org.cy" TargetMode="External"/><Relationship Id="rId22" Type="http://schemas.openxmlformats.org/officeDocument/2006/relationships/hyperlink" Target="mailto:Procurement@bococ.org.cy" TargetMode="Externa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footer" Target="footer9.xml"/><Relationship Id="rId43" Type="http://schemas.openxmlformats.org/officeDocument/2006/relationships/header" Target="header11.xml"/><Relationship Id="rId48" Type="http://schemas.openxmlformats.org/officeDocument/2006/relationships/header" Target="header13.xml"/><Relationship Id="rId56" Type="http://schemas.openxmlformats.org/officeDocument/2006/relationships/header" Target="header16.xml"/><Relationship Id="rId64" Type="http://schemas.openxmlformats.org/officeDocument/2006/relationships/footer" Target="footer26.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image" Target="media/image1.jpeg"/><Relationship Id="rId51" Type="http://schemas.openxmlformats.org/officeDocument/2006/relationships/footer" Target="footer19.xml"/><Relationship Id="rId72"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Procurement@bococ.org.cy" TargetMode="External"/><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11.xml"/><Relationship Id="rId46" Type="http://schemas.openxmlformats.org/officeDocument/2006/relationships/header" Target="header12.xml"/><Relationship Id="rId59" Type="http://schemas.openxmlformats.org/officeDocument/2006/relationships/footer" Target="footer23.xml"/><Relationship Id="rId67" Type="http://schemas.openxmlformats.org/officeDocument/2006/relationships/footer" Target="footer29.xml"/><Relationship Id="rId20" Type="http://schemas.openxmlformats.org/officeDocument/2006/relationships/hyperlink" Target="mailto:Procurement@bococ.org.cy" TargetMode="External"/><Relationship Id="rId41" Type="http://schemas.openxmlformats.org/officeDocument/2006/relationships/footer" Target="footer12.xml"/><Relationship Id="rId54" Type="http://schemas.openxmlformats.org/officeDocument/2006/relationships/footer" Target="footer21.xml"/><Relationship Id="rId62" Type="http://schemas.openxmlformats.org/officeDocument/2006/relationships/header" Target="header19.xml"/><Relationship Id="rId70" Type="http://schemas.openxmlformats.org/officeDocument/2006/relationships/header" Target="header20.xml"/><Relationship Id="rId75"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ndreas.georgiou@bococ.org.cy" TargetMode="External"/><Relationship Id="rId23" Type="http://schemas.openxmlformats.org/officeDocument/2006/relationships/hyperlink" Target="http://www.mlsi.gov.cy/dli" TargetMode="External"/><Relationship Id="rId28" Type="http://schemas.openxmlformats.org/officeDocument/2006/relationships/footer" Target="footer5.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header" Target="header17.xml"/><Relationship Id="rId10" Type="http://schemas.openxmlformats.org/officeDocument/2006/relationships/footer" Target="footer1.xml"/><Relationship Id="rId31" Type="http://schemas.openxmlformats.org/officeDocument/2006/relationships/header" Target="header6.xml"/><Relationship Id="rId44" Type="http://schemas.openxmlformats.org/officeDocument/2006/relationships/footer" Target="footer14.xml"/><Relationship Id="rId52" Type="http://schemas.openxmlformats.org/officeDocument/2006/relationships/footer" Target="footer20.xml"/><Relationship Id="rId60" Type="http://schemas.openxmlformats.org/officeDocument/2006/relationships/header" Target="header18.xml"/><Relationship Id="rId65" Type="http://schemas.openxmlformats.org/officeDocument/2006/relationships/footer" Target="footer27.xml"/><Relationship Id="rId73" Type="http://schemas.openxmlformats.org/officeDocument/2006/relationships/header" Target="header2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ocurement@bococ.org.cy" TargetMode="External"/><Relationship Id="rId39" Type="http://schemas.openxmlformats.org/officeDocument/2006/relationships/header" Target="header9.xml"/><Relationship Id="rId34" Type="http://schemas.openxmlformats.org/officeDocument/2006/relationships/footer" Target="footer8.xml"/><Relationship Id="rId50" Type="http://schemas.openxmlformats.org/officeDocument/2006/relationships/footer" Target="footer18.xml"/><Relationship Id="rId55" Type="http://schemas.openxmlformats.org/officeDocument/2006/relationships/header" Target="header15.xml"/><Relationship Id="rId76"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29" Type="http://schemas.openxmlformats.org/officeDocument/2006/relationships/header" Target="header5.xml"/></Relationships>
</file>

<file path=word/_rels/header1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65E94-1BC0-4DEA-A832-0B41B02B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39926</Words>
  <Characters>227579</Characters>
  <Application>Microsoft Office Word</Application>
  <DocSecurity>0</DocSecurity>
  <Lines>1896</Lines>
  <Paragraphs>533</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
  <LinksUpToDate>false</LinksUpToDate>
  <CharactersWithSpaces>266972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dc:creator>
  <cp:lastModifiedBy>Eleni Manoli</cp:lastModifiedBy>
  <cp:revision>2</cp:revision>
  <cp:lastPrinted>2018-09-25T14:14:00Z</cp:lastPrinted>
  <dcterms:created xsi:type="dcterms:W3CDTF">2023-05-02T13:05:00Z</dcterms:created>
  <dcterms:modified xsi:type="dcterms:W3CDTF">2023-05-02T13:05:00Z</dcterms:modified>
  <dc:language>en-US</dc:language>
</cp:coreProperties>
</file>